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D0" w:rsidRPr="002A77D0" w:rsidRDefault="002A77D0" w:rsidP="002A77D0">
      <w:pPr>
        <w:keepNext/>
        <w:tabs>
          <w:tab w:val="left" w:pos="1942"/>
          <w:tab w:val="right" w:pos="9355"/>
        </w:tabs>
        <w:spacing w:after="0" w:line="240" w:lineRule="auto"/>
        <w:jc w:val="right"/>
        <w:outlineLvl w:val="2"/>
        <w:rPr>
          <w:rFonts w:ascii="Times New Roman" w:hAnsi="Times New Roman"/>
          <w:sz w:val="20"/>
          <w:szCs w:val="20"/>
        </w:rPr>
      </w:pPr>
      <w:r w:rsidRPr="002A77D0">
        <w:rPr>
          <w:rFonts w:ascii="Times New Roman" w:hAnsi="Times New Roman"/>
          <w:sz w:val="20"/>
          <w:szCs w:val="20"/>
        </w:rPr>
        <w:t xml:space="preserve">Приложение № 4 </w:t>
      </w:r>
    </w:p>
    <w:p w:rsidR="002A77D0" w:rsidRPr="002A77D0" w:rsidRDefault="002A77D0" w:rsidP="002A7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A77D0" w:rsidRPr="002A77D0" w:rsidRDefault="002A77D0"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2A77D0">
        <w:rPr>
          <w:rFonts w:ascii="Times New Roman" w:eastAsia="Times New Roman" w:hAnsi="Times New Roman" w:cs="Times New Roman"/>
          <w:bCs/>
          <w:sz w:val="24"/>
          <w:szCs w:val="24"/>
        </w:rPr>
        <w:t>ДОГОВОР АРЕНДЫ № _____</w:t>
      </w:r>
    </w:p>
    <w:p w:rsidR="002A77D0" w:rsidRPr="002A77D0" w:rsidRDefault="002A77D0"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2A77D0">
        <w:rPr>
          <w:rFonts w:ascii="Times New Roman" w:eastAsia="Times New Roman" w:hAnsi="Times New Roman" w:cs="Times New Roman"/>
          <w:bCs/>
          <w:sz w:val="24"/>
          <w:szCs w:val="24"/>
        </w:rPr>
        <w:t xml:space="preserve">земельного участка, государственная собственность </w:t>
      </w:r>
    </w:p>
    <w:p w:rsidR="002A77D0" w:rsidRPr="002A77D0" w:rsidRDefault="002A77D0"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2A77D0">
        <w:rPr>
          <w:rFonts w:ascii="Times New Roman" w:eastAsia="Times New Roman" w:hAnsi="Times New Roman" w:cs="Times New Roman"/>
          <w:bCs/>
          <w:sz w:val="24"/>
          <w:szCs w:val="24"/>
        </w:rPr>
        <w:t>на который не разграничена</w:t>
      </w:r>
    </w:p>
    <w:p w:rsidR="002A77D0" w:rsidRPr="002A77D0" w:rsidRDefault="002A77D0" w:rsidP="002A77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77D0" w:rsidRPr="002A77D0" w:rsidRDefault="002A77D0" w:rsidP="002A77D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A77D0">
        <w:rPr>
          <w:rFonts w:ascii="Times New Roman" w:eastAsia="Times New Roman" w:hAnsi="Times New Roman" w:cs="Times New Roman"/>
          <w:sz w:val="24"/>
          <w:szCs w:val="24"/>
          <w:lang w:eastAsia="ru-RU"/>
        </w:rPr>
        <w:t>с</w:t>
      </w:r>
      <w:proofErr w:type="gramEnd"/>
      <w:r w:rsidRPr="002A77D0">
        <w:rPr>
          <w:rFonts w:ascii="Times New Roman" w:eastAsia="Times New Roman" w:hAnsi="Times New Roman" w:cs="Times New Roman"/>
          <w:sz w:val="24"/>
          <w:szCs w:val="24"/>
          <w:lang w:eastAsia="ru-RU"/>
        </w:rPr>
        <w:t xml:space="preserve">. Староалейское      </w:t>
      </w:r>
      <w:r w:rsidRPr="002A77D0">
        <w:rPr>
          <w:rFonts w:ascii="Times New Roman" w:eastAsia="Times New Roman" w:hAnsi="Times New Roman" w:cs="Times New Roman"/>
          <w:sz w:val="24"/>
          <w:szCs w:val="24"/>
          <w:lang w:eastAsia="ru-RU"/>
        </w:rPr>
        <w:tab/>
      </w:r>
      <w:r w:rsidRPr="002A77D0">
        <w:rPr>
          <w:rFonts w:ascii="Times New Roman" w:eastAsia="Times New Roman" w:hAnsi="Times New Roman" w:cs="Times New Roman"/>
          <w:sz w:val="24"/>
          <w:szCs w:val="24"/>
          <w:lang w:eastAsia="ru-RU"/>
        </w:rPr>
        <w:tab/>
      </w:r>
      <w:r w:rsidRPr="002A77D0">
        <w:rPr>
          <w:rFonts w:ascii="Times New Roman" w:eastAsia="Times New Roman" w:hAnsi="Times New Roman" w:cs="Times New Roman"/>
          <w:sz w:val="24"/>
          <w:szCs w:val="24"/>
          <w:lang w:eastAsia="ru-RU"/>
        </w:rPr>
        <w:tab/>
      </w:r>
      <w:r w:rsidRPr="002A77D0">
        <w:rPr>
          <w:rFonts w:ascii="Times New Roman" w:eastAsia="Times New Roman" w:hAnsi="Times New Roman" w:cs="Times New Roman"/>
          <w:sz w:val="24"/>
          <w:szCs w:val="24"/>
          <w:lang w:eastAsia="ru-RU"/>
        </w:rPr>
        <w:tab/>
        <w:t xml:space="preserve">                                               «____» ______ 2021 г.</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ind w:firstLine="720"/>
        <w:jc w:val="both"/>
        <w:rPr>
          <w:rFonts w:ascii="Times New Roman" w:hAnsi="Times New Roman" w:cs="Times New Roman"/>
          <w:sz w:val="24"/>
          <w:szCs w:val="24"/>
        </w:rPr>
      </w:pPr>
      <w:proofErr w:type="gramStart"/>
      <w:r w:rsidRPr="002A77D0">
        <w:rPr>
          <w:rFonts w:ascii="Times New Roman" w:hAnsi="Times New Roman" w:cs="Times New Roman"/>
          <w:sz w:val="24"/>
          <w:szCs w:val="24"/>
        </w:rPr>
        <w:t>Администрация Третьяковского района Алтайского края от лица которой действует на основании глава района  Герман Евгений Эдуардович, именуемая в дальнейшем «Арендодатель», с одной стороны и ФИО, паспорт: ________, место рождения: ________, место проживания: _________, в дальнейшем «Арендатор», с другой стороны, вместе именуемые «Стороны», на основании протокола заседания комиссии по рассмотрению заявок на участие в аукционе на право заключения договора аренды земельного участка государственная собственность</w:t>
      </w:r>
      <w:proofErr w:type="gramEnd"/>
      <w:r w:rsidRPr="002A77D0">
        <w:rPr>
          <w:rFonts w:ascii="Times New Roman" w:hAnsi="Times New Roman" w:cs="Times New Roman"/>
          <w:sz w:val="24"/>
          <w:szCs w:val="24"/>
        </w:rPr>
        <w:t xml:space="preserve"> на который не </w:t>
      </w:r>
      <w:proofErr w:type="gramStart"/>
      <w:r w:rsidRPr="002A77D0">
        <w:rPr>
          <w:rFonts w:ascii="Times New Roman" w:hAnsi="Times New Roman" w:cs="Times New Roman"/>
          <w:sz w:val="24"/>
          <w:szCs w:val="24"/>
        </w:rPr>
        <w:t>разграничена</w:t>
      </w:r>
      <w:proofErr w:type="gramEnd"/>
      <w:r w:rsidRPr="002A77D0">
        <w:rPr>
          <w:rFonts w:ascii="Times New Roman" w:hAnsi="Times New Roman" w:cs="Times New Roman"/>
          <w:sz w:val="24"/>
          <w:szCs w:val="24"/>
        </w:rPr>
        <w:t xml:space="preserve"> от ______ № _____ заключили настоящий договор (далее - Договор) о нижеследующем:</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 xml:space="preserve">1. ПРЕДМЕТ ДОГОВОРА </w:t>
      </w:r>
    </w:p>
    <w:p w:rsidR="002A77D0" w:rsidRPr="002A77D0" w:rsidRDefault="002A77D0" w:rsidP="002A77D0">
      <w:pPr>
        <w:tabs>
          <w:tab w:val="left" w:pos="709"/>
        </w:tabs>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1.1. Арендодатель предоставляет Арендатору за плату во временное владение и пользование земельный участок, из земель </w:t>
      </w:r>
      <w:r w:rsidRPr="002A77D0">
        <w:rPr>
          <w:rFonts w:ascii="Times New Roman" w:hAnsi="Times New Roman" w:cs="Times New Roman"/>
          <w:color w:val="000000"/>
          <w:sz w:val="24"/>
          <w:szCs w:val="24"/>
        </w:rPr>
        <w:t>из земель населенного пункта</w:t>
      </w:r>
      <w:r w:rsidRPr="002A77D0">
        <w:rPr>
          <w:rFonts w:ascii="Times New Roman" w:hAnsi="Times New Roman" w:cs="Times New Roman"/>
          <w:sz w:val="24"/>
          <w:szCs w:val="24"/>
        </w:rPr>
        <w:t xml:space="preserve">, имеющий кадастровый номер 22:50:090004:430, местоположение: </w:t>
      </w:r>
      <w:proofErr w:type="gramStart"/>
      <w:r w:rsidRPr="002A77D0">
        <w:rPr>
          <w:rFonts w:ascii="Times New Roman" w:hAnsi="Times New Roman" w:cs="Times New Roman"/>
          <w:sz w:val="24"/>
          <w:szCs w:val="24"/>
        </w:rPr>
        <w:t>Российская Федерация, Алтайский край, Третьяковский район, п. Семеновка, примерно 200 м. на юг от ул. Предгорная, 7 (далее - Участок).</w:t>
      </w:r>
      <w:proofErr w:type="gramEnd"/>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1.2. Площадь Участка 0,3000 га или 3000 кв. м. </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Разрешенное использование Участка: Складские площадки. Код 6.9.1  . Цель использования «Складские площадки».</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Указанное в настоящем пункте описание цели и разрешенного использования Участка является окончательным и именуется в дальнейшем «Целевое назначение».</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1.4.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2A77D0" w:rsidRPr="002A77D0" w:rsidRDefault="002A77D0" w:rsidP="002A77D0">
      <w:pPr>
        <w:spacing w:after="0" w:line="240" w:lineRule="auto"/>
        <w:ind w:firstLine="709"/>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2. СРОК ДЕЙСТВИЯ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2.1. Срок аренды устанавливается с __________2023 по_____________2028</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но стороны установили, что условия настоящего Договора распространяются на отношения, возникшие с момента подписания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3. РАЗМЕР, ПОРЯДОК РАСЧЕТА И УСЛОВИЯ ВНЕСЕНИЯ</w:t>
      </w: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АРЕНДНОЙ ПЛАТЫ</w:t>
      </w:r>
    </w:p>
    <w:p w:rsidR="002A77D0" w:rsidRPr="002A77D0" w:rsidRDefault="002A77D0" w:rsidP="002A77D0">
      <w:pPr>
        <w:spacing w:after="0" w:line="240" w:lineRule="auto"/>
        <w:ind w:firstLine="720"/>
        <w:jc w:val="both"/>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3.1. Годовая арендная плата по настоящему договору составляет</w:t>
      </w:r>
      <w:proofErr w:type="gramStart"/>
      <w:r w:rsidRPr="002A77D0">
        <w:rPr>
          <w:rFonts w:ascii="Times New Roman" w:eastAsia="Times New Roman" w:hAnsi="Times New Roman" w:cs="Times New Roman"/>
          <w:sz w:val="24"/>
          <w:szCs w:val="24"/>
        </w:rPr>
        <w:t xml:space="preserve"> __________ (_____________________) </w:t>
      </w:r>
      <w:proofErr w:type="gramEnd"/>
      <w:r w:rsidRPr="002A77D0">
        <w:rPr>
          <w:rFonts w:ascii="Times New Roman" w:eastAsia="Times New Roman" w:hAnsi="Times New Roman" w:cs="Times New Roman"/>
          <w:sz w:val="24"/>
          <w:szCs w:val="24"/>
        </w:rPr>
        <w:t>рубля _________ копеек.</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3.2. Арендная плата по Договору вносится Арендатором на расчетный счет: 03100643000000011700 в ОТДЕЛЕНИЕ БАРНАУЛ БАНКА РОССИИ// УФК по Алтайскому краю г. Барнаул, БИК банка получателя: 010173001, получатель: УФК по Алтайскому краю (Администрация Третьяковского района Алтайского края </w:t>
      </w:r>
      <w:proofErr w:type="gramStart"/>
      <w:r w:rsidRPr="002A77D0">
        <w:rPr>
          <w:rFonts w:ascii="Times New Roman" w:hAnsi="Times New Roman" w:cs="Times New Roman"/>
          <w:sz w:val="24"/>
          <w:szCs w:val="24"/>
        </w:rPr>
        <w:t>л</w:t>
      </w:r>
      <w:proofErr w:type="gramEnd"/>
      <w:r w:rsidRPr="002A77D0">
        <w:rPr>
          <w:rFonts w:ascii="Times New Roman" w:hAnsi="Times New Roman" w:cs="Times New Roman"/>
          <w:sz w:val="24"/>
          <w:szCs w:val="24"/>
        </w:rPr>
        <w:t xml:space="preserve">/с 04173032260), ИНН получателя: 2280002379, КПП получателя: 228001001, код бюджетной классификации в соответствии с бюджетной классификацией Российской Федерации </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303 1 11 05013 05 0000 120, код ОКТМО: 01650466, а также в платежных документах указывается номер и дата договора аренды земельного участка, по которому производится оплата.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lastRenderedPageBreak/>
        <w:t xml:space="preserve">3.3. Арендная плата по настоящему Договору исчисляется </w:t>
      </w:r>
      <w:proofErr w:type="gramStart"/>
      <w:r w:rsidRPr="002A77D0">
        <w:rPr>
          <w:rFonts w:ascii="Times New Roman" w:hAnsi="Times New Roman" w:cs="Times New Roman"/>
          <w:sz w:val="24"/>
          <w:szCs w:val="24"/>
        </w:rPr>
        <w:t>с даты</w:t>
      </w:r>
      <w:proofErr w:type="gramEnd"/>
      <w:r w:rsidRPr="002A77D0">
        <w:rPr>
          <w:rFonts w:ascii="Times New Roman" w:hAnsi="Times New Roman" w:cs="Times New Roman"/>
          <w:sz w:val="24"/>
          <w:szCs w:val="24"/>
        </w:rPr>
        <w:t xml:space="preserve"> его подписания.</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3.4. Арендная плата за первый отчетный год аренды по Договору подлежит внесению Арендатором в полном размере в течение 30 календарных дней с момента подписания настоящего Договора.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Отчетным годом является период, равный одному году </w:t>
      </w:r>
      <w:proofErr w:type="gramStart"/>
      <w:r w:rsidRPr="002A77D0">
        <w:rPr>
          <w:rFonts w:ascii="Times New Roman" w:hAnsi="Times New Roman" w:cs="Times New Roman"/>
          <w:sz w:val="24"/>
          <w:szCs w:val="24"/>
        </w:rPr>
        <w:t>с даты подписания</w:t>
      </w:r>
      <w:proofErr w:type="gramEnd"/>
      <w:r w:rsidRPr="002A77D0">
        <w:rPr>
          <w:rFonts w:ascii="Times New Roman" w:hAnsi="Times New Roman" w:cs="Times New Roman"/>
          <w:sz w:val="24"/>
          <w:szCs w:val="24"/>
        </w:rPr>
        <w:t xml:space="preserve"> настоящего Договора.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В последующие годы арендная плата по настоящему договору вносится ежеквартально, не позднее 25 числа последнего месяца отчетного квартала.</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3.5. В случае невнесения платежей в установленный срок Арендатор уплачивает пеню в размере 1/300 ставки рефинансирования Центрального банка России от суммы задолженности за каждый календарный день просрочки, по день погашения задолженности включительно.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3.6. </w:t>
      </w:r>
      <w:proofErr w:type="gramStart"/>
      <w:r w:rsidRPr="002A77D0">
        <w:rPr>
          <w:rFonts w:ascii="Times New Roman" w:hAnsi="Times New Roman" w:cs="Times New Roman"/>
          <w:sz w:val="24"/>
          <w:szCs w:val="24"/>
        </w:rPr>
        <w:t>Поступающие платежи по настоящему Договору, в случае наличия у Арендатора задолженности по арендной плате по данному Договору, учитываются Арендодателем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после этого погашается пеня по задолженности вне зависимости от назначения платежа, указанного в платежном документе.</w:t>
      </w:r>
      <w:proofErr w:type="gramEnd"/>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4. ПРАВА И ОБЯЗАННОСТИ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4.1. </w:t>
      </w:r>
      <w:r w:rsidRPr="002A77D0">
        <w:rPr>
          <w:rFonts w:ascii="Times New Roman" w:hAnsi="Times New Roman" w:cs="Times New Roman"/>
          <w:b/>
          <w:bCs/>
          <w:sz w:val="24"/>
          <w:szCs w:val="24"/>
        </w:rPr>
        <w:t>Арендодатель имеет право</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4.1.1.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4.1.2. Беспрепятственно посещать и обследовать Участок на предмет соблюдения земельного законодательства, условий Договора, целевого использования Участка, обременений и сервитутов.</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4.2. </w:t>
      </w:r>
      <w:r w:rsidRPr="002A77D0">
        <w:rPr>
          <w:rFonts w:ascii="Times New Roman" w:hAnsi="Times New Roman" w:cs="Times New Roman"/>
          <w:b/>
          <w:bCs/>
          <w:sz w:val="24"/>
          <w:szCs w:val="24"/>
        </w:rPr>
        <w:t>Арендодатель обязан</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4.2.1. Не вмешиваться в хозяйственную деятельность Арендатора, если она не противоречит условиям настоящего Договора;</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4.2.2. В месячный срок с момента подписания Договора обратиться в Управление Федеральной службы государственной регистрации, кадастра и картографии по Алтайскому краю для государственной регистрации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4.3. </w:t>
      </w:r>
      <w:r w:rsidRPr="002A77D0">
        <w:rPr>
          <w:rFonts w:ascii="Times New Roman" w:hAnsi="Times New Roman" w:cs="Times New Roman"/>
          <w:b/>
          <w:bCs/>
          <w:sz w:val="24"/>
          <w:szCs w:val="24"/>
        </w:rPr>
        <w:t>Арендатор имеет право</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Использовать Участок в порядке, установленном Договором;</w:t>
      </w:r>
    </w:p>
    <w:p w:rsidR="002A77D0" w:rsidRPr="002A77D0" w:rsidRDefault="002A77D0" w:rsidP="002A77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77D0">
        <w:rPr>
          <w:rFonts w:ascii="Times New Roman" w:eastAsia="Times New Roman" w:hAnsi="Times New Roman" w:cs="Times New Roman"/>
          <w:sz w:val="24"/>
          <w:szCs w:val="24"/>
          <w:lang w:eastAsia="ru-RU"/>
        </w:rPr>
        <w:t xml:space="preserve">4.4. </w:t>
      </w:r>
      <w:r w:rsidRPr="002A77D0">
        <w:rPr>
          <w:rFonts w:ascii="Times New Roman" w:eastAsia="Times New Roman" w:hAnsi="Times New Roman" w:cs="Times New Roman"/>
          <w:b/>
          <w:bCs/>
          <w:sz w:val="24"/>
          <w:szCs w:val="24"/>
          <w:lang w:eastAsia="ru-RU"/>
        </w:rPr>
        <w:t>Арендатор обязан:</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 Выполнять в полном объеме все условия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4.4.2. 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4.4.3. Своевременно и полностью уплачивать Арендодателю арендную плату в размере и порядке, определенным Договором;</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4.4.4. Ежегодно до 15 марта уточнять у Арендодателя правильность реквизитов                для перечисления арендной платы, установленных на текущий год;</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4.4.5. Ежегодно осуществлять сверку начислений и платежей по настоящему Договору с Арендодателем по состоянию на 01 октября текущего года;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lastRenderedPageBreak/>
        <w:t>4.4.6. Не допускать действий, приводящих к захламлению, ухудшению качественных характеристик Участка, экологической обстановки на арендуемой территории (в том числе к загрязнению территории химическими веществами, производственными отходами, сточными водами и т.п.);</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4.4.7. Содержать в порядке и чистоте арендуемый Участок;</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4.4.8 Самостоятельно, за счет собственных средств освободить Участок от деревьев, самовольных построек, самовольно установленных металлических гаражей, погребов, других сооружений и конструкций;</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4.4.9. В случае необходимости самостоятельно, за счет собственных средств осуществить подключение к сетям инженерно-технического обеспечения;</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4.4.10.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2A77D0">
        <w:rPr>
          <w:rFonts w:ascii="Times New Roman" w:hAnsi="Times New Roman" w:cs="Times New Roman"/>
          <w:sz w:val="24"/>
          <w:szCs w:val="24"/>
        </w:rPr>
        <w:t>рекультивировать</w:t>
      </w:r>
      <w:proofErr w:type="spellEnd"/>
      <w:r w:rsidRPr="002A77D0">
        <w:rPr>
          <w:rFonts w:ascii="Times New Roman" w:hAnsi="Times New Roman" w:cs="Times New Roman"/>
          <w:sz w:val="24"/>
          <w:szCs w:val="24"/>
        </w:rPr>
        <w:t xml:space="preserve"> нарушенные земли;</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4.4.11. Не препятствовать размещению на Участке межевых и геодезических знаков в соответствии с действующим законодательством;</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4.4.12. Ограждение  установить согласно границам предоставленного Участка;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4.4.13. Не ущемлять права смежных землепользователей;</w:t>
      </w:r>
    </w:p>
    <w:p w:rsidR="002A77D0" w:rsidRPr="002A77D0" w:rsidRDefault="002A77D0" w:rsidP="002A77D0">
      <w:pPr>
        <w:spacing w:after="0" w:line="240" w:lineRule="auto"/>
        <w:ind w:firstLine="708"/>
        <w:jc w:val="both"/>
        <w:rPr>
          <w:rFonts w:ascii="Times New Roman" w:hAnsi="Times New Roman" w:cs="Times New Roman"/>
          <w:sz w:val="24"/>
          <w:szCs w:val="24"/>
        </w:rPr>
      </w:pPr>
      <w:r w:rsidRPr="002A77D0">
        <w:rPr>
          <w:rFonts w:ascii="Times New Roman" w:hAnsi="Times New Roman" w:cs="Times New Roman"/>
          <w:sz w:val="24"/>
          <w:szCs w:val="24"/>
        </w:rPr>
        <w:t xml:space="preserve">4.4.14. </w:t>
      </w:r>
      <w:proofErr w:type="gramStart"/>
      <w:r w:rsidRPr="002A77D0">
        <w:rPr>
          <w:rFonts w:ascii="Times New Roman" w:hAnsi="Times New Roman" w:cs="Times New Roman"/>
          <w:sz w:val="24"/>
          <w:szCs w:val="24"/>
        </w:rPr>
        <w:t>Не передавать в пределах срока действия Договора земельный участок в субаренду, а также не передавать свои права и обязанности по договору аренды, не отдавать арендные права в залог, не вносить их в качестве вклада в уставный капитал хозяйственных товариществ или обществ, либо паевого взноса в производственный кооператив, без письменного согласия Арендодателя;</w:t>
      </w:r>
      <w:proofErr w:type="gramEnd"/>
    </w:p>
    <w:p w:rsidR="002A77D0" w:rsidRPr="002A77D0" w:rsidRDefault="002A77D0" w:rsidP="002A77D0">
      <w:pPr>
        <w:spacing w:after="0" w:line="240" w:lineRule="auto"/>
        <w:ind w:firstLine="708"/>
        <w:jc w:val="both"/>
        <w:rPr>
          <w:rFonts w:ascii="Times New Roman" w:hAnsi="Times New Roman" w:cs="Times New Roman"/>
          <w:sz w:val="24"/>
          <w:szCs w:val="24"/>
        </w:rPr>
      </w:pPr>
      <w:r w:rsidRPr="002A77D0">
        <w:rPr>
          <w:rFonts w:ascii="Times New Roman" w:hAnsi="Times New Roman" w:cs="Times New Roman"/>
          <w:sz w:val="24"/>
          <w:szCs w:val="24"/>
        </w:rPr>
        <w:t>4.4.15.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2A77D0" w:rsidRPr="002A77D0" w:rsidRDefault="002A77D0" w:rsidP="002A77D0">
      <w:pPr>
        <w:spacing w:after="0" w:line="240" w:lineRule="auto"/>
        <w:jc w:val="center"/>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5. ОТВЕТСТВЕННОСТЬ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 xml:space="preserve">6. ПОРЯДОК ИЗМЕНЕНИЯ, ДОПОЛНЕНИЯ УСЛОВИЙ И </w:t>
      </w: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РАСТОРЖЕНИЯ ДОГОВОРА</w:t>
      </w:r>
    </w:p>
    <w:p w:rsidR="002A77D0" w:rsidRPr="002A77D0" w:rsidRDefault="002A77D0" w:rsidP="002A77D0">
      <w:pPr>
        <w:tabs>
          <w:tab w:val="left" w:pos="709"/>
        </w:tabs>
        <w:spacing w:after="0" w:line="240" w:lineRule="auto"/>
        <w:ind w:firstLine="720"/>
        <w:jc w:val="both"/>
        <w:rPr>
          <w:rFonts w:ascii="Times New Roman" w:hAnsi="Times New Roman" w:cs="Times New Roman"/>
          <w:b/>
          <w:bCs/>
          <w:sz w:val="24"/>
          <w:szCs w:val="24"/>
        </w:rPr>
      </w:pPr>
      <w:r w:rsidRPr="002A77D0">
        <w:rPr>
          <w:rFonts w:ascii="Times New Roman" w:hAnsi="Times New Roman" w:cs="Times New Roman"/>
          <w:sz w:val="24"/>
          <w:szCs w:val="24"/>
        </w:rPr>
        <w:t>6.1. Изменения к Договору оформляются дополнительными соглашениями Сторон.</w:t>
      </w:r>
    </w:p>
    <w:p w:rsidR="002A77D0" w:rsidRPr="002A77D0" w:rsidRDefault="002A77D0" w:rsidP="002A77D0">
      <w:pPr>
        <w:spacing w:after="0" w:line="240" w:lineRule="auto"/>
        <w:ind w:firstLine="720"/>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 xml:space="preserve">6.2. </w:t>
      </w:r>
      <w:proofErr w:type="gramStart"/>
      <w:r w:rsidRPr="002A77D0">
        <w:rPr>
          <w:rFonts w:ascii="Times New Roman" w:eastAsia="Times New Roman" w:hAnsi="Times New Roman" w:cs="Times New Roman"/>
          <w:sz w:val="24"/>
          <w:szCs w:val="24"/>
        </w:rPr>
        <w:t>Договор</w:t>
      </w:r>
      <w:proofErr w:type="gramEnd"/>
      <w:r w:rsidRPr="002A77D0">
        <w:rPr>
          <w:rFonts w:ascii="Times New Roman" w:eastAsia="Times New Roman" w:hAnsi="Times New Roman" w:cs="Times New Roman"/>
          <w:sz w:val="24"/>
          <w:szCs w:val="24"/>
        </w:rPr>
        <w:t xml:space="preserve"> может быть расторгнут по взаимному соглашению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6.3. По требованию Арендодателя Договор </w:t>
      </w:r>
      <w:proofErr w:type="gramStart"/>
      <w:r w:rsidRPr="002A77D0">
        <w:rPr>
          <w:rFonts w:ascii="Times New Roman" w:hAnsi="Times New Roman" w:cs="Times New Roman"/>
          <w:sz w:val="24"/>
          <w:szCs w:val="24"/>
        </w:rPr>
        <w:t>может быть досрочно расторгнут</w:t>
      </w:r>
      <w:proofErr w:type="gramEnd"/>
      <w:r w:rsidRPr="002A77D0">
        <w:rPr>
          <w:rFonts w:ascii="Times New Roman" w:hAnsi="Times New Roman" w:cs="Times New Roman"/>
          <w:sz w:val="24"/>
          <w:szCs w:val="24"/>
        </w:rPr>
        <w:t xml:space="preserve"> в судебном порядке в следующих случаях:</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1) невнесения, внесения не в полном объеме арендной платы за первый отчетный год в течение 30 календарных дней с момента подписания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 невнесения в последующие годы более двух раз подряд ежеквартальной арендной платы в установленные Договором сроки;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3) неисполнения Арендатором пунктов 4.4.2., 4.4.6.;</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 в иных случаях, предусмотренных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Указанные в настоящем пункте нарушения признаются существенными нарушениями условий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6.4. В случае прекращения Договора, в том числе в случаях досрочного расторжения Договора, арендная плата, внесенная Арендатором в соответствии с пунктом 3.4. Договора, возврату не подлежит.</w:t>
      </w:r>
    </w:p>
    <w:p w:rsidR="002A77D0" w:rsidRPr="002A77D0" w:rsidRDefault="002A77D0" w:rsidP="002A77D0">
      <w:pPr>
        <w:spacing w:after="0" w:line="240" w:lineRule="auto"/>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7. ОСОБЫЕ УСЛОВИЯ</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7.1. В Договоре под особыми обстоятельствами понимаются: пожар, взрыв, наводнение, землетрясение, другие стихийные бедствия, военные действия, разрыв магистральных трубопроводов и т.д.</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w:t>
      </w:r>
      <w:proofErr w:type="gramStart"/>
      <w:r w:rsidRPr="002A77D0">
        <w:rPr>
          <w:rFonts w:ascii="Times New Roman" w:hAnsi="Times New Roman" w:cs="Times New Roman"/>
          <w:sz w:val="24"/>
          <w:szCs w:val="24"/>
        </w:rPr>
        <w:t>ств св</w:t>
      </w:r>
      <w:proofErr w:type="gramEnd"/>
      <w:r w:rsidRPr="002A77D0">
        <w:rPr>
          <w:rFonts w:ascii="Times New Roman" w:hAnsi="Times New Roman" w:cs="Times New Roman"/>
          <w:sz w:val="24"/>
          <w:szCs w:val="24"/>
        </w:rPr>
        <w:t>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7.2. Местом исполнения Договора является место нахождения арендуемого земельного участка. Споры, вытекающие из Договора, подлежат рассмотрению в судах общей юрисдикции и арбитражных судах по месту исполнения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sz w:val="24"/>
          <w:szCs w:val="24"/>
        </w:rPr>
      </w:pPr>
      <w:r w:rsidRPr="002A77D0">
        <w:rPr>
          <w:rFonts w:ascii="Times New Roman" w:hAnsi="Times New Roman" w:cs="Times New Roman"/>
          <w:b/>
          <w:bCs/>
          <w:sz w:val="24"/>
          <w:szCs w:val="24"/>
        </w:rPr>
        <w:t>8. ЗАКЛЮЧИТЕЛЬНЫЕ ПОЛОЖЕНИЯ</w:t>
      </w:r>
    </w:p>
    <w:p w:rsidR="002A77D0" w:rsidRPr="002A77D0" w:rsidRDefault="002A77D0" w:rsidP="002A77D0">
      <w:pPr>
        <w:tabs>
          <w:tab w:val="left" w:pos="709"/>
        </w:tabs>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8.1. Взаимоотношения Сторон, неурегулированные Договором, регламентируются действующим законодательством Российской Федерации.</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8.2. Договор составлен в 3 (трех) экземплярах, имеющих равную юридическую силу, по одному для каждой из Сторон.</w:t>
      </w:r>
    </w:p>
    <w:p w:rsidR="002A77D0" w:rsidRPr="002A77D0" w:rsidRDefault="002A77D0" w:rsidP="002A77D0">
      <w:pPr>
        <w:spacing w:after="0" w:line="240" w:lineRule="auto"/>
        <w:jc w:val="center"/>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9. РЕКВИЗИТЫ И ПОДПИСИ СТОРОН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40"/>
      </w:tblGrid>
      <w:tr w:rsidR="002A77D0" w:rsidRPr="002A77D0" w:rsidTr="00B91BCB">
        <w:trPr>
          <w:trHeight w:val="3467"/>
        </w:trPr>
        <w:tc>
          <w:tcPr>
            <w:tcW w:w="4968" w:type="dxa"/>
            <w:tcBorders>
              <w:top w:val="nil"/>
              <w:left w:val="nil"/>
              <w:bottom w:val="nil"/>
              <w:right w:val="nil"/>
            </w:tcBorders>
          </w:tcPr>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b/>
                <w:bCs/>
                <w:sz w:val="24"/>
                <w:szCs w:val="24"/>
              </w:rPr>
              <w:t>Арендодатель:</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Администрация Третьяковского района Алтайского края</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ИНН: 2280002379</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КПП: 228001001</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 xml:space="preserve">Адрес: Алтайский край, Третьяковский р-н, </w:t>
            </w:r>
            <w:proofErr w:type="gramStart"/>
            <w:r w:rsidRPr="002A77D0">
              <w:rPr>
                <w:rFonts w:ascii="Times New Roman" w:hAnsi="Times New Roman" w:cs="Times New Roman"/>
                <w:sz w:val="24"/>
                <w:szCs w:val="24"/>
              </w:rPr>
              <w:t>с</w:t>
            </w:r>
            <w:proofErr w:type="gramEnd"/>
            <w:r w:rsidRPr="002A77D0">
              <w:rPr>
                <w:rFonts w:ascii="Times New Roman" w:hAnsi="Times New Roman" w:cs="Times New Roman"/>
                <w:sz w:val="24"/>
                <w:szCs w:val="24"/>
              </w:rPr>
              <w:t>. Староалейское, ул. Кирова, д.59</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 xml:space="preserve">Телефон: (38559) 21002 </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Глава района</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Герман Евгений Эдуардович</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__________________________</w:t>
            </w:r>
          </w:p>
          <w:p w:rsidR="002A77D0" w:rsidRPr="002A77D0" w:rsidRDefault="002A77D0" w:rsidP="002A77D0">
            <w:pPr>
              <w:spacing w:after="0" w:line="240" w:lineRule="auto"/>
              <w:rPr>
                <w:rFonts w:ascii="Times New Roman" w:hAnsi="Times New Roman" w:cs="Times New Roman"/>
                <w:sz w:val="24"/>
                <w:szCs w:val="24"/>
              </w:rPr>
            </w:pPr>
            <w:r w:rsidRPr="002A77D0">
              <w:rPr>
                <w:rFonts w:ascii="Times New Roman" w:hAnsi="Times New Roman" w:cs="Times New Roman"/>
                <w:sz w:val="24"/>
                <w:szCs w:val="24"/>
              </w:rPr>
              <w:t xml:space="preserve">М.П. </w:t>
            </w:r>
          </w:p>
        </w:tc>
        <w:tc>
          <w:tcPr>
            <w:tcW w:w="5040" w:type="dxa"/>
            <w:tcBorders>
              <w:top w:val="nil"/>
              <w:left w:val="nil"/>
              <w:bottom w:val="nil"/>
              <w:right w:val="nil"/>
            </w:tcBorders>
          </w:tcPr>
          <w:p w:rsidR="002A77D0" w:rsidRPr="002A77D0" w:rsidRDefault="002A77D0" w:rsidP="002A77D0">
            <w:pPr>
              <w:spacing w:after="0" w:line="240" w:lineRule="auto"/>
              <w:rPr>
                <w:rFonts w:ascii="Times New Roman" w:hAnsi="Times New Roman" w:cs="Times New Roman"/>
                <w:b/>
                <w:bCs/>
                <w:sz w:val="24"/>
                <w:szCs w:val="24"/>
              </w:rPr>
            </w:pPr>
            <w:r w:rsidRPr="002A77D0">
              <w:rPr>
                <w:rFonts w:ascii="Times New Roman" w:hAnsi="Times New Roman" w:cs="Times New Roman"/>
                <w:b/>
                <w:bCs/>
                <w:sz w:val="24"/>
                <w:szCs w:val="24"/>
              </w:rPr>
              <w:t>Арендатор:</w:t>
            </w:r>
          </w:p>
          <w:p w:rsidR="002A77D0" w:rsidRPr="002A77D0" w:rsidRDefault="002A77D0" w:rsidP="002A77D0">
            <w:pPr>
              <w:spacing w:after="0" w:line="240" w:lineRule="auto"/>
              <w:rPr>
                <w:rFonts w:ascii="Times New Roman" w:hAnsi="Times New Roman" w:cs="Times New Roman"/>
                <w:b/>
                <w:bCs/>
                <w:sz w:val="24"/>
                <w:szCs w:val="24"/>
              </w:rPr>
            </w:pPr>
            <w:r w:rsidRPr="002A77D0">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A77D0" w:rsidRPr="002A77D0" w:rsidTr="00B91BCB">
        <w:trPr>
          <w:trHeight w:val="3467"/>
        </w:trPr>
        <w:tc>
          <w:tcPr>
            <w:tcW w:w="4968" w:type="dxa"/>
            <w:tcBorders>
              <w:top w:val="nil"/>
              <w:left w:val="nil"/>
              <w:bottom w:val="nil"/>
              <w:right w:val="nil"/>
            </w:tcBorders>
          </w:tcPr>
          <w:p w:rsidR="002A77D0" w:rsidRPr="002A77D0" w:rsidRDefault="002A77D0" w:rsidP="002A77D0">
            <w:pPr>
              <w:widowControl w:val="0"/>
              <w:autoSpaceDE w:val="0"/>
              <w:autoSpaceDN w:val="0"/>
              <w:adjustRightInd w:val="0"/>
              <w:rPr>
                <w:rFonts w:ascii="Times New Roman" w:hAnsi="Times New Roman" w:cs="Times New Roman"/>
                <w:b/>
                <w:bCs/>
                <w:sz w:val="24"/>
                <w:szCs w:val="24"/>
              </w:rPr>
            </w:pPr>
          </w:p>
        </w:tc>
        <w:tc>
          <w:tcPr>
            <w:tcW w:w="5040" w:type="dxa"/>
            <w:tcBorders>
              <w:top w:val="nil"/>
              <w:left w:val="nil"/>
              <w:bottom w:val="nil"/>
              <w:right w:val="nil"/>
            </w:tcBorders>
          </w:tcPr>
          <w:p w:rsidR="002A77D0" w:rsidRPr="002A77D0" w:rsidRDefault="002A77D0" w:rsidP="002A77D0">
            <w:pPr>
              <w:spacing w:after="0" w:line="240" w:lineRule="auto"/>
              <w:rPr>
                <w:rFonts w:ascii="Times New Roman" w:hAnsi="Times New Roman" w:cs="Times New Roman"/>
                <w:b/>
                <w:bCs/>
                <w:sz w:val="24"/>
                <w:szCs w:val="24"/>
              </w:rPr>
            </w:pPr>
          </w:p>
        </w:tc>
      </w:tr>
    </w:tbl>
    <w:p w:rsidR="002A77D0" w:rsidRPr="002A77D0" w:rsidRDefault="002A77D0" w:rsidP="002A77D0">
      <w:pPr>
        <w:spacing w:after="0" w:line="240" w:lineRule="auto"/>
        <w:jc w:val="both"/>
        <w:rPr>
          <w:rFonts w:ascii="Times New Roman" w:hAnsi="Times New Roman" w:cs="Times New Roman"/>
          <w:sz w:val="24"/>
          <w:szCs w:val="24"/>
        </w:rPr>
      </w:pPr>
    </w:p>
    <w:p w:rsidR="00D73E71" w:rsidRDefault="00D73E71">
      <w:bookmarkStart w:id="0" w:name="_GoBack"/>
      <w:bookmarkEnd w:id="0"/>
    </w:p>
    <w:sectPr w:rsidR="00D73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80"/>
    <w:rsid w:val="00016D80"/>
    <w:rsid w:val="002A77D0"/>
    <w:rsid w:val="00D7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УИК2</cp:lastModifiedBy>
  <cp:revision>2</cp:revision>
  <dcterms:created xsi:type="dcterms:W3CDTF">2023-04-04T02:22:00Z</dcterms:created>
  <dcterms:modified xsi:type="dcterms:W3CDTF">2023-04-04T02:22:00Z</dcterms:modified>
</cp:coreProperties>
</file>