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5D" w:rsidRPr="00532A5D" w:rsidRDefault="00532A5D" w:rsidP="00532A5D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532A5D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Внимание! В Алтайском крае введён особый противопожарный режим!</w:t>
      </w:r>
    </w:p>
    <w:p w:rsidR="00532A5D" w:rsidRDefault="00532A5D" w:rsidP="00532A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3B4256"/>
          <w:spacing w:val="3"/>
          <w:bdr w:val="none" w:sz="0" w:space="0" w:color="auto" w:frame="1"/>
        </w:rPr>
      </w:pPr>
    </w:p>
    <w:p w:rsidR="00532A5D" w:rsidRPr="00532A5D" w:rsidRDefault="00532A5D" w:rsidP="00532A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B4256"/>
        </w:rPr>
      </w:pPr>
      <w:r w:rsidRPr="00532A5D">
        <w:rPr>
          <w:color w:val="3B4256"/>
          <w:spacing w:val="3"/>
          <w:bdr w:val="none" w:sz="0" w:space="0" w:color="auto" w:frame="1"/>
        </w:rPr>
        <w:t>В соответствии с Постановлением Правительства Алтайского края №138 с 27 апреля на территории региона установлен особый противопожарный режим. В период его действия запрещено посещать леса, использовать фейерверки и разводить костры, проводить пожароопасные работы в лесах, на землях сельскохозяйственного назначения, особо охраняемых природных территорий, вдоль дорог, в зонах рек и озер, на территориях поселений, городских округов, садоводческих, огороднических и дачных объединений, а также на предприятиях. Также нельзя использовать агрегаты, автомобили или иную моторную технику с неисправной выхлопной системой, что может привести к возгоранию сухой травы.</w:t>
      </w:r>
    </w:p>
    <w:p w:rsidR="00532A5D" w:rsidRPr="00532A5D" w:rsidRDefault="00532A5D" w:rsidP="00532A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B4256"/>
        </w:rPr>
      </w:pPr>
      <w:r w:rsidRPr="00532A5D">
        <w:rPr>
          <w:color w:val="3B4256"/>
          <w:spacing w:val="3"/>
          <w:bdr w:val="none" w:sz="0" w:space="0" w:color="auto" w:frame="1"/>
        </w:rPr>
        <w:t>Особый противопожарный режим - временное и дополнительное требование пожарной безопасности. Основной его целью является недопущение появления открытого огня на лесных участках и прилегающей территории для минимизации возможного ущерба от природных пожаров.</w:t>
      </w:r>
    </w:p>
    <w:p w:rsidR="00532A5D" w:rsidRPr="00532A5D" w:rsidRDefault="00532A5D" w:rsidP="00532A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B4256"/>
        </w:rPr>
      </w:pPr>
      <w:r w:rsidRPr="00532A5D">
        <w:rPr>
          <w:b/>
          <w:bCs/>
          <w:color w:val="3B4256"/>
          <w:spacing w:val="3"/>
          <w:bdr w:val="none" w:sz="0" w:space="0" w:color="auto" w:frame="1"/>
        </w:rPr>
        <w:t>Нарушение правил пожарной безопасности в лесах в условиях особого противопожарного режима влечет за собой административную ответственность.</w:t>
      </w:r>
    </w:p>
    <w:p w:rsidR="00532A5D" w:rsidRDefault="00532A5D" w:rsidP="00532A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B4256"/>
        </w:rPr>
      </w:pPr>
      <w:r w:rsidRPr="00532A5D">
        <w:rPr>
          <w:color w:val="3B4256"/>
          <w:spacing w:val="3"/>
          <w:bdr w:val="none" w:sz="0" w:space="0" w:color="auto" w:frame="1"/>
        </w:rPr>
        <w:t>Бесконтрольные выжигания сухой травянистой растительности, пожнивных остатков и несоблюдение правил пожарной безопасности могут нанести ощутимый урон природе, ущерб экономике и стать причиной гибели людей!</w:t>
      </w:r>
      <w:r w:rsidRPr="00532A5D">
        <w:rPr>
          <w:color w:val="3B4256"/>
          <w:spacing w:val="3"/>
          <w:bdr w:val="none" w:sz="0" w:space="0" w:color="auto" w:frame="1"/>
        </w:rPr>
        <w:br/>
      </w:r>
      <w:r w:rsidRPr="00532A5D">
        <w:rPr>
          <w:color w:val="3B4256"/>
        </w:rPr>
        <w:t xml:space="preserve">Стоит отметить, что от синоптиков получен прогноз, согласно которому в крае в период со второй половины дня 28 апреля по 30 апреля 2023 года ожидается усиление ветра местами до 15-20 м/с и сохранение </w:t>
      </w:r>
      <w:proofErr w:type="gramStart"/>
      <w:r w:rsidRPr="00532A5D">
        <w:rPr>
          <w:color w:val="3B4256"/>
        </w:rPr>
        <w:t>на большей части территории</w:t>
      </w:r>
      <w:proofErr w:type="gramEnd"/>
      <w:r w:rsidRPr="00532A5D">
        <w:rPr>
          <w:color w:val="3B4256"/>
        </w:rPr>
        <w:t xml:space="preserve"> высокой </w:t>
      </w:r>
      <w:proofErr w:type="spellStart"/>
      <w:r w:rsidRPr="00532A5D">
        <w:rPr>
          <w:color w:val="3B4256"/>
        </w:rPr>
        <w:t>пожароопасности</w:t>
      </w:r>
      <w:proofErr w:type="spellEnd"/>
      <w:r w:rsidRPr="00532A5D">
        <w:rPr>
          <w:color w:val="3B4256"/>
        </w:rPr>
        <w:t xml:space="preserve"> (4 класс). Будьте осторожны с огнём!</w:t>
      </w:r>
    </w:p>
    <w:p w:rsidR="00532A5D" w:rsidRPr="00532A5D" w:rsidRDefault="00532A5D" w:rsidP="00532A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B4256"/>
        </w:rPr>
      </w:pPr>
      <w:bookmarkStart w:id="0" w:name="_GoBack"/>
      <w:bookmarkEnd w:id="0"/>
    </w:p>
    <w:p w:rsidR="002C5BB4" w:rsidRPr="00532A5D" w:rsidRDefault="00532A5D" w:rsidP="00532A5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532A5D">
        <w:rPr>
          <w:rFonts w:ascii="Times New Roman" w:hAnsi="Times New Roman" w:cs="Times New Roman"/>
        </w:rPr>
        <w:t>https://22.mchs.gov.ru/deyatelnost/press-centr/novosti/5003498</w:t>
      </w:r>
    </w:p>
    <w:sectPr w:rsidR="002C5BB4" w:rsidRPr="0053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A6"/>
    <w:rsid w:val="002C5BB4"/>
    <w:rsid w:val="00532A5D"/>
    <w:rsid w:val="00E0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>Krokoz™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2023-04-28T11:32:00Z</dcterms:created>
  <dcterms:modified xsi:type="dcterms:W3CDTF">2023-04-28T11:34:00Z</dcterms:modified>
</cp:coreProperties>
</file>