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DF9A" w14:textId="77777777" w:rsidR="00450A98" w:rsidRDefault="00450A98" w:rsidP="009E02DF">
      <w:pPr>
        <w:jc w:val="center"/>
        <w:rPr>
          <w:sz w:val="28"/>
        </w:rPr>
      </w:pPr>
    </w:p>
    <w:p w14:paraId="5B3A02FE" w14:textId="77777777"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 xml:space="preserve">Учреждение </w:t>
      </w:r>
      <w:proofErr w:type="gramStart"/>
      <w:r>
        <w:rPr>
          <w:sz w:val="32"/>
          <w:szCs w:val="32"/>
        </w:rPr>
        <w:t>« У</w:t>
      </w:r>
      <w:r w:rsidR="00450A98">
        <w:rPr>
          <w:sz w:val="32"/>
          <w:szCs w:val="32"/>
        </w:rPr>
        <w:t>правление</w:t>
      </w:r>
      <w:proofErr w:type="gramEnd"/>
      <w:r w:rsidR="00450A98">
        <w:rPr>
          <w:sz w:val="32"/>
          <w:szCs w:val="32"/>
        </w:rPr>
        <w:t xml:space="preserve">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14:paraId="5B91A16A" w14:textId="77777777"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14:paraId="7CEA42DC" w14:textId="77777777"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14:paraId="4213EC94" w14:textId="77777777" w:rsidR="00450A98" w:rsidRDefault="001F7B6A" w:rsidP="00B35879">
      <w:pPr>
        <w:jc w:val="center"/>
        <w:rPr>
          <w:b/>
          <w:sz w:val="28"/>
        </w:rPr>
      </w:pPr>
      <w:r>
        <w:rPr>
          <w:b/>
          <w:sz w:val="28"/>
        </w:rPr>
        <w:t>Лептоспироз</w:t>
      </w:r>
      <w:r w:rsidR="00A30B3C" w:rsidRPr="00A30B3C">
        <w:rPr>
          <w:b/>
          <w:sz w:val="28"/>
        </w:rPr>
        <w:t>.</w:t>
      </w:r>
    </w:p>
    <w:p w14:paraId="1167D0F2" w14:textId="77777777" w:rsidR="00D12037" w:rsidRDefault="00AA13D9">
      <w:pPr>
        <w:rPr>
          <w:sz w:val="28"/>
        </w:rPr>
      </w:pPr>
      <w:proofErr w:type="gramStart"/>
      <w:r>
        <w:rPr>
          <w:sz w:val="28"/>
        </w:rPr>
        <w:t>Весной</w:t>
      </w:r>
      <w:r w:rsidR="008B4655">
        <w:rPr>
          <w:sz w:val="28"/>
        </w:rPr>
        <w:t xml:space="preserve">  в</w:t>
      </w:r>
      <w:proofErr w:type="gramEnd"/>
      <w:r w:rsidR="008B4655">
        <w:rPr>
          <w:sz w:val="28"/>
        </w:rPr>
        <w:t xml:space="preserve"> Алтайском крае</w:t>
      </w:r>
      <w:r w:rsidR="001F7B6A">
        <w:rPr>
          <w:sz w:val="28"/>
        </w:rPr>
        <w:t xml:space="preserve"> и в Третья</w:t>
      </w:r>
      <w:r>
        <w:rPr>
          <w:sz w:val="28"/>
        </w:rPr>
        <w:t>ковском районе, после таяния снегов</w:t>
      </w:r>
      <w:r w:rsidR="001F7B6A">
        <w:rPr>
          <w:sz w:val="28"/>
        </w:rPr>
        <w:t xml:space="preserve"> возникает высокая вероятность подтопления как домов так и животноводческих помещений.</w:t>
      </w:r>
    </w:p>
    <w:p w14:paraId="56C78BF6" w14:textId="77777777" w:rsidR="001F7B6A" w:rsidRDefault="008B4655">
      <w:pPr>
        <w:rPr>
          <w:sz w:val="28"/>
        </w:rPr>
      </w:pPr>
      <w:r>
        <w:rPr>
          <w:sz w:val="28"/>
        </w:rPr>
        <w:t>Возникают случаи</w:t>
      </w:r>
      <w:r w:rsidR="001F7B6A">
        <w:rPr>
          <w:sz w:val="28"/>
        </w:rPr>
        <w:t xml:space="preserve"> </w:t>
      </w:r>
      <w:r>
        <w:rPr>
          <w:sz w:val="28"/>
        </w:rPr>
        <w:t xml:space="preserve">передачи </w:t>
      </w:r>
      <w:r w:rsidR="001F7B6A">
        <w:rPr>
          <w:sz w:val="28"/>
        </w:rPr>
        <w:t>инфекционны</w:t>
      </w:r>
      <w:r>
        <w:rPr>
          <w:sz w:val="28"/>
        </w:rPr>
        <w:t xml:space="preserve">х </w:t>
      </w:r>
      <w:proofErr w:type="gramStart"/>
      <w:r>
        <w:rPr>
          <w:sz w:val="28"/>
        </w:rPr>
        <w:t xml:space="preserve">заболеваний </w:t>
      </w:r>
      <w:r w:rsidR="001F7B6A">
        <w:rPr>
          <w:sz w:val="28"/>
        </w:rPr>
        <w:t xml:space="preserve"> через</w:t>
      </w:r>
      <w:proofErr w:type="gramEnd"/>
      <w:r w:rsidR="001F7B6A">
        <w:rPr>
          <w:sz w:val="28"/>
        </w:rPr>
        <w:t xml:space="preserve"> воду. Одним из таких заболеваний является Лептоспироз.</w:t>
      </w:r>
    </w:p>
    <w:p w14:paraId="4051311D" w14:textId="77777777" w:rsidR="001F7B6A" w:rsidRDefault="001F7B6A">
      <w:pPr>
        <w:rPr>
          <w:sz w:val="28"/>
        </w:rPr>
      </w:pPr>
      <w:r w:rsidRPr="008B4655">
        <w:rPr>
          <w:b/>
          <w:sz w:val="28"/>
        </w:rPr>
        <w:t>Лептоспироз</w:t>
      </w:r>
      <w:r>
        <w:rPr>
          <w:sz w:val="28"/>
        </w:rPr>
        <w:t xml:space="preserve"> - зоонозная природно-очаговая инфекционная болезнь диких, домашних животных и человека, характеризующаяся бессимптомным течением и проявляющаяся </w:t>
      </w:r>
      <w:r w:rsidR="00F05644">
        <w:rPr>
          <w:sz w:val="28"/>
        </w:rPr>
        <w:t>кратковременной лихорадкой, гемог</w:t>
      </w:r>
      <w:r>
        <w:rPr>
          <w:sz w:val="28"/>
        </w:rPr>
        <w:t>лобинурией</w:t>
      </w:r>
      <w:r w:rsidR="00F05644">
        <w:rPr>
          <w:sz w:val="28"/>
        </w:rPr>
        <w:t xml:space="preserve">, </w:t>
      </w:r>
      <w:r w:rsidR="00F05644" w:rsidRPr="00AA13D9">
        <w:rPr>
          <w:b/>
          <w:sz w:val="28"/>
        </w:rPr>
        <w:t>желтухой и абортами.</w:t>
      </w:r>
    </w:p>
    <w:p w14:paraId="05D5E9B9" w14:textId="77777777" w:rsidR="00F05644" w:rsidRDefault="00F05644">
      <w:pPr>
        <w:rPr>
          <w:sz w:val="28"/>
        </w:rPr>
      </w:pPr>
      <w:r w:rsidRPr="008B4655">
        <w:rPr>
          <w:b/>
          <w:sz w:val="28"/>
        </w:rPr>
        <w:t>Источниками и резервуарами возбудителя патогенных лептоспир</w:t>
      </w:r>
      <w:r>
        <w:rPr>
          <w:sz w:val="28"/>
        </w:rPr>
        <w:t xml:space="preserve"> служат больные и дикие (особенно грызуны) животные, которые выделяют возбудителя во внешнюю среду с мочой, фекалиями, молоком, спермой.</w:t>
      </w:r>
    </w:p>
    <w:p w14:paraId="7A741CEB" w14:textId="77777777" w:rsidR="00F05644" w:rsidRDefault="00F05644">
      <w:pPr>
        <w:rPr>
          <w:sz w:val="28"/>
        </w:rPr>
      </w:pPr>
      <w:r w:rsidRPr="008B4655">
        <w:rPr>
          <w:b/>
          <w:sz w:val="28"/>
        </w:rPr>
        <w:t>Факторами передачи являются:</w:t>
      </w:r>
      <w:r>
        <w:rPr>
          <w:sz w:val="28"/>
        </w:rPr>
        <w:t xml:space="preserve"> вода, корм, подстилка, пастбища и другие объекты внешней среды</w:t>
      </w:r>
      <w:r w:rsidRPr="008B4655">
        <w:rPr>
          <w:sz w:val="28"/>
        </w:rPr>
        <w:t>. Основным является водный путь передачи</w:t>
      </w:r>
      <w:r>
        <w:rPr>
          <w:sz w:val="28"/>
        </w:rPr>
        <w:t>. Особую опасность представляют невысыхающие лужи, пруды, болота, медленно текущие реки.</w:t>
      </w:r>
      <w:r w:rsidR="008B4655">
        <w:rPr>
          <w:sz w:val="28"/>
        </w:rPr>
        <w:t xml:space="preserve"> </w:t>
      </w:r>
      <w:r>
        <w:rPr>
          <w:sz w:val="28"/>
        </w:rPr>
        <w:t xml:space="preserve">Проникают лептоспиры в организм животного и человека через незначительные повреждения кожи и неповрежденные слизистые оболочки полости рта, носа, глаз, желудочно-кишечного и </w:t>
      </w:r>
      <w:r w:rsidR="00C953B0">
        <w:rPr>
          <w:sz w:val="28"/>
        </w:rPr>
        <w:t>полового трактов.</w:t>
      </w:r>
    </w:p>
    <w:p w14:paraId="538664D9" w14:textId="77777777" w:rsidR="00AA13D9" w:rsidRDefault="00C953B0">
      <w:pPr>
        <w:rPr>
          <w:sz w:val="28"/>
        </w:rPr>
      </w:pPr>
      <w:r>
        <w:rPr>
          <w:sz w:val="28"/>
        </w:rPr>
        <w:t xml:space="preserve">Срок </w:t>
      </w:r>
      <w:proofErr w:type="spellStart"/>
      <w:r>
        <w:rPr>
          <w:sz w:val="28"/>
        </w:rPr>
        <w:t>лептоспироносительства</w:t>
      </w:r>
      <w:proofErr w:type="spellEnd"/>
      <w:r>
        <w:rPr>
          <w:sz w:val="28"/>
        </w:rPr>
        <w:t xml:space="preserve"> животными продолжается до 6 месяцев и представляет особую опасность.</w:t>
      </w:r>
      <w:r w:rsidR="008B4655">
        <w:rPr>
          <w:sz w:val="28"/>
        </w:rPr>
        <w:t xml:space="preserve"> </w:t>
      </w:r>
    </w:p>
    <w:p w14:paraId="65D7ADE0" w14:textId="77777777" w:rsidR="00C953B0" w:rsidRDefault="00C953B0">
      <w:pPr>
        <w:rPr>
          <w:sz w:val="28"/>
        </w:rPr>
      </w:pPr>
      <w:r w:rsidRPr="008B4655">
        <w:rPr>
          <w:b/>
          <w:sz w:val="28"/>
        </w:rPr>
        <w:t xml:space="preserve">Профилактика и борьба с лептоспирозом </w:t>
      </w:r>
      <w:r>
        <w:rPr>
          <w:sz w:val="28"/>
        </w:rPr>
        <w:t>заключается в своевременном выявлении возбудителя.</w:t>
      </w:r>
    </w:p>
    <w:p w14:paraId="1E364A6F" w14:textId="77777777" w:rsidR="00C953B0" w:rsidRDefault="00C953B0">
      <w:pPr>
        <w:rPr>
          <w:sz w:val="28"/>
        </w:rPr>
      </w:pPr>
      <w:r>
        <w:rPr>
          <w:sz w:val="28"/>
        </w:rPr>
        <w:t>- Для этого проводят исследование сыворотки крови и абортированных плодов.</w:t>
      </w:r>
    </w:p>
    <w:p w14:paraId="23D258EC" w14:textId="77777777" w:rsidR="001F7B6A" w:rsidRDefault="00C953B0">
      <w:pPr>
        <w:rPr>
          <w:sz w:val="28"/>
        </w:rPr>
      </w:pPr>
      <w:r>
        <w:rPr>
          <w:sz w:val="28"/>
        </w:rPr>
        <w:t xml:space="preserve">-Нельзя устраивать летние лагеря для животных на берегах открытых водоемов. </w:t>
      </w:r>
    </w:p>
    <w:p w14:paraId="57AA0BFB" w14:textId="77777777" w:rsidR="00C953B0" w:rsidRDefault="00C953B0">
      <w:pPr>
        <w:rPr>
          <w:sz w:val="28"/>
        </w:rPr>
      </w:pPr>
      <w:r>
        <w:rPr>
          <w:sz w:val="28"/>
        </w:rPr>
        <w:t xml:space="preserve">- Необходимо систематически уничтожать </w:t>
      </w:r>
      <w:r w:rsidR="007C085B">
        <w:rPr>
          <w:sz w:val="28"/>
        </w:rPr>
        <w:t>грызунов в животноводческих помещениях, на территории ферм, в метах хранения кормов и т.п.</w:t>
      </w:r>
    </w:p>
    <w:p w14:paraId="319A8981" w14:textId="77777777" w:rsidR="007C085B" w:rsidRDefault="007C085B">
      <w:pPr>
        <w:rPr>
          <w:sz w:val="28"/>
        </w:rPr>
      </w:pPr>
      <w:r>
        <w:rPr>
          <w:sz w:val="28"/>
        </w:rPr>
        <w:t>- Не допускать контакта животных со скотом неблагополучных по лептоспирозу хозяйств(ферм), населенных пунктов, на пастбище, в местах водопоя и т.д.</w:t>
      </w:r>
    </w:p>
    <w:p w14:paraId="1099F43B" w14:textId="77777777" w:rsidR="007C085B" w:rsidRDefault="007C085B">
      <w:pPr>
        <w:rPr>
          <w:sz w:val="28"/>
        </w:rPr>
      </w:pPr>
      <w:r>
        <w:rPr>
          <w:sz w:val="28"/>
        </w:rPr>
        <w:t>- Не выпасать не вакцинированных животных на территории природных очагов лептоспироза.</w:t>
      </w:r>
    </w:p>
    <w:p w14:paraId="7D3B3127" w14:textId="77777777" w:rsidR="00AA13D9" w:rsidRDefault="00AA13D9">
      <w:pPr>
        <w:rPr>
          <w:sz w:val="28"/>
        </w:rPr>
      </w:pPr>
      <w:r>
        <w:rPr>
          <w:sz w:val="28"/>
        </w:rPr>
        <w:t xml:space="preserve">         В случае подозрения на заболевание звонить на телефон горячей линии КГБУ "Управление ветеринарии по Третьяковскому району" 8 962 807 5226</w:t>
      </w:r>
    </w:p>
    <w:p w14:paraId="62D9AE6F" w14:textId="77777777" w:rsidR="00AA13D9" w:rsidRDefault="00AA13D9">
      <w:pPr>
        <w:rPr>
          <w:sz w:val="28"/>
        </w:rPr>
      </w:pPr>
    </w:p>
    <w:p w14:paraId="5405CF89" w14:textId="2C6C2120" w:rsidR="008B4655" w:rsidRDefault="00245779">
      <w:pPr>
        <w:rPr>
          <w:sz w:val="28"/>
        </w:rPr>
      </w:pPr>
      <w:r>
        <w:rPr>
          <w:sz w:val="28"/>
        </w:rPr>
        <w:t>Врио н</w:t>
      </w:r>
      <w:r w:rsidR="00F94D8B">
        <w:rPr>
          <w:sz w:val="28"/>
        </w:rPr>
        <w:t>ачальник</w:t>
      </w:r>
      <w:r>
        <w:rPr>
          <w:sz w:val="28"/>
        </w:rPr>
        <w:t>а</w:t>
      </w:r>
      <w:r w:rsidR="00F94D8B">
        <w:rPr>
          <w:sz w:val="28"/>
        </w:rPr>
        <w:t xml:space="preserve"> КГБУ «Управлени</w:t>
      </w:r>
      <w:r>
        <w:rPr>
          <w:sz w:val="28"/>
        </w:rPr>
        <w:t>е</w:t>
      </w:r>
      <w:r w:rsidR="00F94D8B">
        <w:rPr>
          <w:sz w:val="28"/>
        </w:rPr>
        <w:t xml:space="preserve"> ветеринари</w:t>
      </w:r>
      <w:r w:rsidR="008B4655">
        <w:rPr>
          <w:sz w:val="28"/>
        </w:rPr>
        <w:t>и</w:t>
      </w:r>
    </w:p>
    <w:p w14:paraId="7DF7943B" w14:textId="2A170193" w:rsidR="00450A98" w:rsidRDefault="00450A98">
      <w:pPr>
        <w:rPr>
          <w:sz w:val="28"/>
        </w:rPr>
      </w:pPr>
      <w:r>
        <w:rPr>
          <w:sz w:val="28"/>
        </w:rPr>
        <w:t xml:space="preserve"> по Третьяковскому району</w:t>
      </w:r>
      <w:r w:rsidR="008B4655">
        <w:rPr>
          <w:sz w:val="28"/>
        </w:rPr>
        <w:t xml:space="preserve">"_____________________ </w:t>
      </w:r>
      <w:r w:rsidR="00245779">
        <w:rPr>
          <w:sz w:val="28"/>
        </w:rPr>
        <w:t>Котова Е.Н</w:t>
      </w:r>
      <w:r>
        <w:rPr>
          <w:sz w:val="28"/>
        </w:rPr>
        <w:t>.</w:t>
      </w:r>
    </w:p>
    <w:sectPr w:rsidR="00450A98" w:rsidSect="0019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445111">
    <w:abstractNumId w:val="1"/>
  </w:num>
  <w:num w:numId="2" w16cid:durableId="50485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40D"/>
    <w:rsid w:val="00007287"/>
    <w:rsid w:val="000B70B3"/>
    <w:rsid w:val="001320E8"/>
    <w:rsid w:val="00134613"/>
    <w:rsid w:val="00143C67"/>
    <w:rsid w:val="0019349F"/>
    <w:rsid w:val="001A798E"/>
    <w:rsid w:val="001B04E7"/>
    <w:rsid w:val="001B19C9"/>
    <w:rsid w:val="001D67EF"/>
    <w:rsid w:val="001E5EEB"/>
    <w:rsid w:val="001F0B7F"/>
    <w:rsid w:val="001F4879"/>
    <w:rsid w:val="001F7B6A"/>
    <w:rsid w:val="001F7C4D"/>
    <w:rsid w:val="00227462"/>
    <w:rsid w:val="00245779"/>
    <w:rsid w:val="002A628E"/>
    <w:rsid w:val="002F46A4"/>
    <w:rsid w:val="003240AD"/>
    <w:rsid w:val="0033191C"/>
    <w:rsid w:val="00336102"/>
    <w:rsid w:val="003B7EF3"/>
    <w:rsid w:val="003E2191"/>
    <w:rsid w:val="003E42B9"/>
    <w:rsid w:val="004321A5"/>
    <w:rsid w:val="00450A98"/>
    <w:rsid w:val="00450E30"/>
    <w:rsid w:val="004751EE"/>
    <w:rsid w:val="00475FDB"/>
    <w:rsid w:val="004A7A83"/>
    <w:rsid w:val="004C1F84"/>
    <w:rsid w:val="004C6F55"/>
    <w:rsid w:val="004D16E5"/>
    <w:rsid w:val="004F33E6"/>
    <w:rsid w:val="00521651"/>
    <w:rsid w:val="0053640D"/>
    <w:rsid w:val="005A4AA3"/>
    <w:rsid w:val="005D1B4D"/>
    <w:rsid w:val="0067748E"/>
    <w:rsid w:val="0068137E"/>
    <w:rsid w:val="006828BC"/>
    <w:rsid w:val="0068596D"/>
    <w:rsid w:val="006A3DED"/>
    <w:rsid w:val="006E2969"/>
    <w:rsid w:val="00771311"/>
    <w:rsid w:val="007A478D"/>
    <w:rsid w:val="007A7683"/>
    <w:rsid w:val="007C085B"/>
    <w:rsid w:val="007E1965"/>
    <w:rsid w:val="00811988"/>
    <w:rsid w:val="00812EEC"/>
    <w:rsid w:val="00834970"/>
    <w:rsid w:val="008525C7"/>
    <w:rsid w:val="0087078A"/>
    <w:rsid w:val="00884CC7"/>
    <w:rsid w:val="008A6806"/>
    <w:rsid w:val="008B4655"/>
    <w:rsid w:val="008C7BFE"/>
    <w:rsid w:val="008D07A6"/>
    <w:rsid w:val="008D2D41"/>
    <w:rsid w:val="00911852"/>
    <w:rsid w:val="0098653A"/>
    <w:rsid w:val="009A1E30"/>
    <w:rsid w:val="009E02DF"/>
    <w:rsid w:val="009F7275"/>
    <w:rsid w:val="00A1317B"/>
    <w:rsid w:val="00A2015D"/>
    <w:rsid w:val="00A30B3C"/>
    <w:rsid w:val="00A74003"/>
    <w:rsid w:val="00A84E85"/>
    <w:rsid w:val="00A9248D"/>
    <w:rsid w:val="00AA13D9"/>
    <w:rsid w:val="00AE4087"/>
    <w:rsid w:val="00AF1E50"/>
    <w:rsid w:val="00B35879"/>
    <w:rsid w:val="00B46E56"/>
    <w:rsid w:val="00B55F9A"/>
    <w:rsid w:val="00B57433"/>
    <w:rsid w:val="00B73342"/>
    <w:rsid w:val="00B74D85"/>
    <w:rsid w:val="00BD2C9E"/>
    <w:rsid w:val="00BE3F05"/>
    <w:rsid w:val="00C01451"/>
    <w:rsid w:val="00C44851"/>
    <w:rsid w:val="00C94E00"/>
    <w:rsid w:val="00C953B0"/>
    <w:rsid w:val="00CA7D1F"/>
    <w:rsid w:val="00CC24AB"/>
    <w:rsid w:val="00D12037"/>
    <w:rsid w:val="00D27145"/>
    <w:rsid w:val="00D27E75"/>
    <w:rsid w:val="00D84120"/>
    <w:rsid w:val="00E11A14"/>
    <w:rsid w:val="00E417B6"/>
    <w:rsid w:val="00E42E78"/>
    <w:rsid w:val="00E55A2A"/>
    <w:rsid w:val="00EA0D9F"/>
    <w:rsid w:val="00ED193A"/>
    <w:rsid w:val="00EF1152"/>
    <w:rsid w:val="00EF13C9"/>
    <w:rsid w:val="00EF1D4E"/>
    <w:rsid w:val="00F05520"/>
    <w:rsid w:val="00F05644"/>
    <w:rsid w:val="00F1150A"/>
    <w:rsid w:val="00F22DED"/>
    <w:rsid w:val="00F43DFF"/>
    <w:rsid w:val="00F443B1"/>
    <w:rsid w:val="00F86D90"/>
    <w:rsid w:val="00F90EAE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65180"/>
  <w15:docId w15:val="{AEB4814B-A012-4991-A30F-E0FF8DFC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49F"/>
    <w:rPr>
      <w:sz w:val="24"/>
      <w:szCs w:val="24"/>
    </w:rPr>
  </w:style>
  <w:style w:type="paragraph" w:styleId="1">
    <w:name w:val="heading 1"/>
    <w:basedOn w:val="a"/>
    <w:next w:val="a"/>
    <w:qFormat/>
    <w:rsid w:val="0019349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D7-14C5-4850-981B-131FED1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Марина Волкова</cp:lastModifiedBy>
  <cp:revision>6</cp:revision>
  <cp:lastPrinted>2024-05-20T01:06:00Z</cp:lastPrinted>
  <dcterms:created xsi:type="dcterms:W3CDTF">2023-04-13T02:08:00Z</dcterms:created>
  <dcterms:modified xsi:type="dcterms:W3CDTF">2024-05-20T01:06:00Z</dcterms:modified>
</cp:coreProperties>
</file>