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DEB7" w14:textId="77777777"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14:paraId="6FE1EDF7" w14:textId="77777777"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14:paraId="4973149E" w14:textId="77777777"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14:paraId="5EEABCDA" w14:textId="77777777" w:rsidR="00BA19EE" w:rsidRDefault="00BA19EE">
      <w:pPr>
        <w:rPr>
          <w:b/>
          <w:sz w:val="28"/>
        </w:rPr>
      </w:pPr>
    </w:p>
    <w:p w14:paraId="6E5BCDA9" w14:textId="77777777" w:rsidR="00FE3034" w:rsidRDefault="00BA19EE" w:rsidP="00BA19EE">
      <w:pPr>
        <w:jc w:val="center"/>
        <w:rPr>
          <w:b/>
          <w:sz w:val="36"/>
          <w:szCs w:val="36"/>
        </w:rPr>
      </w:pPr>
      <w:r w:rsidRPr="00FE3034">
        <w:rPr>
          <w:b/>
          <w:sz w:val="36"/>
          <w:szCs w:val="36"/>
        </w:rPr>
        <w:t>Пастереллез крупного рогатого скота</w:t>
      </w:r>
    </w:p>
    <w:p w14:paraId="52EDBDC3" w14:textId="77777777" w:rsidR="00BA19EE" w:rsidRPr="00FE3034" w:rsidRDefault="00BA19EE" w:rsidP="00BA19EE">
      <w:pPr>
        <w:jc w:val="center"/>
        <w:rPr>
          <w:b/>
          <w:sz w:val="36"/>
          <w:szCs w:val="36"/>
        </w:rPr>
      </w:pPr>
      <w:r w:rsidRPr="00FE3034">
        <w:rPr>
          <w:b/>
          <w:sz w:val="36"/>
          <w:szCs w:val="36"/>
        </w:rPr>
        <w:t>(отечная форма)</w:t>
      </w:r>
    </w:p>
    <w:p w14:paraId="0595B4F0" w14:textId="77777777" w:rsidR="00FE3034" w:rsidRDefault="00FE3034" w:rsidP="00BA19EE">
      <w:pPr>
        <w:rPr>
          <w:b/>
          <w:sz w:val="28"/>
        </w:rPr>
      </w:pPr>
    </w:p>
    <w:p w14:paraId="5B4B1F85" w14:textId="77777777" w:rsidR="00BA19EE" w:rsidRDefault="00BA19EE" w:rsidP="00BA19EE">
      <w:pPr>
        <w:rPr>
          <w:sz w:val="28"/>
        </w:rPr>
      </w:pPr>
      <w:r>
        <w:rPr>
          <w:b/>
          <w:sz w:val="28"/>
        </w:rPr>
        <w:t xml:space="preserve">Пастереллез </w:t>
      </w:r>
      <w:r>
        <w:rPr>
          <w:sz w:val="28"/>
        </w:rPr>
        <w:t>(геморрагическая септицемия)  - инфекционная болезнь, характеризующаяся симптомами септицемии (при остром течении) и преимущественным поражением легких ( при подостром и хроническом течении).</w:t>
      </w:r>
    </w:p>
    <w:p w14:paraId="6C052454" w14:textId="77777777" w:rsidR="00595511" w:rsidRDefault="00BA19EE" w:rsidP="00BA19EE">
      <w:pPr>
        <w:rPr>
          <w:sz w:val="28"/>
        </w:rPr>
      </w:pPr>
      <w:r w:rsidRPr="0048403A">
        <w:rPr>
          <w:b/>
          <w:sz w:val="28"/>
        </w:rPr>
        <w:t>Возбудитель:</w:t>
      </w:r>
      <w:r>
        <w:rPr>
          <w:sz w:val="28"/>
        </w:rPr>
        <w:t xml:space="preserve"> грамм отрицательная бактериальная пал</w:t>
      </w:r>
      <w:r w:rsidR="00595511">
        <w:rPr>
          <w:sz w:val="28"/>
        </w:rPr>
        <w:t>очка длиной до1,5 микрона и шири</w:t>
      </w:r>
      <w:r>
        <w:rPr>
          <w:sz w:val="28"/>
        </w:rPr>
        <w:t>ной до 0,3 микрона</w:t>
      </w:r>
      <w:r w:rsidR="00595511">
        <w:rPr>
          <w:sz w:val="28"/>
        </w:rPr>
        <w:t>, располагающаяся изолированно или парами, реже в виде цепочек.</w:t>
      </w:r>
    </w:p>
    <w:p w14:paraId="1C4FA3C1" w14:textId="77777777" w:rsidR="00595511" w:rsidRDefault="00595511" w:rsidP="00BA19EE">
      <w:pPr>
        <w:rPr>
          <w:sz w:val="28"/>
        </w:rPr>
      </w:pPr>
      <w:r w:rsidRPr="0048403A">
        <w:rPr>
          <w:b/>
          <w:sz w:val="28"/>
        </w:rPr>
        <w:t>Эпизоотические данные:</w:t>
      </w:r>
      <w:r>
        <w:rPr>
          <w:sz w:val="28"/>
        </w:rPr>
        <w:t xml:space="preserve"> пастерелл</w:t>
      </w:r>
      <w:r w:rsidR="00FE3034">
        <w:rPr>
          <w:sz w:val="28"/>
        </w:rPr>
        <w:t>езом болеют животные всех возра</w:t>
      </w:r>
      <w:r>
        <w:rPr>
          <w:sz w:val="28"/>
        </w:rPr>
        <w:t>стов. Однако более восприимчив молодняк от 6 месяцев до 1 -2 лет.</w:t>
      </w:r>
    </w:p>
    <w:p w14:paraId="3649D2B2" w14:textId="77777777" w:rsidR="00BA19EE" w:rsidRDefault="00595511" w:rsidP="00BA19EE">
      <w:pPr>
        <w:rPr>
          <w:sz w:val="28"/>
        </w:rPr>
      </w:pPr>
      <w:r w:rsidRPr="0048403A">
        <w:rPr>
          <w:b/>
          <w:sz w:val="28"/>
        </w:rPr>
        <w:t>Источник возбудителя:</w:t>
      </w:r>
      <w:r w:rsidR="0048403A">
        <w:rPr>
          <w:b/>
          <w:sz w:val="28"/>
        </w:rPr>
        <w:t>-</w:t>
      </w:r>
      <w:r>
        <w:rPr>
          <w:sz w:val="28"/>
        </w:rPr>
        <w:t xml:space="preserve"> больные и переболевшие животные. Заражение происходит при попадании возбудителя в организм через органы дыхания и пищеварения. Больные животные выделяют возбудителя </w:t>
      </w:r>
      <w:r w:rsidR="00140897">
        <w:rPr>
          <w:sz w:val="28"/>
        </w:rPr>
        <w:t>пастереллеза со слюной, фекалиями и инфицируют корма, воду и другие объекты. Факторами способствующими возникновению инфекции могут быть недостаточное и неполноценное кормление, резкие перепады температур, ослабляющие резистентность организма, перегоны, перевозка</w:t>
      </w:r>
      <w:r>
        <w:rPr>
          <w:sz w:val="28"/>
        </w:rPr>
        <w:t xml:space="preserve"> </w:t>
      </w:r>
      <w:r w:rsidR="00140897">
        <w:rPr>
          <w:sz w:val="28"/>
        </w:rPr>
        <w:t>животных также могут вызывать пастереллез.</w:t>
      </w:r>
    </w:p>
    <w:p w14:paraId="4924B741" w14:textId="77777777" w:rsidR="00140897" w:rsidRDefault="00140897" w:rsidP="00BA19EE">
      <w:pPr>
        <w:rPr>
          <w:sz w:val="28"/>
        </w:rPr>
      </w:pPr>
      <w:r w:rsidRPr="0048403A">
        <w:rPr>
          <w:b/>
          <w:sz w:val="28"/>
        </w:rPr>
        <w:t>Течение и симптомы:</w:t>
      </w:r>
      <w:r>
        <w:rPr>
          <w:sz w:val="28"/>
        </w:rPr>
        <w:t xml:space="preserve"> скрытый период (инкубационный) варьирует от нескольких часов до нескольких дней. Заболевание протекает сверх остро и остро, подостро и хронически.</w:t>
      </w:r>
      <w:r w:rsidR="0048403A">
        <w:rPr>
          <w:sz w:val="28"/>
        </w:rPr>
        <w:t xml:space="preserve"> По локализации процесса и клиническому проявлению различают септическую, отечную, грудную и кишечную формы болезни.</w:t>
      </w:r>
    </w:p>
    <w:p w14:paraId="2097021F" w14:textId="77777777" w:rsidR="0048403A" w:rsidRDefault="0048403A" w:rsidP="00BA19EE">
      <w:pPr>
        <w:rPr>
          <w:sz w:val="28"/>
        </w:rPr>
      </w:pPr>
      <w:r>
        <w:rPr>
          <w:sz w:val="28"/>
        </w:rPr>
        <w:t xml:space="preserve"> При сверхостром течении болезни повышается температура тела до 42 градусов цельсия, появляется понос, часто кровавый, гибель наступает через несколько часов.</w:t>
      </w:r>
    </w:p>
    <w:p w14:paraId="5C391A01" w14:textId="77777777" w:rsidR="0048403A" w:rsidRDefault="0048403A" w:rsidP="00BA19EE">
      <w:pPr>
        <w:rPr>
          <w:sz w:val="28"/>
        </w:rPr>
      </w:pPr>
      <w:r>
        <w:rPr>
          <w:sz w:val="28"/>
        </w:rPr>
        <w:t xml:space="preserve"> В случае острого течения болезнь проявляется в виде отечной грудной или кишечной формах. При отечной форме наблюдают отеки в области головы, глотки, шеи, подгрудка. Дыхание и глотание затрудненное. Смерть наступает на 1-2 сутки.</w:t>
      </w:r>
    </w:p>
    <w:p w14:paraId="15A781CA" w14:textId="77777777" w:rsidR="00524C83" w:rsidRDefault="00524C83" w:rsidP="00BA19EE">
      <w:pPr>
        <w:rPr>
          <w:sz w:val="28"/>
        </w:rPr>
      </w:pPr>
      <w:r>
        <w:rPr>
          <w:sz w:val="28"/>
        </w:rPr>
        <w:t xml:space="preserve"> При грудной форме наблюдается фибринозная плевропневмония, сухой кашель, затрудненное и учащенное дыхание, серозно-гнойные истечения из  носа. Отсутствует жвачка, появляется понос. Животное или погибает или болезнь переходит в хроническую форму, при которой животное истощается.</w:t>
      </w:r>
    </w:p>
    <w:p w14:paraId="562AEBA9" w14:textId="77777777" w:rsidR="00524C83" w:rsidRDefault="00524C83" w:rsidP="00BA19EE">
      <w:pPr>
        <w:rPr>
          <w:sz w:val="28"/>
        </w:rPr>
      </w:pPr>
      <w:r>
        <w:rPr>
          <w:sz w:val="28"/>
        </w:rPr>
        <w:t xml:space="preserve"> Кишечная форма наблюдается в основном у молодняка и сопровождается прогрессирующим поносом, слабостью и гибелью на 3-4 неделю.</w:t>
      </w:r>
    </w:p>
    <w:p w14:paraId="479FA4F6" w14:textId="77777777" w:rsidR="00524C83" w:rsidRDefault="00524C83" w:rsidP="00BA19EE">
      <w:pPr>
        <w:rPr>
          <w:sz w:val="28"/>
        </w:rPr>
      </w:pPr>
      <w:r>
        <w:rPr>
          <w:sz w:val="28"/>
        </w:rPr>
        <w:lastRenderedPageBreak/>
        <w:t xml:space="preserve"> Профилактические мероприятия: -хорошие зоотехнические условия содержания и полноценное сбалансированное кормление животных. Вновь прибывших животных обязательно карантинируют.</w:t>
      </w:r>
      <w:r w:rsidR="00FE3034">
        <w:rPr>
          <w:sz w:val="28"/>
        </w:rPr>
        <w:t xml:space="preserve"> В случае непосредственной угрозы возникновения пастереллеза применяют профилактическую вакцинацию.</w:t>
      </w:r>
    </w:p>
    <w:p w14:paraId="528840CA" w14:textId="77777777" w:rsidR="00FE3034" w:rsidRPr="00BA19EE" w:rsidRDefault="00FE3034" w:rsidP="00BA19EE">
      <w:pPr>
        <w:rPr>
          <w:sz w:val="28"/>
        </w:rPr>
      </w:pPr>
      <w:r>
        <w:rPr>
          <w:sz w:val="28"/>
        </w:rPr>
        <w:t xml:space="preserve"> В случае возникновения болезни осуществляют поголовный клинический осмотр с термометрией, изоляцию и лечение больных и подозрительных по заболеванию животных. Подозреваемых в заражении иммунизируют и переводят на новые пастбища. Помещения и территорию ферм подвергают механической очистке и дезинфекции.</w:t>
      </w:r>
    </w:p>
    <w:p w14:paraId="502A73E7" w14:textId="77777777" w:rsidR="004533DF" w:rsidRPr="001E7F47" w:rsidRDefault="006C2E13">
      <w:pPr>
        <w:rPr>
          <w:b/>
          <w:sz w:val="28"/>
        </w:rPr>
      </w:pPr>
      <w:r w:rsidRPr="001E7F47">
        <w:rPr>
          <w:b/>
          <w:sz w:val="28"/>
        </w:rPr>
        <w:t>При подозрении на заболевание звоните в государственную ветеринарную службу района 21-4-67.</w:t>
      </w:r>
      <w:r w:rsidR="001E7F47" w:rsidRPr="001E7F47">
        <w:rPr>
          <w:b/>
          <w:sz w:val="28"/>
        </w:rPr>
        <w:t xml:space="preserve"> или по телефону горячей линии 8-962-807-5226</w:t>
      </w:r>
      <w:r w:rsidR="004533DF" w:rsidRPr="001E7F47">
        <w:rPr>
          <w:b/>
          <w:sz w:val="28"/>
        </w:rPr>
        <w:t xml:space="preserve"> </w:t>
      </w:r>
    </w:p>
    <w:p w14:paraId="07AD3BB0" w14:textId="77777777" w:rsidR="00FE3034" w:rsidRDefault="00FE3034">
      <w:pPr>
        <w:rPr>
          <w:sz w:val="28"/>
        </w:rPr>
      </w:pPr>
    </w:p>
    <w:p w14:paraId="1BD78F74" w14:textId="48C1497A" w:rsidR="00FE3034" w:rsidRDefault="003D5365">
      <w:pPr>
        <w:rPr>
          <w:sz w:val="28"/>
        </w:rPr>
      </w:pPr>
      <w:r>
        <w:rPr>
          <w:sz w:val="28"/>
        </w:rPr>
        <w:t>Врио н</w:t>
      </w:r>
      <w:r w:rsidR="001E7F47">
        <w:rPr>
          <w:sz w:val="28"/>
        </w:rPr>
        <w:t>ачальник</w:t>
      </w:r>
      <w:r>
        <w:rPr>
          <w:sz w:val="28"/>
        </w:rPr>
        <w:t>а</w:t>
      </w:r>
      <w:r w:rsidR="001E7F47">
        <w:rPr>
          <w:sz w:val="28"/>
        </w:rPr>
        <w:t xml:space="preserve"> КГБУ</w:t>
      </w:r>
    </w:p>
    <w:p w14:paraId="37A717AE" w14:textId="5C439A81" w:rsidR="00FE3034" w:rsidRDefault="001E7F47">
      <w:pPr>
        <w:rPr>
          <w:sz w:val="28"/>
        </w:rPr>
      </w:pPr>
      <w:r>
        <w:rPr>
          <w:sz w:val="28"/>
        </w:rPr>
        <w:t xml:space="preserve"> "У</w:t>
      </w:r>
      <w:r w:rsidR="00FE3034">
        <w:rPr>
          <w:sz w:val="28"/>
        </w:rPr>
        <w:t>правлени</w:t>
      </w:r>
      <w:r w:rsidR="003D5365">
        <w:rPr>
          <w:sz w:val="28"/>
        </w:rPr>
        <w:t>е</w:t>
      </w:r>
      <w:r w:rsidR="00FE3034">
        <w:rPr>
          <w:sz w:val="28"/>
        </w:rPr>
        <w:t xml:space="preserve"> ветеринарии</w:t>
      </w:r>
    </w:p>
    <w:p w14:paraId="20442D14" w14:textId="37C174A4" w:rsidR="001E7F47" w:rsidRDefault="001E7F47">
      <w:pPr>
        <w:rPr>
          <w:sz w:val="28"/>
        </w:rPr>
      </w:pPr>
      <w:r>
        <w:rPr>
          <w:sz w:val="28"/>
        </w:rPr>
        <w:t xml:space="preserve"> по Третьяковскому району"           </w:t>
      </w:r>
      <w:r w:rsidR="00FE3034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="003D5365">
        <w:rPr>
          <w:sz w:val="28"/>
        </w:rPr>
        <w:t>Котова Е.Н.</w:t>
      </w:r>
    </w:p>
    <w:p w14:paraId="72821AF3" w14:textId="77777777" w:rsidR="001E7F47" w:rsidRPr="004533DF" w:rsidRDefault="001E7F47">
      <w:pPr>
        <w:rPr>
          <w:b/>
          <w:sz w:val="28"/>
        </w:rPr>
      </w:pPr>
    </w:p>
    <w:p w14:paraId="0450CF72" w14:textId="77777777" w:rsidR="00C07B58" w:rsidRPr="004533DF" w:rsidRDefault="00C07B58">
      <w:pPr>
        <w:rPr>
          <w:b/>
          <w:sz w:val="28"/>
        </w:rPr>
      </w:pPr>
    </w:p>
    <w:p w14:paraId="2B3302EF" w14:textId="77777777" w:rsidR="00450A98" w:rsidRDefault="00450A98">
      <w:pPr>
        <w:rPr>
          <w:sz w:val="28"/>
        </w:rPr>
      </w:pPr>
    </w:p>
    <w:sectPr w:rsidR="00450A98" w:rsidSect="00B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532">
    <w:abstractNumId w:val="1"/>
  </w:num>
  <w:num w:numId="2" w16cid:durableId="78966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0D"/>
    <w:rsid w:val="00007287"/>
    <w:rsid w:val="00096D69"/>
    <w:rsid w:val="000B70B3"/>
    <w:rsid w:val="001320E8"/>
    <w:rsid w:val="00134613"/>
    <w:rsid w:val="00140897"/>
    <w:rsid w:val="00143C67"/>
    <w:rsid w:val="001A798E"/>
    <w:rsid w:val="001B04E7"/>
    <w:rsid w:val="001B19C9"/>
    <w:rsid w:val="001D67EF"/>
    <w:rsid w:val="001E5EEB"/>
    <w:rsid w:val="001E7F47"/>
    <w:rsid w:val="001F0B7F"/>
    <w:rsid w:val="001F4879"/>
    <w:rsid w:val="001F7B6A"/>
    <w:rsid w:val="001F7C4D"/>
    <w:rsid w:val="00226F3A"/>
    <w:rsid w:val="00227462"/>
    <w:rsid w:val="00230F96"/>
    <w:rsid w:val="002A628E"/>
    <w:rsid w:val="002F46A4"/>
    <w:rsid w:val="003240AD"/>
    <w:rsid w:val="0033191C"/>
    <w:rsid w:val="00336102"/>
    <w:rsid w:val="003B7EF3"/>
    <w:rsid w:val="003D5365"/>
    <w:rsid w:val="003E2191"/>
    <w:rsid w:val="003E42B9"/>
    <w:rsid w:val="004321A5"/>
    <w:rsid w:val="00450A98"/>
    <w:rsid w:val="00450E30"/>
    <w:rsid w:val="004533DF"/>
    <w:rsid w:val="004751EE"/>
    <w:rsid w:val="00475FDB"/>
    <w:rsid w:val="0048403A"/>
    <w:rsid w:val="004A7A83"/>
    <w:rsid w:val="004C1F84"/>
    <w:rsid w:val="004C6F55"/>
    <w:rsid w:val="004D16E5"/>
    <w:rsid w:val="004F33E6"/>
    <w:rsid w:val="00521651"/>
    <w:rsid w:val="00524C83"/>
    <w:rsid w:val="0053640D"/>
    <w:rsid w:val="00547A96"/>
    <w:rsid w:val="00595511"/>
    <w:rsid w:val="005A4AA3"/>
    <w:rsid w:val="005D1B4D"/>
    <w:rsid w:val="0067748E"/>
    <w:rsid w:val="0068137E"/>
    <w:rsid w:val="006828BC"/>
    <w:rsid w:val="0068596D"/>
    <w:rsid w:val="006A3DED"/>
    <w:rsid w:val="006C2E13"/>
    <w:rsid w:val="006E2969"/>
    <w:rsid w:val="006F16E0"/>
    <w:rsid w:val="00771311"/>
    <w:rsid w:val="007A478D"/>
    <w:rsid w:val="007A7683"/>
    <w:rsid w:val="007C085B"/>
    <w:rsid w:val="007E1965"/>
    <w:rsid w:val="007E383E"/>
    <w:rsid w:val="00811988"/>
    <w:rsid w:val="00812EEC"/>
    <w:rsid w:val="00834970"/>
    <w:rsid w:val="008525C7"/>
    <w:rsid w:val="0087078A"/>
    <w:rsid w:val="00884CC7"/>
    <w:rsid w:val="008A6806"/>
    <w:rsid w:val="008B4655"/>
    <w:rsid w:val="008C7BFE"/>
    <w:rsid w:val="008D2D41"/>
    <w:rsid w:val="00911852"/>
    <w:rsid w:val="0098653A"/>
    <w:rsid w:val="009A1E30"/>
    <w:rsid w:val="009A2D74"/>
    <w:rsid w:val="009E02DF"/>
    <w:rsid w:val="009F7275"/>
    <w:rsid w:val="00A1317B"/>
    <w:rsid w:val="00A2015D"/>
    <w:rsid w:val="00A30B3C"/>
    <w:rsid w:val="00A74003"/>
    <w:rsid w:val="00A84E85"/>
    <w:rsid w:val="00A9248D"/>
    <w:rsid w:val="00AB68DC"/>
    <w:rsid w:val="00AE4087"/>
    <w:rsid w:val="00AF1E50"/>
    <w:rsid w:val="00B35879"/>
    <w:rsid w:val="00B46E56"/>
    <w:rsid w:val="00B55F9A"/>
    <w:rsid w:val="00B57433"/>
    <w:rsid w:val="00B73342"/>
    <w:rsid w:val="00B74D85"/>
    <w:rsid w:val="00BA19EE"/>
    <w:rsid w:val="00BC52B7"/>
    <w:rsid w:val="00BD2C9E"/>
    <w:rsid w:val="00BE4783"/>
    <w:rsid w:val="00C01451"/>
    <w:rsid w:val="00C07B58"/>
    <w:rsid w:val="00C44851"/>
    <w:rsid w:val="00C94E00"/>
    <w:rsid w:val="00C953B0"/>
    <w:rsid w:val="00CC24AB"/>
    <w:rsid w:val="00D12037"/>
    <w:rsid w:val="00D27145"/>
    <w:rsid w:val="00D27E75"/>
    <w:rsid w:val="00D84120"/>
    <w:rsid w:val="00DB208A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67232"/>
    <w:rsid w:val="00F86D90"/>
    <w:rsid w:val="00F90EAE"/>
    <w:rsid w:val="00F92DD2"/>
    <w:rsid w:val="00F94D8B"/>
    <w:rsid w:val="00FC2722"/>
    <w:rsid w:val="00FC7A93"/>
    <w:rsid w:val="00FE3034"/>
    <w:rsid w:val="00FE6C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7BA1E"/>
  <w15:docId w15:val="{4A847F92-E98C-446A-AD9C-F0C40D7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783"/>
    <w:rPr>
      <w:sz w:val="24"/>
      <w:szCs w:val="24"/>
    </w:rPr>
  </w:style>
  <w:style w:type="paragraph" w:styleId="1">
    <w:name w:val="heading 1"/>
    <w:basedOn w:val="a"/>
    <w:next w:val="a"/>
    <w:qFormat/>
    <w:rsid w:val="00BE47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Марина Волкова</cp:lastModifiedBy>
  <cp:revision>5</cp:revision>
  <cp:lastPrinted>2022-11-16T05:39:00Z</cp:lastPrinted>
  <dcterms:created xsi:type="dcterms:W3CDTF">2022-11-16T03:29:00Z</dcterms:created>
  <dcterms:modified xsi:type="dcterms:W3CDTF">2024-04-12T03:22:00Z</dcterms:modified>
</cp:coreProperties>
</file>