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9F" w:rsidRPr="007E5B9F" w:rsidRDefault="007E5B9F" w:rsidP="007E5B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ТРЕТЬЯКОВСКОГО РАЙОНА</w:t>
      </w:r>
    </w:p>
    <w:p w:rsidR="007E5B9F" w:rsidRPr="007E5B9F" w:rsidRDefault="007E5B9F" w:rsidP="007E5B9F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7E5B9F" w:rsidRPr="007E5B9F" w:rsidRDefault="007E5B9F" w:rsidP="007E5B9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B9F" w:rsidRPr="007E5B9F" w:rsidRDefault="007E5B9F" w:rsidP="007E5B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E5B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7E5B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AE5F4F" w:rsidRDefault="00AE5F4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E5B9F" w:rsidRPr="007E5B9F" w:rsidRDefault="00AE5F4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27.09.2023</w:t>
      </w:r>
      <w:r w:rsidR="007E5B9F" w:rsidRPr="007E5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7E5B9F" w:rsidRPr="007E5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AA313F">
        <w:rPr>
          <w:rFonts w:ascii="Times New Roman" w:eastAsia="Times New Roman" w:hAnsi="Times New Roman" w:cs="Times New Roman"/>
          <w:sz w:val="24"/>
          <w:szCs w:val="20"/>
          <w:lang w:eastAsia="ru-RU"/>
        </w:rPr>
        <w:t>344</w:t>
      </w:r>
      <w:bookmarkStart w:id="0" w:name="_GoBack"/>
      <w:bookmarkEnd w:id="0"/>
    </w:p>
    <w:p w:rsidR="007E5B9F" w:rsidRPr="007E5B9F" w:rsidRDefault="007E5B9F" w:rsidP="007E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</w:pPr>
      <w:proofErr w:type="gramStart"/>
      <w:r w:rsidRPr="007E5B9F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с</w:t>
      </w:r>
      <w:proofErr w:type="gramEnd"/>
      <w:r w:rsidRPr="007E5B9F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 Староалейское</w:t>
      </w:r>
    </w:p>
    <w:p w:rsidR="007E5B9F" w:rsidRPr="007E5B9F" w:rsidRDefault="007E5B9F" w:rsidP="007E5B9F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7E5B9F" w:rsidRPr="007E5B9F" w:rsidTr="00C406C4">
        <w:tc>
          <w:tcPr>
            <w:tcW w:w="5637" w:type="dxa"/>
          </w:tcPr>
          <w:p w:rsidR="007E5B9F" w:rsidRPr="007E5B9F" w:rsidRDefault="007E5B9F" w:rsidP="007E5B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bCs/>
                <w:lang w:eastAsia="ru-RU"/>
              </w:rPr>
              <w:t>О создании комиссии</w:t>
            </w:r>
            <w:r w:rsidR="00AE5F4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7E5B9F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</w:p>
          <w:p w:rsidR="007E5B9F" w:rsidRPr="007E5B9F" w:rsidRDefault="007E5B9F" w:rsidP="007E5B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категорированию </w:t>
            </w:r>
          </w:p>
          <w:p w:rsidR="007E5B9F" w:rsidRPr="007E5B9F" w:rsidRDefault="007E5B9F" w:rsidP="007E5B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bCs/>
                <w:lang w:eastAsia="ru-RU"/>
              </w:rPr>
              <w:t>образовательных учреждений</w:t>
            </w:r>
          </w:p>
          <w:p w:rsidR="007E5B9F" w:rsidRPr="007E5B9F" w:rsidRDefault="007E5B9F" w:rsidP="007E5B9F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bCs/>
                <w:lang w:eastAsia="ru-RU"/>
              </w:rPr>
              <w:t>Третьяковского района</w:t>
            </w: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B9F" w:rsidRPr="007E5B9F" w:rsidRDefault="007E5B9F" w:rsidP="007E5B9F">
            <w:pPr>
              <w:spacing w:before="40" w:after="40"/>
              <w:ind w:left="1701" w:righ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5B9F" w:rsidRPr="007E5B9F" w:rsidRDefault="007E5B9F" w:rsidP="007E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 постановления Правительства  Российской Федерации от 02.08.2019г.  № 1006 «Об утверждении требований антитеррористической защищенности объектов (территорий)  Министерства образования и науки Российской Федерации и объектов (территорий), относящихся к сфере деятельности министерства  образования и науки Российской Федерации и формы паспорта безопасности этих объектов (территорий) с изменениями от 05.03.2022года,</w:t>
      </w:r>
      <w:r w:rsidR="0079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 актуализации паспортов  безопасности  МБОУ «Староалейская СОШ №2», МКОУ «Староалейская СОШ №1», Михайловская СОШ филиал МКОУ «Третьяковская СОШ»,</w:t>
      </w: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5B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5B9F" w:rsidRPr="007E5B9F" w:rsidRDefault="007E5B9F" w:rsidP="007E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>1.Создать комиссию по  категорированию образовательных учреждений в следующем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E5B9F" w:rsidRPr="007E5B9F" w:rsidTr="00C406C4">
        <w:tc>
          <w:tcPr>
            <w:tcW w:w="4643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комиссии:</w:t>
            </w: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Герман Е.Э.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 района</w:t>
            </w:r>
          </w:p>
        </w:tc>
      </w:tr>
      <w:tr w:rsidR="007E5B9F" w:rsidRPr="007E5B9F" w:rsidTr="00C406C4">
        <w:tc>
          <w:tcPr>
            <w:tcW w:w="4643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комиссии:</w:t>
            </w: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 А.В.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района по социальным вопросам</w:t>
            </w:r>
          </w:p>
        </w:tc>
      </w:tr>
      <w:tr w:rsidR="007E5B9F" w:rsidRPr="007E5B9F" w:rsidTr="00C406C4">
        <w:tc>
          <w:tcPr>
            <w:tcW w:w="4643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 Е.А.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gramStart"/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редседателя комитета по образованию</w:t>
            </w:r>
          </w:p>
        </w:tc>
      </w:tr>
      <w:tr w:rsidR="007E5B9F" w:rsidRPr="007E5B9F" w:rsidTr="00C406C4">
        <w:tc>
          <w:tcPr>
            <w:tcW w:w="4643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Гамалеев</w:t>
            </w:r>
            <w:proofErr w:type="spellEnd"/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Д.Б. 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ОП по Третьяковскому району МО МВД России «Змеиногорский»  (по согласованию)</w:t>
            </w:r>
          </w:p>
        </w:tc>
      </w:tr>
      <w:tr w:rsidR="007E5B9F" w:rsidRPr="007E5B9F" w:rsidTr="00C406C4">
        <w:tc>
          <w:tcPr>
            <w:tcW w:w="4643" w:type="dxa"/>
          </w:tcPr>
          <w:p w:rsidR="007E5B9F" w:rsidRPr="007E5B9F" w:rsidRDefault="00792A00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Рипсом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</w:t>
            </w:r>
            <w:r w:rsidR="007E5B9F"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.В.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территориального отдела надзорной деятельности и профилактической работы № 10 (по согласованию)</w:t>
            </w:r>
          </w:p>
        </w:tc>
      </w:tr>
      <w:tr w:rsidR="007E5B9F" w:rsidRPr="007E5B9F" w:rsidTr="00C406C4">
        <w:tc>
          <w:tcPr>
            <w:tcW w:w="4643" w:type="dxa"/>
          </w:tcPr>
          <w:p w:rsidR="007E5B9F" w:rsidRPr="007E5B9F" w:rsidRDefault="00792A00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Белоглазов А.А.</w:t>
            </w:r>
          </w:p>
        </w:tc>
        <w:tc>
          <w:tcPr>
            <w:tcW w:w="4644" w:type="dxa"/>
          </w:tcPr>
          <w:p w:rsidR="007E5B9F" w:rsidRPr="007E5B9F" w:rsidRDefault="00792A00" w:rsidP="00792A0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 специалистПЦ </w:t>
            </w:r>
            <w:r w:rsidR="007E5B9F"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 по г. Рубцовску – филиала ФГКУ УВО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ВНГ России  по Алтайскому  краю</w:t>
            </w:r>
            <w:r w:rsidR="007E5B9F"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7E5B9F" w:rsidRPr="007E5B9F" w:rsidTr="00C406C4">
        <w:tc>
          <w:tcPr>
            <w:tcW w:w="4643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Островский  С.В.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И.О.н</w:t>
            </w: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 и ЧС администрации Третьяковского района</w:t>
            </w:r>
          </w:p>
        </w:tc>
      </w:tr>
      <w:tr w:rsidR="007E5B9F" w:rsidRPr="007E5B9F" w:rsidTr="00C406C4">
        <w:trPr>
          <w:trHeight w:val="980"/>
        </w:trPr>
        <w:tc>
          <w:tcPr>
            <w:tcW w:w="4643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Гамалеева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4644" w:type="dxa"/>
          </w:tcPr>
          <w:p w:rsidR="007E5B9F" w:rsidRPr="007E5B9F" w:rsidRDefault="007E5B9F" w:rsidP="007E5B9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E5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градостроительству и коммунальному хозяйству</w:t>
            </w:r>
          </w:p>
        </w:tc>
      </w:tr>
      <w:tr w:rsidR="007E5B9F" w:rsidRPr="007E5B9F" w:rsidTr="00C406C4">
        <w:tc>
          <w:tcPr>
            <w:tcW w:w="9287" w:type="dxa"/>
            <w:gridSpan w:val="2"/>
          </w:tcPr>
          <w:p w:rsidR="007E5B9F" w:rsidRPr="007E5B9F" w:rsidRDefault="007E5B9F" w:rsidP="007E5B9F">
            <w:pPr>
              <w:tabs>
                <w:tab w:val="center" w:pos="4535"/>
              </w:tabs>
              <w:ind w:left="4678" w:hanging="467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5B9F" w:rsidRPr="007E5B9F" w:rsidRDefault="007E5B9F" w:rsidP="007E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>2.Срок работы комиссии составляет не более 30 рабочих дней от даты создания комиссии.</w:t>
      </w:r>
    </w:p>
    <w:p w:rsidR="007E5B9F" w:rsidRPr="007E5B9F" w:rsidRDefault="007E5B9F" w:rsidP="007E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 и.о. председателя комитета администрации Третьяковского района Алтайского края  по образованию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Фоминых Е.А.</w:t>
      </w:r>
    </w:p>
    <w:p w:rsidR="007E5B9F" w:rsidRPr="007E5B9F" w:rsidRDefault="007E5B9F" w:rsidP="007E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B9F" w:rsidRPr="007E5B9F" w:rsidRDefault="007E5B9F" w:rsidP="007E5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5B9F" w:rsidRPr="007E5B9F" w:rsidRDefault="007E5B9F" w:rsidP="007E5B9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 района</w:t>
      </w: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E5B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Е.Э.Герман</w:t>
      </w: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A71" w:rsidRPr="007E5B9F" w:rsidRDefault="00785A71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B9F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B9F">
        <w:rPr>
          <w:rFonts w:ascii="Times New Roman" w:eastAsia="Times New Roman" w:hAnsi="Times New Roman" w:cs="Times New Roman"/>
          <w:lang w:eastAsia="ru-RU"/>
        </w:rPr>
        <w:t>И.о</w:t>
      </w:r>
      <w:proofErr w:type="gramStart"/>
      <w:r w:rsidRPr="007E5B9F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7E5B9F">
        <w:rPr>
          <w:rFonts w:ascii="Times New Roman" w:eastAsia="Times New Roman" w:hAnsi="Times New Roman" w:cs="Times New Roman"/>
          <w:lang w:eastAsia="ru-RU"/>
        </w:rPr>
        <w:t>ачальника юридического отдела</w:t>
      </w:r>
    </w:p>
    <w:p w:rsidR="007E5B9F" w:rsidRPr="007E5B9F" w:rsidRDefault="007E5B9F" w:rsidP="007E5B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B9F">
        <w:rPr>
          <w:rFonts w:ascii="Times New Roman" w:eastAsia="Times New Roman" w:hAnsi="Times New Roman" w:cs="Times New Roman"/>
          <w:lang w:eastAsia="ru-RU"/>
        </w:rPr>
        <w:tab/>
      </w:r>
      <w:r w:rsidRPr="007E5B9F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П.А.Свизева</w:t>
      </w:r>
      <w:proofErr w:type="spellEnd"/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5B9F" w:rsidRPr="007E5B9F" w:rsidRDefault="00785A71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7E5B9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оминых Е.А.</w:t>
      </w:r>
    </w:p>
    <w:p w:rsidR="007E5B9F" w:rsidRPr="007E5B9F" w:rsidRDefault="007E5B9F" w:rsidP="007E5B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5B9F">
        <w:rPr>
          <w:rFonts w:ascii="Times New Roman" w:eastAsia="Times New Roman" w:hAnsi="Times New Roman" w:cs="Times New Roman"/>
          <w:sz w:val="20"/>
          <w:szCs w:val="20"/>
          <w:lang w:eastAsia="ru-RU"/>
        </w:rPr>
        <w:t>21-1-56</w:t>
      </w:r>
    </w:p>
    <w:p w:rsidR="007E5B9F" w:rsidRPr="007E5B9F" w:rsidRDefault="007E5B9F" w:rsidP="007E5B9F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1CEC" w:rsidRDefault="00AF1CEC"/>
    <w:sectPr w:rsidR="00AF1CEC" w:rsidSect="003428E6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1D88"/>
    <w:rsid w:val="003C0E80"/>
    <w:rsid w:val="00760417"/>
    <w:rsid w:val="00785A71"/>
    <w:rsid w:val="00792A00"/>
    <w:rsid w:val="007E5B9F"/>
    <w:rsid w:val="00AA313F"/>
    <w:rsid w:val="00AE5F4F"/>
    <w:rsid w:val="00AF1CEC"/>
    <w:rsid w:val="00AF1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User</cp:lastModifiedBy>
  <cp:revision>7</cp:revision>
  <cp:lastPrinted>2023-09-26T03:49:00Z</cp:lastPrinted>
  <dcterms:created xsi:type="dcterms:W3CDTF">2023-09-11T07:12:00Z</dcterms:created>
  <dcterms:modified xsi:type="dcterms:W3CDTF">2023-10-05T07:32:00Z</dcterms:modified>
</cp:coreProperties>
</file>