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FB" w:rsidRDefault="00B870FB" w:rsidP="00B87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ТРЕТЬЯКОВСКОГО РАЙОНА </w:t>
      </w:r>
    </w:p>
    <w:p w:rsidR="00B870FB" w:rsidRDefault="00B870FB" w:rsidP="00B870FB">
      <w:pPr>
        <w:jc w:val="center"/>
        <w:rPr>
          <w:b/>
        </w:rPr>
      </w:pPr>
      <w:r>
        <w:rPr>
          <w:b/>
          <w:sz w:val="28"/>
          <w:szCs w:val="28"/>
        </w:rPr>
        <w:t>АЛТАЙСКОГО КРАЯ</w:t>
      </w:r>
    </w:p>
    <w:p w:rsidR="00B870FB" w:rsidRDefault="00B870FB" w:rsidP="00B870FB">
      <w:pPr>
        <w:jc w:val="center"/>
        <w:rPr>
          <w:b/>
          <w:sz w:val="28"/>
          <w:szCs w:val="28"/>
        </w:rPr>
      </w:pPr>
    </w:p>
    <w:p w:rsidR="00B870FB" w:rsidRDefault="00B870FB" w:rsidP="00B870FB">
      <w:pPr>
        <w:jc w:val="center"/>
        <w:rPr>
          <w:b/>
          <w:sz w:val="28"/>
          <w:szCs w:val="28"/>
        </w:rPr>
      </w:pPr>
    </w:p>
    <w:p w:rsidR="00B870FB" w:rsidRDefault="00B870FB" w:rsidP="00B870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870FB" w:rsidRDefault="00B870FB" w:rsidP="00B870FB">
      <w:pPr>
        <w:jc w:val="center"/>
        <w:rPr>
          <w:sz w:val="28"/>
          <w:szCs w:val="28"/>
        </w:rPr>
      </w:pPr>
    </w:p>
    <w:p w:rsidR="00B870FB" w:rsidRDefault="00B870FB" w:rsidP="00B870FB">
      <w:pPr>
        <w:jc w:val="both"/>
        <w:rPr>
          <w:u w:val="single"/>
        </w:rPr>
      </w:pPr>
      <w:r>
        <w:rPr>
          <w:u w:val="single"/>
        </w:rPr>
        <w:t>18.08.2023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rPr>
          <w:u w:val="single"/>
        </w:rPr>
        <w:t>316</w:t>
      </w:r>
    </w:p>
    <w:p w:rsidR="00B870FB" w:rsidRDefault="00B870FB" w:rsidP="00B870FB">
      <w:pPr>
        <w:jc w:val="center"/>
        <w:rPr>
          <w:b/>
        </w:rPr>
      </w:pPr>
      <w:r>
        <w:rPr>
          <w:b/>
        </w:rPr>
        <w:t>с. Староалейское</w:t>
      </w:r>
    </w:p>
    <w:p w:rsidR="00B870FB" w:rsidRDefault="00B870FB" w:rsidP="00B870F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6"/>
        <w:tblW w:w="10111" w:type="dxa"/>
        <w:tblLook w:val="01E0" w:firstRow="1" w:lastRow="1" w:firstColumn="1" w:lastColumn="1" w:noHBand="0" w:noVBand="0"/>
      </w:tblPr>
      <w:tblGrid>
        <w:gridCol w:w="4968"/>
        <w:gridCol w:w="5143"/>
      </w:tblGrid>
      <w:tr w:rsidR="00B870FB" w:rsidTr="00B870FB">
        <w:tc>
          <w:tcPr>
            <w:tcW w:w="4968" w:type="dxa"/>
            <w:hideMark/>
          </w:tcPr>
          <w:p w:rsidR="00B870FB" w:rsidRDefault="00B87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Постановление  Администрации Третьяковского района № 207 от 23.05.2014 «Об утверждении положения «О 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управление» и состава конкурсной (аукционной) комиссии»</w:t>
            </w:r>
          </w:p>
        </w:tc>
        <w:tc>
          <w:tcPr>
            <w:tcW w:w="5143" w:type="dxa"/>
          </w:tcPr>
          <w:p w:rsidR="00B870FB" w:rsidRDefault="00B870FB">
            <w:pPr>
              <w:jc w:val="both"/>
            </w:pPr>
          </w:p>
        </w:tc>
      </w:tr>
    </w:tbl>
    <w:p w:rsidR="00B870FB" w:rsidRDefault="00B870FB" w:rsidP="00B870FB">
      <w:pPr>
        <w:ind w:firstLine="708"/>
        <w:jc w:val="both"/>
      </w:pPr>
    </w:p>
    <w:p w:rsidR="00B870FB" w:rsidRDefault="00B870FB" w:rsidP="00B870FB">
      <w:pPr>
        <w:ind w:firstLine="708"/>
        <w:jc w:val="both"/>
      </w:pPr>
    </w:p>
    <w:p w:rsidR="00B870FB" w:rsidRDefault="00B870FB" w:rsidP="00B870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 Администрации Третьяковского района Алтайского края,</w:t>
      </w:r>
    </w:p>
    <w:p w:rsidR="00B870FB" w:rsidRDefault="00B870FB" w:rsidP="00B870F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B870FB" w:rsidRDefault="00B870FB" w:rsidP="00B870FB">
      <w:pPr>
        <w:ind w:firstLine="720"/>
        <w:jc w:val="both"/>
        <w:rPr>
          <w:sz w:val="26"/>
          <w:szCs w:val="26"/>
        </w:rPr>
      </w:pP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 постановление Администрации Третьяковского района № 207 от 23.05.2014 «Об утверждении положения «О 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управление» и состава конкурсной (аукционной) комиссии» следующее изменение:</w:t>
      </w: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 Пункт 1.2. изложить в следующей редакции:</w:t>
      </w: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>«п. 1.2. Утвердить конкурсную (аукционную) комиссию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 в следующем составе:</w:t>
      </w: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>1. Председатель комиссии – Герман Евгений Эдуардович – глава района;</w:t>
      </w: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Члены комиссии:</w:t>
      </w: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>2. Кулиева Ирина Владимировна – начальник отдела по экономике и управлению муниципальным имуществом Администрации Третьяковского района;</w:t>
      </w: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>3. Тарасова Светлана Викторовна – главный специалист отдела по экономике и управлению муниципальным имуществом Администрации Третьяковского района – секретарь комиссии;</w:t>
      </w: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>4. Соловьева Арина Сергеевна – ведущий специалист отдела по экономике и управлению муниципальным имуществом Администрации Третьяковского района – секретарь комиссии;</w:t>
      </w: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Раченкова Ольга Николаевна –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председатель комитета по финансам, налоговой и кредитной политике – заместитель председателя комиссии;</w:t>
      </w: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Свизева Полина Александровна –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начальника юридического отдела Администрации Третьяковского района;</w:t>
      </w: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>7.    Тарасова Юлия Викторовна – начальник бухгалтерского учета и отчетности.»</w:t>
      </w: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870FB" w:rsidRDefault="00B870FB" w:rsidP="00B870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Считать утратившим силу постановление Администрации Третьяковского района от 19.08.2022 № 332 «О внесении изменений в Постановление Администрации Третьяковского района № 207 от 23.05.2014 «Об утверждении положения «О 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управление» и состава конкурсной (аукционной) комиссии».</w:t>
      </w: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70FB" w:rsidRDefault="00B870FB" w:rsidP="00B870FB">
      <w:pPr>
        <w:jc w:val="both"/>
        <w:rPr>
          <w:sz w:val="26"/>
          <w:szCs w:val="26"/>
        </w:rPr>
      </w:pPr>
    </w:p>
    <w:p w:rsidR="00B870FB" w:rsidRDefault="00B870FB" w:rsidP="00B870FB">
      <w:pPr>
        <w:jc w:val="both"/>
        <w:rPr>
          <w:sz w:val="26"/>
          <w:szCs w:val="26"/>
        </w:rPr>
      </w:pPr>
    </w:p>
    <w:p w:rsidR="00B870FB" w:rsidRDefault="00B870FB" w:rsidP="00B870FB">
      <w:pPr>
        <w:jc w:val="both"/>
        <w:rPr>
          <w:sz w:val="26"/>
          <w:szCs w:val="26"/>
        </w:rPr>
      </w:pPr>
    </w:p>
    <w:p w:rsidR="00B870FB" w:rsidRDefault="00B870FB" w:rsidP="00B870F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proofErr w:type="gramStart"/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Е.Э. Герман</w:t>
      </w:r>
    </w:p>
    <w:p w:rsidR="00B870FB" w:rsidRDefault="00B870FB" w:rsidP="00B870FB">
      <w:pPr>
        <w:jc w:val="both"/>
      </w:pPr>
    </w:p>
    <w:p w:rsidR="00B870FB" w:rsidRDefault="00B870FB" w:rsidP="00B870FB">
      <w:pPr>
        <w:jc w:val="both"/>
        <w:rPr>
          <w:sz w:val="28"/>
          <w:szCs w:val="28"/>
        </w:rPr>
      </w:pPr>
    </w:p>
    <w:p w:rsidR="00B870FB" w:rsidRDefault="00B870FB" w:rsidP="00B870FB">
      <w:pPr>
        <w:jc w:val="both"/>
        <w:rPr>
          <w:sz w:val="28"/>
          <w:szCs w:val="28"/>
        </w:rPr>
      </w:pPr>
    </w:p>
    <w:p w:rsidR="00B870FB" w:rsidRDefault="00B870FB" w:rsidP="00B870FB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B870FB" w:rsidRDefault="00B870FB" w:rsidP="00B870FB">
      <w:pPr>
        <w:jc w:val="both"/>
        <w:rPr>
          <w:sz w:val="22"/>
          <w:szCs w:val="22"/>
        </w:rPr>
      </w:pPr>
      <w:r>
        <w:rPr>
          <w:sz w:val="22"/>
          <w:szCs w:val="22"/>
        </w:rPr>
        <w:t>И.о. начальника юридического отдела</w:t>
      </w:r>
    </w:p>
    <w:p w:rsidR="00B870FB" w:rsidRDefault="00B870FB" w:rsidP="00B870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П.А. Свизева</w:t>
      </w: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2"/>
          <w:szCs w:val="22"/>
        </w:rPr>
      </w:pPr>
    </w:p>
    <w:p w:rsidR="00B870FB" w:rsidRDefault="00B870FB" w:rsidP="00B870FB">
      <w:pPr>
        <w:rPr>
          <w:sz w:val="20"/>
          <w:szCs w:val="20"/>
        </w:rPr>
      </w:pPr>
      <w:r>
        <w:rPr>
          <w:sz w:val="20"/>
          <w:szCs w:val="20"/>
        </w:rPr>
        <w:t>Соловьева Арина Сергеевна</w:t>
      </w:r>
    </w:p>
    <w:p w:rsidR="00B870FB" w:rsidRDefault="00B870FB" w:rsidP="00B870FB">
      <w:pPr>
        <w:rPr>
          <w:sz w:val="20"/>
          <w:szCs w:val="20"/>
        </w:rPr>
      </w:pPr>
      <w:r>
        <w:rPr>
          <w:sz w:val="20"/>
          <w:szCs w:val="20"/>
        </w:rPr>
        <w:t>8(38559)21002</w:t>
      </w:r>
    </w:p>
    <w:p w:rsidR="00B870FB" w:rsidRDefault="00B870FB" w:rsidP="00B870FB">
      <w:pPr>
        <w:jc w:val="center"/>
        <w:rPr>
          <w:b/>
          <w:sz w:val="28"/>
          <w:szCs w:val="28"/>
        </w:rPr>
      </w:pPr>
    </w:p>
    <w:p w:rsidR="000F7491" w:rsidRDefault="000F7491">
      <w:bookmarkStart w:id="0" w:name="_GoBack"/>
      <w:bookmarkEnd w:id="0"/>
    </w:p>
    <w:sectPr w:rsidR="000F7491" w:rsidSect="00B8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EE8"/>
    <w:rsid w:val="000F7491"/>
    <w:rsid w:val="00B77B55"/>
    <w:rsid w:val="00B870FB"/>
    <w:rsid w:val="00D8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9831E-6885-4A6B-BD70-0F65A7F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5</cp:revision>
  <dcterms:created xsi:type="dcterms:W3CDTF">2023-09-04T05:04:00Z</dcterms:created>
  <dcterms:modified xsi:type="dcterms:W3CDTF">2023-09-04T07:15:00Z</dcterms:modified>
</cp:coreProperties>
</file>