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4FE9" w14:textId="77777777" w:rsidR="00F349BD" w:rsidRPr="00176D06" w:rsidRDefault="00F349BD" w:rsidP="00F349BD">
      <w:pPr>
        <w:jc w:val="center"/>
        <w:rPr>
          <w:b/>
          <w:sz w:val="28"/>
          <w:szCs w:val="28"/>
        </w:rPr>
      </w:pPr>
      <w:r w:rsidRPr="00176D06">
        <w:rPr>
          <w:b/>
          <w:sz w:val="28"/>
          <w:szCs w:val="28"/>
        </w:rPr>
        <w:t>АДМИНИСТРАЦИЯ ТРЕТЬЯКОВСКОГО РАЙОНА</w:t>
      </w:r>
    </w:p>
    <w:p w14:paraId="635290A8" w14:textId="77777777" w:rsidR="00F349BD" w:rsidRPr="00E85E76" w:rsidRDefault="00F349BD" w:rsidP="00F349B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85E76">
        <w:rPr>
          <w:b/>
          <w:bCs/>
          <w:sz w:val="28"/>
          <w:szCs w:val="28"/>
        </w:rPr>
        <w:t>АЛТАЙСКОГО КРАЯ</w:t>
      </w:r>
    </w:p>
    <w:p w14:paraId="71847643" w14:textId="77777777" w:rsidR="00F349BD" w:rsidRPr="00E85E76" w:rsidRDefault="00F349BD" w:rsidP="00F349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E76">
        <w:rPr>
          <w:b/>
          <w:bCs/>
          <w:sz w:val="28"/>
          <w:szCs w:val="28"/>
        </w:rPr>
        <w:t> </w:t>
      </w:r>
    </w:p>
    <w:p w14:paraId="01B9E480" w14:textId="77777777" w:rsidR="00F349BD" w:rsidRPr="000A3FE2" w:rsidRDefault="00F349BD" w:rsidP="00F349BD">
      <w:pPr>
        <w:keepNext/>
        <w:spacing w:before="240" w:after="60"/>
        <w:jc w:val="center"/>
        <w:outlineLvl w:val="1"/>
        <w:rPr>
          <w:rFonts w:eastAsia="Courier New"/>
          <w:b/>
          <w:bCs/>
          <w:iCs/>
          <w:sz w:val="32"/>
          <w:szCs w:val="32"/>
        </w:rPr>
      </w:pPr>
      <w:r w:rsidRPr="000A3FE2">
        <w:rPr>
          <w:rFonts w:eastAsia="Courier New"/>
          <w:b/>
          <w:bCs/>
          <w:iCs/>
          <w:sz w:val="32"/>
          <w:szCs w:val="32"/>
        </w:rPr>
        <w:t>П О С Т А Н О В Л Е Н И Е</w:t>
      </w:r>
    </w:p>
    <w:p w14:paraId="537FB53A" w14:textId="77777777" w:rsidR="00F349BD" w:rsidRPr="000A3FE2" w:rsidRDefault="00F349BD" w:rsidP="00F349BD">
      <w:pPr>
        <w:widowControl w:val="0"/>
        <w:ind w:left="720"/>
        <w:jc w:val="both"/>
        <w:rPr>
          <w:color w:val="000000"/>
          <w:sz w:val="32"/>
          <w:szCs w:val="32"/>
        </w:rPr>
      </w:pPr>
    </w:p>
    <w:p w14:paraId="65584AC9" w14:textId="77777777" w:rsidR="00F349BD" w:rsidRPr="000A3FE2" w:rsidRDefault="006119BB" w:rsidP="00F349BD">
      <w:pPr>
        <w:widowControl w:val="0"/>
        <w:jc w:val="both"/>
        <w:rPr>
          <w:color w:val="000000"/>
          <w:sz w:val="26"/>
          <w:szCs w:val="26"/>
          <w:u w:val="single"/>
        </w:rPr>
      </w:pPr>
      <w:proofErr w:type="gramStart"/>
      <w:r>
        <w:rPr>
          <w:color w:val="000000"/>
          <w:sz w:val="26"/>
          <w:szCs w:val="26"/>
          <w:u w:val="single"/>
        </w:rPr>
        <w:t xml:space="preserve">27 </w:t>
      </w:r>
      <w:r w:rsidR="00DD321C">
        <w:rPr>
          <w:color w:val="000000"/>
          <w:sz w:val="26"/>
          <w:szCs w:val="26"/>
          <w:u w:val="single"/>
        </w:rPr>
        <w:t xml:space="preserve"> </w:t>
      </w:r>
      <w:r>
        <w:rPr>
          <w:color w:val="000000"/>
          <w:sz w:val="26"/>
          <w:szCs w:val="26"/>
          <w:u w:val="single"/>
        </w:rPr>
        <w:t>декабря</w:t>
      </w:r>
      <w:proofErr w:type="gramEnd"/>
      <w:r w:rsidR="00DD321C">
        <w:rPr>
          <w:color w:val="000000"/>
          <w:sz w:val="26"/>
          <w:szCs w:val="26"/>
          <w:u w:val="single"/>
        </w:rPr>
        <w:t xml:space="preserve"> 2024 г</w:t>
      </w:r>
      <w:r w:rsidR="00F349BD" w:rsidRPr="000A3FE2">
        <w:rPr>
          <w:color w:val="000000"/>
          <w:sz w:val="26"/>
          <w:szCs w:val="26"/>
        </w:rPr>
        <w:t>_____________________</w:t>
      </w:r>
      <w:r w:rsidR="00F349BD" w:rsidRPr="000A3FE2">
        <w:rPr>
          <w:color w:val="000000"/>
          <w:sz w:val="26"/>
          <w:szCs w:val="26"/>
        </w:rPr>
        <w:tab/>
        <w:t xml:space="preserve">                     </w:t>
      </w:r>
      <w:r w:rsidR="00F349BD" w:rsidRPr="000A3FE2">
        <w:rPr>
          <w:color w:val="000000"/>
          <w:sz w:val="26"/>
          <w:szCs w:val="26"/>
        </w:rPr>
        <w:tab/>
      </w:r>
      <w:r w:rsidR="00F349BD" w:rsidRPr="000A3FE2">
        <w:rPr>
          <w:color w:val="000000"/>
          <w:sz w:val="26"/>
          <w:szCs w:val="26"/>
        </w:rPr>
        <w:tab/>
        <w:t>№</w:t>
      </w:r>
      <w:r w:rsidR="00F349BD">
        <w:rPr>
          <w:color w:val="000000"/>
          <w:sz w:val="26"/>
          <w:szCs w:val="26"/>
        </w:rPr>
        <w:t xml:space="preserve"> </w:t>
      </w:r>
      <w:r w:rsidR="00F349BD">
        <w:rPr>
          <w:color w:val="000000"/>
          <w:sz w:val="26"/>
          <w:szCs w:val="26"/>
          <w:u w:val="single"/>
        </w:rPr>
        <w:t xml:space="preserve">  </w:t>
      </w:r>
      <w:r w:rsidR="00432038">
        <w:rPr>
          <w:color w:val="000000"/>
          <w:sz w:val="26"/>
          <w:szCs w:val="26"/>
          <w:u w:val="single"/>
        </w:rPr>
        <w:t>38</w:t>
      </w:r>
      <w:r w:rsidR="00A46530">
        <w:rPr>
          <w:color w:val="000000"/>
          <w:sz w:val="26"/>
          <w:szCs w:val="26"/>
          <w:u w:val="single"/>
        </w:rPr>
        <w:t>3</w:t>
      </w:r>
      <w:r w:rsidR="00F349BD">
        <w:rPr>
          <w:color w:val="000000"/>
          <w:sz w:val="26"/>
          <w:szCs w:val="26"/>
          <w:u w:val="single"/>
        </w:rPr>
        <w:t xml:space="preserve">  </w:t>
      </w:r>
      <w:r w:rsidR="00F349BD" w:rsidRPr="000A3FE2">
        <w:rPr>
          <w:color w:val="000000"/>
          <w:sz w:val="26"/>
          <w:szCs w:val="26"/>
        </w:rPr>
        <w:t>____</w:t>
      </w:r>
      <w:r w:rsidR="00F349BD" w:rsidRPr="000A3FE2">
        <w:rPr>
          <w:color w:val="000000"/>
          <w:sz w:val="26"/>
          <w:szCs w:val="26"/>
        </w:rPr>
        <w:tab/>
        <w:t xml:space="preserve">                                                           </w:t>
      </w:r>
    </w:p>
    <w:p w14:paraId="0739F443" w14:textId="77777777" w:rsidR="00F349BD" w:rsidRPr="000A3FE2" w:rsidRDefault="00F349BD" w:rsidP="00F349BD">
      <w:pPr>
        <w:widowControl w:val="0"/>
        <w:jc w:val="center"/>
        <w:rPr>
          <w:color w:val="000000"/>
          <w:position w:val="6"/>
        </w:rPr>
      </w:pPr>
      <w:r w:rsidRPr="000A3FE2">
        <w:rPr>
          <w:color w:val="000000"/>
          <w:position w:val="6"/>
        </w:rPr>
        <w:t>с. Староалейское</w:t>
      </w:r>
    </w:p>
    <w:p w14:paraId="555C6FC0" w14:textId="77777777" w:rsidR="00F349BD" w:rsidRDefault="00F349BD" w:rsidP="00F349BD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5638088B" w14:textId="77777777" w:rsidR="00F349BD" w:rsidRPr="00E85E76" w:rsidRDefault="00F349BD" w:rsidP="00F349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E76">
        <w:rPr>
          <w:b/>
          <w:bCs/>
          <w:sz w:val="28"/>
          <w:szCs w:val="28"/>
        </w:rPr>
        <w:t> </w:t>
      </w:r>
    </w:p>
    <w:p w14:paraId="3EAC96A3" w14:textId="77777777" w:rsidR="006119BB" w:rsidRDefault="00F349BD" w:rsidP="006119BB">
      <w:pPr>
        <w:shd w:val="clear" w:color="auto" w:fill="FFFFFF"/>
      </w:pPr>
      <w:r w:rsidRPr="00F406B8">
        <w:t xml:space="preserve">О </w:t>
      </w:r>
      <w:r>
        <w:t xml:space="preserve">внесении изменений в Постановление </w:t>
      </w:r>
    </w:p>
    <w:p w14:paraId="7E1BB265" w14:textId="77777777" w:rsidR="006119BB" w:rsidRDefault="00F349BD" w:rsidP="006119BB">
      <w:pPr>
        <w:shd w:val="clear" w:color="auto" w:fill="FFFFFF"/>
      </w:pPr>
      <w:r>
        <w:t xml:space="preserve">Администрации Третьяковского района </w:t>
      </w:r>
    </w:p>
    <w:p w14:paraId="0797BBF7" w14:textId="77777777" w:rsidR="006119BB" w:rsidRDefault="00F349BD" w:rsidP="006119BB">
      <w:pPr>
        <w:shd w:val="clear" w:color="auto" w:fill="FFFFFF"/>
      </w:pPr>
      <w:r>
        <w:t xml:space="preserve">Алтайского края </w:t>
      </w:r>
      <w:r w:rsidR="00A46530">
        <w:t>№ 434</w:t>
      </w:r>
      <w:r w:rsidR="000014AE">
        <w:t xml:space="preserve"> от </w:t>
      </w:r>
      <w:r w:rsidR="00A46530">
        <w:t>26.10.2022</w:t>
      </w:r>
      <w:r w:rsidR="006119BB">
        <w:t xml:space="preserve"> </w:t>
      </w:r>
      <w:r w:rsidR="000014AE">
        <w:t xml:space="preserve"> </w:t>
      </w:r>
    </w:p>
    <w:p w14:paraId="63129C2A" w14:textId="77777777" w:rsidR="00A46530" w:rsidRDefault="00A46530" w:rsidP="00A46530">
      <w:pPr>
        <w:keepNext/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B25CEA">
        <w:rPr>
          <w:color w:val="000000"/>
        </w:rPr>
        <w:t xml:space="preserve">«Об </w:t>
      </w:r>
      <w:proofErr w:type="gramStart"/>
      <w:r w:rsidRPr="00B25CEA">
        <w:rPr>
          <w:color w:val="000000"/>
        </w:rPr>
        <w:t>утверждении  административного</w:t>
      </w:r>
      <w:proofErr w:type="gramEnd"/>
    </w:p>
    <w:p w14:paraId="5BFDE241" w14:textId="77777777" w:rsidR="00A46530" w:rsidRDefault="00A46530" w:rsidP="00A46530">
      <w:pPr>
        <w:keepNext/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B25CEA">
        <w:rPr>
          <w:color w:val="000000"/>
        </w:rPr>
        <w:t xml:space="preserve"> регламента </w:t>
      </w:r>
      <w:proofErr w:type="gramStart"/>
      <w:r w:rsidRPr="00B25CEA">
        <w:rPr>
          <w:color w:val="000000"/>
        </w:rPr>
        <w:t>предоставления  муниципальной</w:t>
      </w:r>
      <w:proofErr w:type="gramEnd"/>
      <w:r w:rsidRPr="00B25CEA">
        <w:rPr>
          <w:color w:val="000000"/>
        </w:rPr>
        <w:t xml:space="preserve"> </w:t>
      </w:r>
    </w:p>
    <w:p w14:paraId="35DDC024" w14:textId="77777777" w:rsidR="00A46530" w:rsidRDefault="00A46530" w:rsidP="00A46530">
      <w:pPr>
        <w:keepNext/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B25CEA">
        <w:rPr>
          <w:color w:val="000000"/>
        </w:rPr>
        <w:t>услуги «Перевод жилого помещения в нежилое</w:t>
      </w:r>
    </w:p>
    <w:p w14:paraId="1720E778" w14:textId="77777777" w:rsidR="00A46530" w:rsidRDefault="00A46530" w:rsidP="00A46530">
      <w:pPr>
        <w:keepNext/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B25CEA">
        <w:rPr>
          <w:color w:val="000000"/>
        </w:rPr>
        <w:t xml:space="preserve"> помещение и нежилого помещения в жилое </w:t>
      </w:r>
    </w:p>
    <w:p w14:paraId="645C9785" w14:textId="77777777" w:rsidR="00A46530" w:rsidRPr="00B25CEA" w:rsidRDefault="00A46530" w:rsidP="00A46530">
      <w:pPr>
        <w:keepNext/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B25CEA">
        <w:rPr>
          <w:color w:val="000000"/>
        </w:rPr>
        <w:t xml:space="preserve">помещение» </w:t>
      </w:r>
    </w:p>
    <w:p w14:paraId="4F2DBA9B" w14:textId="77777777" w:rsidR="00F349BD" w:rsidRPr="00F406B8" w:rsidRDefault="00F349BD" w:rsidP="00F349BD">
      <w:pPr>
        <w:spacing w:line="240" w:lineRule="exact"/>
        <w:ind w:right="5103"/>
        <w:jc w:val="both"/>
      </w:pPr>
    </w:p>
    <w:p w14:paraId="285CBEBA" w14:textId="77777777" w:rsidR="00F349BD" w:rsidRPr="00F406B8" w:rsidRDefault="00F349BD" w:rsidP="00F349BD">
      <w:pPr>
        <w:pStyle w:val="a3"/>
        <w:spacing w:before="0" w:beforeAutospacing="0" w:after="0" w:afterAutospacing="0"/>
        <w:jc w:val="both"/>
      </w:pPr>
    </w:p>
    <w:p w14:paraId="090DA710" w14:textId="77777777" w:rsidR="00F349BD" w:rsidRPr="00A34DC8" w:rsidRDefault="00852B85" w:rsidP="00F349B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852B85">
        <w:rPr>
          <w:sz w:val="28"/>
          <w:szCs w:val="28"/>
        </w:rPr>
        <w:t xml:space="preserve">На основании </w:t>
      </w:r>
      <w:r w:rsidR="006119BB">
        <w:rPr>
          <w:sz w:val="28"/>
          <w:szCs w:val="28"/>
        </w:rPr>
        <w:t>Требования</w:t>
      </w:r>
      <w:r w:rsidRPr="00852B85">
        <w:rPr>
          <w:sz w:val="28"/>
          <w:szCs w:val="28"/>
        </w:rPr>
        <w:t xml:space="preserve"> Прокуратуры Третьяковского района Алтайского края № </w:t>
      </w:r>
      <w:r w:rsidR="006119BB">
        <w:rPr>
          <w:sz w:val="28"/>
          <w:szCs w:val="28"/>
        </w:rPr>
        <w:t>02-01-2024</w:t>
      </w:r>
      <w:r w:rsidRPr="00852B85">
        <w:rPr>
          <w:sz w:val="28"/>
          <w:szCs w:val="28"/>
        </w:rPr>
        <w:t xml:space="preserve"> от </w:t>
      </w:r>
      <w:r w:rsidR="006119BB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6119BB">
        <w:rPr>
          <w:sz w:val="28"/>
          <w:szCs w:val="28"/>
        </w:rPr>
        <w:t>12</w:t>
      </w:r>
      <w:r>
        <w:rPr>
          <w:sz w:val="28"/>
          <w:szCs w:val="28"/>
        </w:rPr>
        <w:t>.2024</w:t>
      </w:r>
      <w:r w:rsidRPr="00852B85">
        <w:rPr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</w:t>
      </w:r>
      <w:r w:rsidR="006119BB">
        <w:rPr>
          <w:sz w:val="28"/>
          <w:szCs w:val="28"/>
        </w:rPr>
        <w:t xml:space="preserve"> Муниципальный район</w:t>
      </w:r>
      <w:r w:rsidRPr="00852B85">
        <w:rPr>
          <w:sz w:val="28"/>
          <w:szCs w:val="28"/>
        </w:rPr>
        <w:t xml:space="preserve"> Третьяковский района Алтайского края</w:t>
      </w:r>
      <w:r w:rsidR="00F349BD" w:rsidRPr="00A34DC8">
        <w:rPr>
          <w:color w:val="333333"/>
          <w:sz w:val="28"/>
          <w:szCs w:val="28"/>
          <w:shd w:val="clear" w:color="auto" w:fill="FFFFFF"/>
        </w:rPr>
        <w:t xml:space="preserve">, </w:t>
      </w:r>
    </w:p>
    <w:p w14:paraId="6BCEBAD8" w14:textId="77777777" w:rsidR="00F349BD" w:rsidRPr="00A34DC8" w:rsidRDefault="00F349BD" w:rsidP="00F349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4E2ECD9" w14:textId="77777777" w:rsidR="00F349BD" w:rsidRPr="00A34DC8" w:rsidRDefault="00F349BD" w:rsidP="00F349B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34DC8">
        <w:rPr>
          <w:sz w:val="28"/>
          <w:szCs w:val="28"/>
        </w:rPr>
        <w:t>ПОСТАНОВЛЯЮ:</w:t>
      </w:r>
    </w:p>
    <w:p w14:paraId="40A52EC1" w14:textId="77777777" w:rsidR="00852B85" w:rsidRPr="00852B85" w:rsidRDefault="00852B85" w:rsidP="00A46530">
      <w:pPr>
        <w:pStyle w:val="1"/>
        <w:ind w:right="-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852B85">
        <w:rPr>
          <w:sz w:val="28"/>
          <w:szCs w:val="28"/>
        </w:rPr>
        <w:t>Внести  в</w:t>
      </w:r>
      <w:proofErr w:type="gramEnd"/>
      <w:r w:rsidRPr="00852B85">
        <w:rPr>
          <w:sz w:val="28"/>
          <w:szCs w:val="28"/>
        </w:rPr>
        <w:t xml:space="preserve">  </w:t>
      </w:r>
      <w:r w:rsidR="006119BB">
        <w:rPr>
          <w:sz w:val="28"/>
          <w:szCs w:val="28"/>
        </w:rPr>
        <w:t xml:space="preserve">Административный регламент </w:t>
      </w:r>
      <w:r w:rsidR="006119BB" w:rsidRPr="006119BB">
        <w:rPr>
          <w:sz w:val="28"/>
          <w:szCs w:val="28"/>
        </w:rPr>
        <w:t xml:space="preserve">предоставления муниципальной услуги </w:t>
      </w:r>
      <w:r w:rsidR="006119BB">
        <w:rPr>
          <w:sz w:val="28"/>
          <w:szCs w:val="28"/>
        </w:rPr>
        <w:t xml:space="preserve"> </w:t>
      </w:r>
      <w:r w:rsidR="006119BB" w:rsidRPr="006119BB">
        <w:rPr>
          <w:sz w:val="28"/>
          <w:szCs w:val="28"/>
        </w:rPr>
        <w:t>«</w:t>
      </w:r>
      <w:r w:rsidR="00A46530" w:rsidRPr="00A46530">
        <w:rPr>
          <w:sz w:val="28"/>
          <w:szCs w:val="28"/>
        </w:rPr>
        <w:t>Перевод жилого помещения в нежилое</w:t>
      </w:r>
      <w:r w:rsidR="00A46530">
        <w:rPr>
          <w:sz w:val="28"/>
          <w:szCs w:val="28"/>
        </w:rPr>
        <w:t xml:space="preserve"> </w:t>
      </w:r>
      <w:r w:rsidR="00A46530" w:rsidRPr="00A46530">
        <w:rPr>
          <w:sz w:val="28"/>
          <w:szCs w:val="28"/>
        </w:rPr>
        <w:t xml:space="preserve"> помещение и нежилого помещения в жилое </w:t>
      </w:r>
      <w:r w:rsidR="00A46530">
        <w:rPr>
          <w:sz w:val="28"/>
          <w:szCs w:val="28"/>
        </w:rPr>
        <w:t xml:space="preserve"> </w:t>
      </w:r>
      <w:r w:rsidR="00A46530" w:rsidRPr="00A46530">
        <w:rPr>
          <w:sz w:val="28"/>
          <w:szCs w:val="28"/>
        </w:rPr>
        <w:t>помещение</w:t>
      </w:r>
      <w:r w:rsidR="006119BB" w:rsidRPr="006119BB">
        <w:rPr>
          <w:sz w:val="28"/>
          <w:szCs w:val="28"/>
        </w:rPr>
        <w:t>»</w:t>
      </w:r>
      <w:r w:rsidR="006119BB">
        <w:rPr>
          <w:sz w:val="28"/>
          <w:szCs w:val="28"/>
        </w:rPr>
        <w:t xml:space="preserve">, утвержденный Постановлением Администрации Третьяковского района Алтайского края № </w:t>
      </w:r>
      <w:r w:rsidR="00A46530">
        <w:rPr>
          <w:sz w:val="28"/>
          <w:szCs w:val="28"/>
        </w:rPr>
        <w:t>434</w:t>
      </w:r>
      <w:r w:rsidR="006119BB">
        <w:rPr>
          <w:sz w:val="28"/>
          <w:szCs w:val="28"/>
        </w:rPr>
        <w:t xml:space="preserve"> от 2</w:t>
      </w:r>
      <w:r w:rsidR="00A46530">
        <w:rPr>
          <w:sz w:val="28"/>
          <w:szCs w:val="28"/>
        </w:rPr>
        <w:t>6.10</w:t>
      </w:r>
      <w:r w:rsidR="006119BB">
        <w:rPr>
          <w:sz w:val="28"/>
          <w:szCs w:val="28"/>
        </w:rPr>
        <w:t>.202</w:t>
      </w:r>
      <w:r w:rsidR="00A46530">
        <w:rPr>
          <w:sz w:val="28"/>
          <w:szCs w:val="28"/>
        </w:rPr>
        <w:t>2</w:t>
      </w:r>
      <w:r w:rsidR="006119BB">
        <w:rPr>
          <w:sz w:val="28"/>
          <w:szCs w:val="28"/>
        </w:rPr>
        <w:t xml:space="preserve"> г. </w:t>
      </w:r>
      <w:r w:rsidR="006119BB" w:rsidRPr="006119BB">
        <w:rPr>
          <w:sz w:val="28"/>
          <w:szCs w:val="28"/>
        </w:rPr>
        <w:t xml:space="preserve"> </w:t>
      </w:r>
      <w:r w:rsidRPr="00852B85">
        <w:rPr>
          <w:sz w:val="28"/>
          <w:szCs w:val="28"/>
        </w:rPr>
        <w:t>следующие изменения:</w:t>
      </w:r>
    </w:p>
    <w:p w14:paraId="1BFF6793" w14:textId="77777777" w:rsidR="00852B85" w:rsidRDefault="00852B85" w:rsidP="00852B85">
      <w:pPr>
        <w:pStyle w:val="1"/>
        <w:ind w:right="-34"/>
        <w:jc w:val="both"/>
        <w:rPr>
          <w:sz w:val="28"/>
          <w:szCs w:val="28"/>
        </w:rPr>
      </w:pPr>
      <w:r w:rsidRPr="00852B85">
        <w:rPr>
          <w:sz w:val="28"/>
          <w:szCs w:val="28"/>
        </w:rPr>
        <w:t xml:space="preserve">Пункт </w:t>
      </w:r>
      <w:r w:rsidR="00A46530">
        <w:rPr>
          <w:sz w:val="28"/>
          <w:szCs w:val="28"/>
        </w:rPr>
        <w:t>2.4</w:t>
      </w:r>
      <w:r w:rsidRPr="00852B85">
        <w:rPr>
          <w:sz w:val="28"/>
          <w:szCs w:val="28"/>
        </w:rPr>
        <w:t>.  изложить в следующей редакции:</w:t>
      </w:r>
    </w:p>
    <w:p w14:paraId="3035347E" w14:textId="77777777" w:rsidR="006119BB" w:rsidRPr="006119BB" w:rsidRDefault="006119BB" w:rsidP="006119BB">
      <w:pPr>
        <w:pStyle w:val="1"/>
        <w:ind w:right="-3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119BB">
        <w:rPr>
          <w:sz w:val="28"/>
          <w:szCs w:val="28"/>
        </w:rPr>
        <w:t>2.</w:t>
      </w:r>
      <w:r w:rsidR="00A46530">
        <w:rPr>
          <w:sz w:val="28"/>
          <w:szCs w:val="28"/>
        </w:rPr>
        <w:t>4</w:t>
      </w:r>
      <w:r w:rsidRPr="006119BB">
        <w:rPr>
          <w:sz w:val="28"/>
          <w:szCs w:val="28"/>
        </w:rPr>
        <w:t>. Срок предоставления муниципальной услуги.</w:t>
      </w:r>
    </w:p>
    <w:p w14:paraId="042B8132" w14:textId="77777777" w:rsidR="00A46530" w:rsidRPr="00A46530" w:rsidRDefault="00A46530" w:rsidP="00A46530">
      <w:pPr>
        <w:pStyle w:val="1"/>
        <w:ind w:right="-34"/>
        <w:jc w:val="both"/>
        <w:rPr>
          <w:sz w:val="28"/>
          <w:szCs w:val="28"/>
        </w:rPr>
      </w:pPr>
      <w:r w:rsidRPr="00A46530">
        <w:rPr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услуги.</w:t>
      </w:r>
    </w:p>
    <w:p w14:paraId="14081037" w14:textId="77777777" w:rsidR="00A46530" w:rsidRPr="00A46530" w:rsidRDefault="00A46530" w:rsidP="00A46530">
      <w:pPr>
        <w:pStyle w:val="1"/>
        <w:ind w:right="-34"/>
        <w:jc w:val="both"/>
        <w:rPr>
          <w:sz w:val="28"/>
          <w:szCs w:val="28"/>
        </w:rPr>
      </w:pPr>
      <w:r w:rsidRPr="00A46530">
        <w:rPr>
          <w:sz w:val="28"/>
          <w:szCs w:val="28"/>
        </w:rPr>
        <w:t>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документов, обязанность по представлению которых возложена на заявителя.</w:t>
      </w:r>
    </w:p>
    <w:p w14:paraId="1462D889" w14:textId="77777777" w:rsidR="00A46530" w:rsidRPr="00A46530" w:rsidRDefault="00A46530" w:rsidP="00A46530">
      <w:pPr>
        <w:pStyle w:val="1"/>
        <w:ind w:right="-34"/>
        <w:jc w:val="both"/>
        <w:rPr>
          <w:sz w:val="28"/>
          <w:szCs w:val="28"/>
        </w:rPr>
      </w:pPr>
      <w:r w:rsidRPr="00A46530">
        <w:rPr>
          <w:sz w:val="28"/>
          <w:szCs w:val="28"/>
        </w:rPr>
        <w:lastRenderedPageBreak/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14:paraId="2F19CF58" w14:textId="77777777" w:rsidR="00A46530" w:rsidRPr="00A46530" w:rsidRDefault="00A46530" w:rsidP="00A46530">
      <w:pPr>
        <w:pStyle w:val="1"/>
        <w:ind w:right="-34"/>
        <w:jc w:val="both"/>
        <w:rPr>
          <w:sz w:val="28"/>
          <w:szCs w:val="28"/>
        </w:rPr>
      </w:pPr>
      <w:r w:rsidRPr="00A46530">
        <w:rPr>
          <w:sz w:val="28"/>
          <w:szCs w:val="28"/>
        </w:rPr>
        <w:t>В случае подачи документов через ЕПГУ срок предоставления исчисляется со дня поступления в уполномоченный орган документов.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14:paraId="0C343911" w14:textId="77777777" w:rsidR="00A46530" w:rsidRPr="00A46530" w:rsidRDefault="00A46530" w:rsidP="00A46530">
      <w:pPr>
        <w:pStyle w:val="1"/>
        <w:ind w:right="-34"/>
        <w:jc w:val="both"/>
        <w:rPr>
          <w:sz w:val="28"/>
          <w:szCs w:val="28"/>
        </w:rPr>
      </w:pPr>
      <w:r w:rsidRPr="00A46530">
        <w:rPr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14:paraId="4A7DE956" w14:textId="77777777" w:rsidR="00A46530" w:rsidRDefault="00A46530" w:rsidP="00A46530">
      <w:pPr>
        <w:pStyle w:val="1"/>
        <w:ind w:right="-34"/>
        <w:jc w:val="both"/>
        <w:rPr>
          <w:sz w:val="28"/>
          <w:szCs w:val="28"/>
        </w:rPr>
      </w:pPr>
      <w:r w:rsidRPr="00A46530">
        <w:rPr>
          <w:sz w:val="28"/>
          <w:szCs w:val="28"/>
        </w:rPr>
        <w:t>Срок выдачи документов, являющихся результатом предоставления муниципальной услуги, - не позднее чем через 3 рабочих дня со дня принятия решения в соответствии с пунктом 3.1.3 настоящего административного регламента.</w:t>
      </w:r>
    </w:p>
    <w:p w14:paraId="5B6D6FDE" w14:textId="77777777" w:rsidR="006119BB" w:rsidRPr="00852B85" w:rsidRDefault="006119BB" w:rsidP="00A46530">
      <w:pPr>
        <w:pStyle w:val="1"/>
        <w:ind w:right="-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proofErr w:type="gramStart"/>
      <w:r>
        <w:rPr>
          <w:sz w:val="28"/>
          <w:szCs w:val="28"/>
        </w:rPr>
        <w:t>передачи  документов</w:t>
      </w:r>
      <w:proofErr w:type="gramEnd"/>
      <w:r>
        <w:rPr>
          <w:sz w:val="28"/>
          <w:szCs w:val="28"/>
        </w:rPr>
        <w:t xml:space="preserve"> от Многофункционального центра  органу местного самоуправления  составляет одни сутки  со дня их</w:t>
      </w:r>
      <w:r w:rsidR="00432038">
        <w:rPr>
          <w:sz w:val="28"/>
          <w:szCs w:val="28"/>
        </w:rPr>
        <w:t xml:space="preserve"> поступления</w:t>
      </w:r>
      <w:r>
        <w:rPr>
          <w:sz w:val="28"/>
          <w:szCs w:val="28"/>
        </w:rPr>
        <w:t xml:space="preserve"> . </w:t>
      </w:r>
    </w:p>
    <w:p w14:paraId="10697982" w14:textId="77777777" w:rsidR="00F349BD" w:rsidRPr="00A34DC8" w:rsidRDefault="00852B85" w:rsidP="00B62B4C">
      <w:pPr>
        <w:pStyle w:val="1"/>
        <w:spacing w:before="0" w:beforeAutospacing="0" w:after="0" w:afterAutospacing="0"/>
        <w:ind w:right="-3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49BD" w:rsidRPr="00A34DC8">
        <w:rPr>
          <w:sz w:val="28"/>
          <w:szCs w:val="28"/>
        </w:rPr>
        <w:t xml:space="preserve">. </w:t>
      </w:r>
      <w:r w:rsidR="006B6312">
        <w:rPr>
          <w:sz w:val="28"/>
          <w:szCs w:val="28"/>
        </w:rPr>
        <w:t xml:space="preserve">Постановление </w:t>
      </w:r>
      <w:r w:rsidR="00F349BD" w:rsidRPr="00A34DC8">
        <w:rPr>
          <w:sz w:val="28"/>
          <w:szCs w:val="28"/>
        </w:rPr>
        <w:t>опубликовать на сайте Администрации Третьяковского района Алтайского края</w:t>
      </w:r>
    </w:p>
    <w:p w14:paraId="39672C3F" w14:textId="77777777" w:rsidR="00F349BD" w:rsidRPr="00A34DC8" w:rsidRDefault="00852B85" w:rsidP="00B62B4C">
      <w:pPr>
        <w:pStyle w:val="1"/>
        <w:spacing w:before="0" w:beforeAutospacing="0" w:after="0" w:afterAutospacing="0"/>
        <w:ind w:right="-3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49BD" w:rsidRPr="00A34DC8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46193352" w14:textId="77777777" w:rsidR="00F349BD" w:rsidRPr="00A34DC8" w:rsidRDefault="00F349BD" w:rsidP="00F349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DC8">
        <w:rPr>
          <w:sz w:val="28"/>
          <w:szCs w:val="28"/>
        </w:rPr>
        <w:t> </w:t>
      </w:r>
    </w:p>
    <w:p w14:paraId="4FD2A0BD" w14:textId="77777777" w:rsidR="00F349BD" w:rsidRPr="00A34DC8" w:rsidRDefault="00F349BD" w:rsidP="00F349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E6D453B" w14:textId="77777777" w:rsidR="00B62B4C" w:rsidRPr="00A34DC8" w:rsidRDefault="00B62B4C" w:rsidP="00F349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105C8B8" w14:textId="77777777" w:rsidR="00B62B4C" w:rsidRPr="00A34DC8" w:rsidRDefault="00B62B4C" w:rsidP="00F349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5F1FDFA" w14:textId="77777777" w:rsidR="00F349BD" w:rsidRPr="00A34DC8" w:rsidRDefault="00F349BD" w:rsidP="00F349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4DC8">
        <w:rPr>
          <w:sz w:val="28"/>
          <w:szCs w:val="28"/>
        </w:rPr>
        <w:t>Глава района                                                                                            Е.Э. Герман</w:t>
      </w:r>
    </w:p>
    <w:p w14:paraId="5FA9566E" w14:textId="77777777" w:rsidR="00F349BD" w:rsidRPr="00A34DC8" w:rsidRDefault="00F349BD" w:rsidP="00F349BD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4DC8">
        <w:rPr>
          <w:sz w:val="28"/>
          <w:szCs w:val="28"/>
        </w:rPr>
        <w:t> </w:t>
      </w:r>
    </w:p>
    <w:p w14:paraId="7E65A87A" w14:textId="77777777" w:rsidR="00F349BD" w:rsidRDefault="00F349BD" w:rsidP="00F349BD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CFD4D74" w14:textId="77777777" w:rsidR="00F349BD" w:rsidRDefault="00F349BD" w:rsidP="00F349BD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C911BCE" w14:textId="77777777" w:rsidR="00F349BD" w:rsidRDefault="00F349BD" w:rsidP="00F349BD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5E47E50" w14:textId="77777777" w:rsidR="00F349BD" w:rsidRDefault="00F349BD" w:rsidP="00F349BD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9CE79AF" w14:textId="77777777" w:rsidR="00432038" w:rsidRDefault="00432038" w:rsidP="00F349BD">
      <w:pPr>
        <w:widowControl w:val="0"/>
        <w:shd w:val="clear" w:color="auto" w:fill="FFFFFF"/>
        <w:rPr>
          <w:color w:val="000000"/>
          <w:spacing w:val="-1"/>
        </w:rPr>
      </w:pPr>
    </w:p>
    <w:p w14:paraId="111F1860" w14:textId="77777777" w:rsidR="00432038" w:rsidRDefault="00432038" w:rsidP="00F349BD">
      <w:pPr>
        <w:widowControl w:val="0"/>
        <w:shd w:val="clear" w:color="auto" w:fill="FFFFFF"/>
        <w:rPr>
          <w:color w:val="000000"/>
          <w:spacing w:val="-1"/>
        </w:rPr>
      </w:pPr>
    </w:p>
    <w:p w14:paraId="70F6E0A1" w14:textId="77777777" w:rsidR="00432038" w:rsidRDefault="00432038" w:rsidP="00F349BD">
      <w:pPr>
        <w:widowControl w:val="0"/>
        <w:shd w:val="clear" w:color="auto" w:fill="FFFFFF"/>
        <w:rPr>
          <w:color w:val="000000"/>
          <w:spacing w:val="-1"/>
        </w:rPr>
      </w:pPr>
    </w:p>
    <w:p w14:paraId="4A1484D0" w14:textId="77777777" w:rsidR="00432038" w:rsidRDefault="00432038" w:rsidP="00F349BD">
      <w:pPr>
        <w:widowControl w:val="0"/>
        <w:shd w:val="clear" w:color="auto" w:fill="FFFFFF"/>
        <w:rPr>
          <w:color w:val="000000"/>
          <w:spacing w:val="-1"/>
        </w:rPr>
      </w:pPr>
    </w:p>
    <w:p w14:paraId="1037F103" w14:textId="77777777" w:rsidR="00432038" w:rsidRDefault="00432038" w:rsidP="00F349BD">
      <w:pPr>
        <w:widowControl w:val="0"/>
        <w:shd w:val="clear" w:color="auto" w:fill="FFFFFF"/>
        <w:rPr>
          <w:color w:val="000000"/>
          <w:spacing w:val="-1"/>
        </w:rPr>
      </w:pPr>
    </w:p>
    <w:p w14:paraId="4D25C493" w14:textId="77777777" w:rsidR="00432038" w:rsidRDefault="00432038" w:rsidP="00F349BD">
      <w:pPr>
        <w:widowControl w:val="0"/>
        <w:shd w:val="clear" w:color="auto" w:fill="FFFFFF"/>
        <w:rPr>
          <w:color w:val="000000"/>
          <w:spacing w:val="-1"/>
        </w:rPr>
      </w:pPr>
    </w:p>
    <w:p w14:paraId="3CF315FE" w14:textId="77777777" w:rsidR="00432038" w:rsidRDefault="00432038" w:rsidP="00F349BD">
      <w:pPr>
        <w:widowControl w:val="0"/>
        <w:shd w:val="clear" w:color="auto" w:fill="FFFFFF"/>
        <w:rPr>
          <w:color w:val="000000"/>
          <w:spacing w:val="-1"/>
        </w:rPr>
      </w:pPr>
    </w:p>
    <w:p w14:paraId="549F7BE7" w14:textId="77777777" w:rsidR="00432038" w:rsidRDefault="00432038" w:rsidP="00F349BD">
      <w:pPr>
        <w:widowControl w:val="0"/>
        <w:shd w:val="clear" w:color="auto" w:fill="FFFFFF"/>
        <w:rPr>
          <w:color w:val="000000"/>
          <w:spacing w:val="-1"/>
        </w:rPr>
      </w:pPr>
    </w:p>
    <w:p w14:paraId="05612377" w14:textId="77777777" w:rsidR="00852B85" w:rsidRPr="000A3FE2" w:rsidRDefault="00852B85" w:rsidP="00F349BD">
      <w:pPr>
        <w:widowControl w:val="0"/>
        <w:shd w:val="clear" w:color="auto" w:fill="FFFFFF"/>
        <w:rPr>
          <w:color w:val="000000"/>
          <w:spacing w:val="-1"/>
        </w:rPr>
      </w:pPr>
    </w:p>
    <w:p w14:paraId="7A9A37D6" w14:textId="77777777" w:rsidR="00F349BD" w:rsidRPr="000A3FE2" w:rsidRDefault="00CB07E8" w:rsidP="00F349BD">
      <w:pPr>
        <w:widowControl w:val="0"/>
        <w:shd w:val="clear" w:color="auto" w:fill="FFFFFF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П.А. Свизева </w:t>
      </w:r>
    </w:p>
    <w:p w14:paraId="095D0202" w14:textId="77777777" w:rsidR="00F349BD" w:rsidRDefault="00F349BD" w:rsidP="00F349BD">
      <w:pPr>
        <w:widowControl w:val="0"/>
        <w:shd w:val="clear" w:color="auto" w:fill="FFFFFF"/>
        <w:rPr>
          <w:color w:val="000000"/>
          <w:spacing w:val="-1"/>
          <w:sz w:val="20"/>
          <w:szCs w:val="20"/>
        </w:rPr>
      </w:pPr>
      <w:r w:rsidRPr="000A3FE2">
        <w:rPr>
          <w:color w:val="000000"/>
          <w:spacing w:val="-1"/>
          <w:sz w:val="20"/>
          <w:szCs w:val="20"/>
        </w:rPr>
        <w:t>8 (38559) 21-7-21</w:t>
      </w:r>
    </w:p>
    <w:p w14:paraId="5022C48B" w14:textId="77777777" w:rsidR="009C46B3" w:rsidRDefault="009C46B3"/>
    <w:sectPr w:rsidR="009C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35DA7"/>
    <w:multiLevelType w:val="hybridMultilevel"/>
    <w:tmpl w:val="0C0220BE"/>
    <w:lvl w:ilvl="0" w:tplc="B498C13E">
      <w:start w:val="1"/>
      <w:numFmt w:val="decimal"/>
      <w:lvlText w:val="%1.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CDB"/>
    <w:rsid w:val="000014AE"/>
    <w:rsid w:val="00281D72"/>
    <w:rsid w:val="002C65E6"/>
    <w:rsid w:val="00316C3D"/>
    <w:rsid w:val="00395CDB"/>
    <w:rsid w:val="00432038"/>
    <w:rsid w:val="005318B7"/>
    <w:rsid w:val="005400D2"/>
    <w:rsid w:val="006119BB"/>
    <w:rsid w:val="00662067"/>
    <w:rsid w:val="006B6312"/>
    <w:rsid w:val="007D7996"/>
    <w:rsid w:val="00804CFB"/>
    <w:rsid w:val="00852B85"/>
    <w:rsid w:val="009C46B3"/>
    <w:rsid w:val="00A34DC8"/>
    <w:rsid w:val="00A46530"/>
    <w:rsid w:val="00B62B4C"/>
    <w:rsid w:val="00B950E0"/>
    <w:rsid w:val="00C820F5"/>
    <w:rsid w:val="00CB07E8"/>
    <w:rsid w:val="00DD321C"/>
    <w:rsid w:val="00EF2528"/>
    <w:rsid w:val="00F349BD"/>
    <w:rsid w:val="00FC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389D"/>
  <w15:chartTrackingRefBased/>
  <w15:docId w15:val="{16231928-D825-4AF0-8852-731350CC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49BD"/>
    <w:pPr>
      <w:spacing w:before="100" w:beforeAutospacing="1" w:after="100" w:afterAutospacing="1"/>
    </w:pPr>
  </w:style>
  <w:style w:type="paragraph" w:customStyle="1" w:styleId="1">
    <w:name w:val="Заголовок1"/>
    <w:basedOn w:val="a"/>
    <w:rsid w:val="00F349B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F349B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1"/>
    <w:locked/>
    <w:rsid w:val="00CB07E8"/>
    <w:rPr>
      <w:rFonts w:ascii="Times New Roman" w:hAnsi="Times New Roman" w:cs="Times New Roman"/>
      <w:sz w:val="28"/>
      <w:szCs w:val="28"/>
    </w:rPr>
  </w:style>
  <w:style w:type="paragraph" w:customStyle="1" w:styleId="ConsPlusNormal1">
    <w:name w:val="ConsPlusNormal"/>
    <w:link w:val="ConsPlusNormal0"/>
    <w:rsid w:val="00CB0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F25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252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16C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Yurid_otdel</dc:creator>
  <cp:keywords/>
  <dc:description/>
  <cp:lastModifiedBy>Юрист</cp:lastModifiedBy>
  <cp:revision>2</cp:revision>
  <cp:lastPrinted>2024-12-27T08:17:00Z</cp:lastPrinted>
  <dcterms:created xsi:type="dcterms:W3CDTF">2024-12-27T08:25:00Z</dcterms:created>
  <dcterms:modified xsi:type="dcterms:W3CDTF">2024-12-27T08:25:00Z</dcterms:modified>
</cp:coreProperties>
</file>