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195" w:rsidRPr="00AE6D46" w:rsidRDefault="00D77195" w:rsidP="00D771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6D46">
        <w:rPr>
          <w:rFonts w:ascii="Times New Roman" w:hAnsi="Times New Roman" w:cs="Times New Roman"/>
          <w:b/>
          <w:bCs/>
          <w:sz w:val="24"/>
          <w:szCs w:val="24"/>
        </w:rPr>
        <w:t>КОНТРОЛЬНО-СЧЕТНЫЙ ОРГАН МУНИЦИПАЛЬНОГО ОБРАЗОВАНИЯ</w:t>
      </w:r>
    </w:p>
    <w:p w:rsidR="00D77195" w:rsidRPr="00AE6D46" w:rsidRDefault="00D77195" w:rsidP="00D77195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6D46">
        <w:rPr>
          <w:rFonts w:ascii="Times New Roman" w:hAnsi="Times New Roman" w:cs="Times New Roman"/>
          <w:bCs/>
          <w:sz w:val="36"/>
          <w:szCs w:val="36"/>
        </w:rPr>
        <w:t>Третьяковский</w:t>
      </w:r>
      <w:r w:rsidRPr="00AE6D46">
        <w:rPr>
          <w:rFonts w:ascii="Times New Roman" w:hAnsi="Times New Roman" w:cs="Times New Roman"/>
          <w:b/>
          <w:bCs/>
          <w:sz w:val="24"/>
          <w:szCs w:val="24"/>
        </w:rPr>
        <w:t xml:space="preserve"> РАЙОН АЛТАЙСКОГО КРАЯ</w:t>
      </w:r>
    </w:p>
    <w:p w:rsidR="00D77195" w:rsidRPr="00AE6D46" w:rsidRDefault="00D77195" w:rsidP="00D771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7195" w:rsidRPr="00FB60B1" w:rsidRDefault="00D77195" w:rsidP="00D7719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B60B1">
        <w:rPr>
          <w:rFonts w:ascii="Times New Roman" w:hAnsi="Times New Roman"/>
          <w:b/>
          <w:i/>
          <w:sz w:val="28"/>
          <w:szCs w:val="28"/>
        </w:rPr>
        <w:t>З А К Л Ю Ч Е Н И Е</w:t>
      </w:r>
    </w:p>
    <w:p w:rsidR="00D77195" w:rsidRPr="002C4D43" w:rsidRDefault="00D77195" w:rsidP="00D7719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D77195" w:rsidRPr="008C19BB" w:rsidRDefault="00FB60B1" w:rsidP="00D771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19BB">
        <w:rPr>
          <w:rFonts w:ascii="Times New Roman" w:hAnsi="Times New Roman"/>
          <w:bCs/>
          <w:sz w:val="24"/>
          <w:szCs w:val="24"/>
        </w:rPr>
        <w:t>По результатам экспертно-аналитического мероприятия - экспертиза проекта решения</w:t>
      </w:r>
      <w:r w:rsidR="008C19BB" w:rsidRPr="008C19BB">
        <w:rPr>
          <w:rFonts w:ascii="Times New Roman" w:hAnsi="Times New Roman"/>
          <w:bCs/>
          <w:sz w:val="24"/>
          <w:szCs w:val="24"/>
        </w:rPr>
        <w:t xml:space="preserve"> </w:t>
      </w:r>
      <w:r w:rsidR="00D77195" w:rsidRPr="008C19BB">
        <w:rPr>
          <w:rFonts w:ascii="Times New Roman" w:hAnsi="Times New Roman" w:cs="Times New Roman"/>
          <w:sz w:val="24"/>
          <w:szCs w:val="24"/>
        </w:rPr>
        <w:t>Совета депутатов Староалейского сельсовета  Третьяковского района Алтайского края «О</w:t>
      </w:r>
      <w:r w:rsidRPr="008C19BB">
        <w:rPr>
          <w:rFonts w:ascii="Times New Roman" w:hAnsi="Times New Roman" w:cs="Times New Roman"/>
          <w:sz w:val="24"/>
          <w:szCs w:val="24"/>
        </w:rPr>
        <w:t xml:space="preserve"> внесении изменений и дополнений в проект решения</w:t>
      </w:r>
      <w:r w:rsidR="008C19BB" w:rsidRPr="008C19BB">
        <w:rPr>
          <w:rFonts w:ascii="Times New Roman" w:hAnsi="Times New Roman" w:cs="Times New Roman"/>
          <w:sz w:val="24"/>
          <w:szCs w:val="24"/>
        </w:rPr>
        <w:t xml:space="preserve"> </w:t>
      </w:r>
      <w:r w:rsidRPr="008C19BB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D77195" w:rsidRPr="008C19BB">
        <w:rPr>
          <w:rFonts w:ascii="Times New Roman" w:hAnsi="Times New Roman" w:cs="Times New Roman"/>
          <w:sz w:val="24"/>
          <w:szCs w:val="24"/>
        </w:rPr>
        <w:t>Староалейского сельсовета Третьяковского района Алтайского края</w:t>
      </w:r>
      <w:r w:rsidR="00D77195" w:rsidRPr="008C19BB">
        <w:rPr>
          <w:rFonts w:ascii="Times New Roman" w:hAnsi="Times New Roman"/>
          <w:bCs/>
          <w:sz w:val="24"/>
          <w:szCs w:val="24"/>
        </w:rPr>
        <w:t xml:space="preserve"> на 202</w:t>
      </w:r>
      <w:r w:rsidR="000D3D75" w:rsidRPr="008C19BB">
        <w:rPr>
          <w:rFonts w:ascii="Times New Roman" w:hAnsi="Times New Roman"/>
          <w:bCs/>
          <w:sz w:val="24"/>
          <w:szCs w:val="24"/>
        </w:rPr>
        <w:t>5</w:t>
      </w:r>
      <w:r w:rsidR="00D77195" w:rsidRPr="008C19BB">
        <w:rPr>
          <w:rFonts w:ascii="Times New Roman" w:hAnsi="Times New Roman"/>
          <w:bCs/>
          <w:sz w:val="24"/>
          <w:szCs w:val="24"/>
        </w:rPr>
        <w:t xml:space="preserve"> год и на плановый период 202</w:t>
      </w:r>
      <w:r w:rsidR="000D3D75" w:rsidRPr="008C19BB">
        <w:rPr>
          <w:rFonts w:ascii="Times New Roman" w:hAnsi="Times New Roman"/>
          <w:bCs/>
          <w:sz w:val="24"/>
          <w:szCs w:val="24"/>
        </w:rPr>
        <w:t>6</w:t>
      </w:r>
      <w:r w:rsidR="00D77195" w:rsidRPr="008C19BB">
        <w:rPr>
          <w:rFonts w:ascii="Times New Roman" w:hAnsi="Times New Roman"/>
          <w:bCs/>
          <w:sz w:val="24"/>
          <w:szCs w:val="24"/>
        </w:rPr>
        <w:t xml:space="preserve"> и 202</w:t>
      </w:r>
      <w:r w:rsidR="000D3D75" w:rsidRPr="008C19BB">
        <w:rPr>
          <w:rFonts w:ascii="Times New Roman" w:hAnsi="Times New Roman"/>
          <w:bCs/>
          <w:sz w:val="24"/>
          <w:szCs w:val="24"/>
        </w:rPr>
        <w:t>7</w:t>
      </w:r>
      <w:r w:rsidR="00D77195" w:rsidRPr="008C19BB">
        <w:rPr>
          <w:rFonts w:ascii="Times New Roman" w:hAnsi="Times New Roman"/>
          <w:bCs/>
          <w:sz w:val="24"/>
          <w:szCs w:val="24"/>
        </w:rPr>
        <w:t xml:space="preserve"> годов»</w:t>
      </w:r>
    </w:p>
    <w:p w:rsidR="00D77195" w:rsidRPr="00AE6D46" w:rsidRDefault="00D77195" w:rsidP="00D77195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D77195" w:rsidRPr="00AE6D46" w:rsidRDefault="00D77195" w:rsidP="00D77195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D77195" w:rsidRPr="00AE6D46" w:rsidRDefault="00D77195" w:rsidP="00D77195">
      <w:pPr>
        <w:jc w:val="both"/>
        <w:rPr>
          <w:rFonts w:ascii="Times New Roman" w:hAnsi="Times New Roman"/>
          <w:sz w:val="24"/>
          <w:szCs w:val="24"/>
        </w:rPr>
      </w:pPr>
      <w:r w:rsidRPr="00AE6D46">
        <w:rPr>
          <w:rFonts w:ascii="Times New Roman" w:hAnsi="Times New Roman"/>
          <w:sz w:val="24"/>
          <w:szCs w:val="24"/>
        </w:rPr>
        <w:t>«1</w:t>
      </w:r>
      <w:r w:rsidR="00CF613E">
        <w:rPr>
          <w:rFonts w:ascii="Times New Roman" w:hAnsi="Times New Roman"/>
          <w:sz w:val="24"/>
          <w:szCs w:val="24"/>
        </w:rPr>
        <w:t>0</w:t>
      </w:r>
      <w:r w:rsidRPr="00AE6D46">
        <w:rPr>
          <w:rFonts w:ascii="Times New Roman" w:hAnsi="Times New Roman"/>
          <w:sz w:val="24"/>
          <w:szCs w:val="24"/>
        </w:rPr>
        <w:t xml:space="preserve">» </w:t>
      </w:r>
      <w:r w:rsidR="00CF613E">
        <w:rPr>
          <w:rFonts w:ascii="Times New Roman" w:hAnsi="Times New Roman"/>
          <w:sz w:val="24"/>
          <w:szCs w:val="24"/>
        </w:rPr>
        <w:t>декабря</w:t>
      </w:r>
      <w:r w:rsidRPr="00AE6D46">
        <w:rPr>
          <w:rFonts w:ascii="Times New Roman" w:hAnsi="Times New Roman"/>
          <w:sz w:val="24"/>
          <w:szCs w:val="24"/>
        </w:rPr>
        <w:t xml:space="preserve"> 202</w:t>
      </w:r>
      <w:r w:rsidR="002E621D">
        <w:rPr>
          <w:rFonts w:ascii="Times New Roman" w:hAnsi="Times New Roman"/>
          <w:sz w:val="24"/>
          <w:szCs w:val="24"/>
        </w:rPr>
        <w:t>4</w:t>
      </w:r>
      <w:r w:rsidRPr="00AE6D46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                                   № </w:t>
      </w:r>
      <w:r w:rsidR="00CF613E">
        <w:rPr>
          <w:rFonts w:ascii="Times New Roman" w:hAnsi="Times New Roman"/>
          <w:sz w:val="24"/>
          <w:szCs w:val="24"/>
        </w:rPr>
        <w:t>/2</w:t>
      </w:r>
    </w:p>
    <w:p w:rsidR="00D77195" w:rsidRPr="00834D10" w:rsidRDefault="00D77195" w:rsidP="00D77195">
      <w:pPr>
        <w:pStyle w:val="30"/>
        <w:numPr>
          <w:ilvl w:val="0"/>
          <w:numId w:val="11"/>
        </w:numPr>
        <w:spacing w:after="0"/>
        <w:ind w:right="40"/>
        <w:rPr>
          <w:rFonts w:ascii="Times New Roman" w:hAnsi="Times New Roman" w:cs="Times New Roman"/>
          <w:sz w:val="24"/>
          <w:szCs w:val="24"/>
        </w:rPr>
      </w:pPr>
      <w:r w:rsidRPr="00834D10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D77195" w:rsidRPr="00834D10" w:rsidRDefault="00D77195" w:rsidP="00D77195">
      <w:pPr>
        <w:pStyle w:val="30"/>
        <w:spacing w:after="0"/>
        <w:ind w:right="40"/>
        <w:rPr>
          <w:rFonts w:ascii="Times New Roman" w:hAnsi="Times New Roman" w:cs="Times New Roman"/>
          <w:sz w:val="24"/>
          <w:szCs w:val="24"/>
        </w:rPr>
      </w:pPr>
    </w:p>
    <w:p w:rsidR="00D77195" w:rsidRPr="001305B1" w:rsidRDefault="00D77195" w:rsidP="00D77195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4D10">
        <w:rPr>
          <w:rFonts w:ascii="Times New Roman" w:hAnsi="Times New Roman" w:cs="Times New Roman"/>
          <w:b/>
          <w:sz w:val="24"/>
          <w:szCs w:val="24"/>
        </w:rPr>
        <w:t xml:space="preserve">Основание для проведения экспертно-аналитического мероприятия: </w:t>
      </w:r>
      <w:r w:rsidRPr="00834D10">
        <w:rPr>
          <w:rFonts w:ascii="Times New Roman" w:hAnsi="Times New Roman" w:cs="Times New Roman"/>
          <w:sz w:val="24"/>
          <w:szCs w:val="24"/>
        </w:rPr>
        <w:t xml:space="preserve">статья157 Бюджетного кодекса Российской Федерации, Федеральный закон от 07.02.2011 № 6-ФЗ «Об общих принципах организации деятельности контрольно-счетных органов субъектов Российской Федерации и муниципальных образований», Устав муниципального образования Староалейский сельсовет Третьяковского района Алтайского края, Положение о бюджетном процессе </w:t>
      </w:r>
      <w:r w:rsidRPr="00834D10">
        <w:rPr>
          <w:rFonts w:ascii="Times New Roman" w:hAnsi="Times New Roman" w:cs="Times New Roman"/>
          <w:bCs/>
          <w:spacing w:val="1"/>
          <w:sz w:val="24"/>
          <w:szCs w:val="24"/>
          <w:lang w:eastAsia="ru-RU"/>
        </w:rPr>
        <w:t xml:space="preserve">и финансовом контроле в муниципальном образовании </w:t>
      </w:r>
      <w:r w:rsidRPr="00834D10">
        <w:rPr>
          <w:rFonts w:ascii="Times New Roman" w:hAnsi="Times New Roman" w:cs="Times New Roman"/>
          <w:sz w:val="24"/>
          <w:szCs w:val="24"/>
        </w:rPr>
        <w:t xml:space="preserve">Староалейский </w:t>
      </w:r>
      <w:r w:rsidRPr="00834D10">
        <w:rPr>
          <w:rFonts w:ascii="Times New Roman" w:hAnsi="Times New Roman" w:cs="Times New Roman"/>
          <w:bCs/>
          <w:spacing w:val="1"/>
          <w:sz w:val="24"/>
          <w:szCs w:val="24"/>
          <w:lang w:eastAsia="ru-RU"/>
        </w:rPr>
        <w:t xml:space="preserve">сельсовет Третьяковского района Алтайского края от 22.12.2021№28, </w:t>
      </w:r>
      <w:r w:rsidRPr="00834D10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Соглашение</w:t>
      </w:r>
      <w:r w:rsidRPr="00834D10">
        <w:rPr>
          <w:rFonts w:ascii="Times New Roman" w:hAnsi="Times New Roman" w:cs="Times New Roman"/>
          <w:sz w:val="24"/>
          <w:szCs w:val="24"/>
          <w:lang w:eastAsia="ru-RU"/>
        </w:rPr>
        <w:t xml:space="preserve"> о передаче полномочий Контрольно-счетного органа муниципального образования Староалейского сельсовета  Третьяковского района Алтайского края по осуществлению внешнего муниципального финансового контроля Контрольно-счетному органу муниципального образования Третьяковский район Алтайского края (приложение к решению Совета депутатов Староалейского сельсовета Третьяковского района Алтайского края от 31.07.2023 №13,,Положение о Контрольно-счетном органе муниципального образования Третьяковский район Алтайского края, утвержденное решением Третьяковского районного Совета депутатов  от 07.10.2022 №58, п.1.2 плана работы Контрольно-счетного органа на 2023 год, утвержденного распоряжением Контрольно-счетного органа муниципального образования Третьяковский район Алтайского края от </w:t>
      </w:r>
      <w:r w:rsidR="000D3D75" w:rsidRPr="00834D10">
        <w:rPr>
          <w:rFonts w:ascii="Times New Roman" w:hAnsi="Times New Roman" w:cs="Times New Roman"/>
          <w:sz w:val="24"/>
          <w:szCs w:val="24"/>
          <w:lang w:eastAsia="ru-RU"/>
        </w:rPr>
        <w:t>27</w:t>
      </w:r>
      <w:r w:rsidRPr="00834D1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0D3D75" w:rsidRPr="00834D10"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Pr="00834D10">
        <w:rPr>
          <w:rFonts w:ascii="Times New Roman" w:hAnsi="Times New Roman" w:cs="Times New Roman"/>
          <w:sz w:val="24"/>
          <w:szCs w:val="24"/>
          <w:lang w:eastAsia="ru-RU"/>
        </w:rPr>
        <w:t>.2023 №2</w:t>
      </w:r>
      <w:r w:rsidR="000D3D75" w:rsidRPr="00834D10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834D10">
        <w:rPr>
          <w:rFonts w:ascii="Times New Roman" w:hAnsi="Times New Roman" w:cs="Times New Roman"/>
          <w:sz w:val="24"/>
          <w:szCs w:val="24"/>
          <w:lang w:eastAsia="ru-RU"/>
        </w:rPr>
        <w:t xml:space="preserve">, распоряжение </w:t>
      </w:r>
      <w:r w:rsidRPr="001305B1">
        <w:rPr>
          <w:rFonts w:ascii="Times New Roman" w:hAnsi="Times New Roman" w:cs="Times New Roman"/>
          <w:sz w:val="24"/>
          <w:szCs w:val="24"/>
          <w:lang w:eastAsia="ru-RU"/>
        </w:rPr>
        <w:t>15.11.20</w:t>
      </w:r>
      <w:r w:rsidR="000D3D75" w:rsidRPr="001305B1">
        <w:rPr>
          <w:rFonts w:ascii="Times New Roman" w:hAnsi="Times New Roman" w:cs="Times New Roman"/>
          <w:sz w:val="24"/>
          <w:szCs w:val="24"/>
          <w:lang w:eastAsia="ru-RU"/>
        </w:rPr>
        <w:t>24</w:t>
      </w:r>
      <w:r w:rsidRPr="001305B1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 w:rsidR="00FB60B1" w:rsidRPr="001305B1">
        <w:rPr>
          <w:rFonts w:ascii="Times New Roman" w:hAnsi="Times New Roman" w:cs="Times New Roman"/>
          <w:sz w:val="24"/>
          <w:szCs w:val="24"/>
          <w:lang w:eastAsia="ru-RU"/>
        </w:rPr>
        <w:t>20/2</w:t>
      </w:r>
      <w:r w:rsidRPr="001305B1"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Контрольно-счетного органа муниципального образования Третьяковский район Алтайского края «</w:t>
      </w:r>
      <w:r w:rsidRPr="001305B1">
        <w:rPr>
          <w:rFonts w:ascii="Times New Roman" w:hAnsi="Times New Roman"/>
          <w:sz w:val="24"/>
          <w:szCs w:val="24"/>
        </w:rPr>
        <w:t xml:space="preserve">О проведении экспертизы </w:t>
      </w:r>
      <w:r w:rsidR="000674A5" w:rsidRPr="001305B1">
        <w:rPr>
          <w:rFonts w:ascii="Times New Roman" w:hAnsi="Times New Roman"/>
          <w:sz w:val="24"/>
          <w:szCs w:val="24"/>
        </w:rPr>
        <w:t xml:space="preserve">проекта </w:t>
      </w:r>
      <w:r w:rsidRPr="001305B1">
        <w:rPr>
          <w:rFonts w:ascii="Times New Roman" w:hAnsi="Times New Roman"/>
          <w:sz w:val="24"/>
          <w:szCs w:val="24"/>
        </w:rPr>
        <w:t>решения Совета депутатов Староалейского сельсовета Третьяковского района Алтайского края «О</w:t>
      </w:r>
      <w:r w:rsidR="00FB60B1" w:rsidRPr="001305B1">
        <w:rPr>
          <w:rFonts w:ascii="Times New Roman" w:hAnsi="Times New Roman"/>
          <w:sz w:val="24"/>
          <w:szCs w:val="24"/>
        </w:rPr>
        <w:t xml:space="preserve"> внесении изменений и дополнений в проект решенияСовета депутатов </w:t>
      </w:r>
      <w:r w:rsidRPr="001305B1">
        <w:rPr>
          <w:rFonts w:ascii="Times New Roman" w:hAnsi="Times New Roman"/>
          <w:sz w:val="24"/>
          <w:szCs w:val="24"/>
        </w:rPr>
        <w:t>Староалейского сельсовета Третьяковского района Алтайского края</w:t>
      </w:r>
      <w:r w:rsidR="00430B85" w:rsidRPr="001305B1">
        <w:rPr>
          <w:rFonts w:ascii="Times New Roman" w:hAnsi="Times New Roman"/>
          <w:sz w:val="24"/>
          <w:szCs w:val="24"/>
        </w:rPr>
        <w:t xml:space="preserve"> «О бюджете Староалейского сельсовета Третьяковского района Алтайского края</w:t>
      </w:r>
      <w:r w:rsidRPr="001305B1">
        <w:rPr>
          <w:rFonts w:ascii="Times New Roman" w:hAnsi="Times New Roman"/>
          <w:sz w:val="24"/>
          <w:szCs w:val="24"/>
        </w:rPr>
        <w:t xml:space="preserve"> на 202</w:t>
      </w:r>
      <w:r w:rsidR="000D3D75" w:rsidRPr="001305B1">
        <w:rPr>
          <w:rFonts w:ascii="Times New Roman" w:hAnsi="Times New Roman"/>
          <w:sz w:val="24"/>
          <w:szCs w:val="24"/>
        </w:rPr>
        <w:t>5</w:t>
      </w:r>
      <w:r w:rsidRPr="001305B1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0D3D75" w:rsidRPr="001305B1">
        <w:rPr>
          <w:rFonts w:ascii="Times New Roman" w:hAnsi="Times New Roman"/>
          <w:sz w:val="24"/>
          <w:szCs w:val="24"/>
        </w:rPr>
        <w:t>6</w:t>
      </w:r>
      <w:r w:rsidRPr="001305B1">
        <w:rPr>
          <w:rFonts w:ascii="Times New Roman" w:hAnsi="Times New Roman"/>
          <w:sz w:val="24"/>
          <w:szCs w:val="24"/>
        </w:rPr>
        <w:t xml:space="preserve"> и 202</w:t>
      </w:r>
      <w:r w:rsidR="000D3D75" w:rsidRPr="001305B1">
        <w:rPr>
          <w:rFonts w:ascii="Times New Roman" w:hAnsi="Times New Roman"/>
          <w:sz w:val="24"/>
          <w:szCs w:val="24"/>
        </w:rPr>
        <w:t>7</w:t>
      </w:r>
      <w:r w:rsidRPr="001305B1">
        <w:rPr>
          <w:rFonts w:ascii="Times New Roman" w:hAnsi="Times New Roman"/>
          <w:sz w:val="24"/>
          <w:szCs w:val="24"/>
        </w:rPr>
        <w:t xml:space="preserve"> годов».</w:t>
      </w:r>
    </w:p>
    <w:p w:rsidR="00D77195" w:rsidRPr="001305B1" w:rsidRDefault="00D77195" w:rsidP="00430B85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05B1">
        <w:rPr>
          <w:rFonts w:ascii="Times New Roman" w:hAnsi="Times New Roman" w:cs="Times New Roman"/>
          <w:b/>
          <w:sz w:val="24"/>
          <w:szCs w:val="24"/>
        </w:rPr>
        <w:t xml:space="preserve">Предмет экспертно-аналитического мероприятия: </w:t>
      </w:r>
      <w:r w:rsidRPr="001305B1">
        <w:rPr>
          <w:rFonts w:ascii="Times New Roman" w:hAnsi="Times New Roman"/>
          <w:sz w:val="24"/>
          <w:szCs w:val="24"/>
        </w:rPr>
        <w:t>проект решения Совета депутатов Староалейского сельсовета Третьяковского  района Алтайского края «О</w:t>
      </w:r>
      <w:r w:rsidR="00FB60B1" w:rsidRPr="001305B1">
        <w:rPr>
          <w:rFonts w:ascii="Times New Roman" w:hAnsi="Times New Roman"/>
          <w:sz w:val="24"/>
          <w:szCs w:val="24"/>
        </w:rPr>
        <w:t xml:space="preserve"> внесении изменений и дополнений в решение Совета депутатов</w:t>
      </w:r>
      <w:r w:rsidRPr="001305B1">
        <w:rPr>
          <w:rFonts w:ascii="Times New Roman" w:hAnsi="Times New Roman"/>
          <w:sz w:val="24"/>
          <w:szCs w:val="24"/>
        </w:rPr>
        <w:t xml:space="preserve"> Староалейского сельсовета Третьяковского района Алтайского края </w:t>
      </w:r>
      <w:r w:rsidR="00430B85" w:rsidRPr="001305B1">
        <w:rPr>
          <w:rFonts w:ascii="Times New Roman" w:hAnsi="Times New Roman"/>
          <w:sz w:val="24"/>
          <w:szCs w:val="24"/>
        </w:rPr>
        <w:t>«О бюджете Староалейского сельсовета Третьяковского района Алтайского края на 2025 год и на плановый период 2026 и 2027 годов»,</w:t>
      </w:r>
      <w:r w:rsidRPr="001305B1">
        <w:rPr>
          <w:rFonts w:ascii="Times New Roman" w:hAnsi="Times New Roman" w:cs="Times New Roman"/>
          <w:sz w:val="24"/>
          <w:szCs w:val="24"/>
        </w:rPr>
        <w:t xml:space="preserve">документы и материалы, представляемые одновременно </w:t>
      </w:r>
      <w:r w:rsidRPr="001305B1">
        <w:rPr>
          <w:rStyle w:val="hl"/>
          <w:rFonts w:ascii="Times New Roman" w:hAnsi="Times New Roman"/>
          <w:sz w:val="24"/>
          <w:szCs w:val="24"/>
        </w:rPr>
        <w:t>с проектом бюджета.</w:t>
      </w:r>
    </w:p>
    <w:p w:rsidR="00D77195" w:rsidRPr="001305B1" w:rsidRDefault="00D77195" w:rsidP="00D77195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/>
          <w:sz w:val="24"/>
          <w:szCs w:val="24"/>
        </w:rPr>
      </w:pPr>
      <w:r w:rsidRPr="001305B1">
        <w:rPr>
          <w:rFonts w:ascii="Times New Roman" w:hAnsi="Times New Roman" w:cs="Times New Roman"/>
          <w:b/>
          <w:sz w:val="24"/>
          <w:szCs w:val="24"/>
        </w:rPr>
        <w:t>Цель экспертно-аналитического мероприятия:</w:t>
      </w:r>
      <w:r w:rsidRPr="001305B1">
        <w:rPr>
          <w:rFonts w:ascii="Times New Roman" w:hAnsi="Times New Roman" w:cs="Times New Roman"/>
          <w:sz w:val="24"/>
          <w:szCs w:val="24"/>
        </w:rPr>
        <w:t xml:space="preserve"> определение достоверности и обоснованности </w:t>
      </w:r>
      <w:r w:rsidR="00F15562" w:rsidRPr="001305B1">
        <w:rPr>
          <w:rFonts w:ascii="Times New Roman" w:hAnsi="Times New Roman" w:cs="Times New Roman"/>
          <w:sz w:val="24"/>
          <w:szCs w:val="24"/>
        </w:rPr>
        <w:t xml:space="preserve">вносимых изменений </w:t>
      </w:r>
      <w:r w:rsidRPr="001305B1">
        <w:rPr>
          <w:rFonts w:ascii="Times New Roman" w:hAnsi="Times New Roman" w:cs="Times New Roman"/>
          <w:sz w:val="24"/>
          <w:szCs w:val="24"/>
        </w:rPr>
        <w:t xml:space="preserve">показателей формирования проекта решения </w:t>
      </w:r>
      <w:r w:rsidRPr="001305B1">
        <w:rPr>
          <w:rFonts w:ascii="Times New Roman" w:hAnsi="Times New Roman"/>
          <w:sz w:val="24"/>
          <w:szCs w:val="24"/>
        </w:rPr>
        <w:lastRenderedPageBreak/>
        <w:t>Совета депутатов Староалейского сельсовета Третьяковского района Алтайского края «О бюджете Староалейского сельсовета  Третьяковского района Алтайского края на 202</w:t>
      </w:r>
      <w:r w:rsidR="000D3D75" w:rsidRPr="001305B1">
        <w:rPr>
          <w:rFonts w:ascii="Times New Roman" w:hAnsi="Times New Roman"/>
          <w:sz w:val="24"/>
          <w:szCs w:val="24"/>
        </w:rPr>
        <w:t>5</w:t>
      </w:r>
      <w:r w:rsidRPr="001305B1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0D3D75" w:rsidRPr="001305B1">
        <w:rPr>
          <w:rFonts w:ascii="Times New Roman" w:hAnsi="Times New Roman"/>
          <w:sz w:val="24"/>
          <w:szCs w:val="24"/>
        </w:rPr>
        <w:t>6</w:t>
      </w:r>
      <w:r w:rsidRPr="001305B1">
        <w:rPr>
          <w:rFonts w:ascii="Times New Roman" w:hAnsi="Times New Roman"/>
          <w:sz w:val="24"/>
          <w:szCs w:val="24"/>
        </w:rPr>
        <w:t xml:space="preserve"> и 202</w:t>
      </w:r>
      <w:r w:rsidR="000D3D75" w:rsidRPr="001305B1">
        <w:rPr>
          <w:rFonts w:ascii="Times New Roman" w:hAnsi="Times New Roman"/>
          <w:sz w:val="24"/>
          <w:szCs w:val="24"/>
        </w:rPr>
        <w:t>7</w:t>
      </w:r>
      <w:r w:rsidRPr="001305B1">
        <w:rPr>
          <w:rFonts w:ascii="Times New Roman" w:hAnsi="Times New Roman"/>
          <w:sz w:val="24"/>
          <w:szCs w:val="24"/>
        </w:rPr>
        <w:t xml:space="preserve"> годов».</w:t>
      </w:r>
    </w:p>
    <w:p w:rsidR="00F15562" w:rsidRPr="001305B1" w:rsidRDefault="00F15562" w:rsidP="00D77195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/>
          <w:sz w:val="24"/>
          <w:szCs w:val="24"/>
        </w:rPr>
      </w:pPr>
    </w:p>
    <w:p w:rsidR="002C4D43" w:rsidRPr="001305B1" w:rsidRDefault="002C4D43" w:rsidP="00F15562">
      <w:pPr>
        <w:widowControl w:val="0"/>
        <w:shd w:val="clear" w:color="auto" w:fill="FFFFFF"/>
        <w:spacing w:after="0" w:line="240" w:lineRule="auto"/>
        <w:ind w:right="40" w:firstLine="851"/>
        <w:jc w:val="center"/>
        <w:rPr>
          <w:rFonts w:ascii="Times New Roman" w:hAnsi="Times New Roman"/>
          <w:sz w:val="24"/>
          <w:szCs w:val="24"/>
        </w:rPr>
      </w:pPr>
      <w:r w:rsidRPr="001305B1">
        <w:rPr>
          <w:rFonts w:ascii="Times New Roman" w:hAnsi="Times New Roman"/>
          <w:sz w:val="24"/>
          <w:szCs w:val="24"/>
        </w:rPr>
        <w:t>1.Общая часть</w:t>
      </w:r>
    </w:p>
    <w:p w:rsidR="00F15562" w:rsidRPr="001305B1" w:rsidRDefault="00F15562" w:rsidP="005C195A">
      <w:pPr>
        <w:widowControl w:val="0"/>
        <w:shd w:val="clear" w:color="auto" w:fill="FFFFFF"/>
        <w:spacing w:after="0" w:line="240" w:lineRule="auto"/>
        <w:ind w:right="40" w:firstLine="851"/>
        <w:rPr>
          <w:rFonts w:ascii="Times New Roman" w:hAnsi="Times New Roman"/>
          <w:sz w:val="24"/>
          <w:szCs w:val="24"/>
        </w:rPr>
      </w:pPr>
    </w:p>
    <w:p w:rsidR="002C4D43" w:rsidRPr="001305B1" w:rsidRDefault="002C4D43" w:rsidP="00F15562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05B1">
        <w:rPr>
          <w:rFonts w:ascii="Times New Roman" w:hAnsi="Times New Roman"/>
          <w:sz w:val="24"/>
          <w:szCs w:val="24"/>
        </w:rPr>
        <w:t>Проект  Решения Совета депутатов Староалейского сельсовета Третьяковского района Алтайского края</w:t>
      </w:r>
      <w:r w:rsidR="00F15562" w:rsidRPr="001305B1">
        <w:rPr>
          <w:rFonts w:ascii="Times New Roman" w:hAnsi="Times New Roman"/>
          <w:sz w:val="24"/>
          <w:szCs w:val="24"/>
        </w:rPr>
        <w:t>«О внесении изменений и дополнений в проект решения Совета депутатов Староалейского сельсовета Третьяковского района Алтайского края «О бюджете Староалейского сельсовета Третьяковского района Алтайского края на 2025 год и на плановый период 2026 и 2027 годов»,</w:t>
      </w:r>
      <w:r w:rsidR="00F15562" w:rsidRPr="001305B1"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r w:rsidRPr="001305B1">
        <w:rPr>
          <w:rFonts w:ascii="Times New Roman" w:hAnsi="Times New Roman"/>
          <w:sz w:val="24"/>
          <w:szCs w:val="24"/>
        </w:rPr>
        <w:t xml:space="preserve">редставлен на экспертизу в контрольно-счетный орган муниципального образования Третьяковский района Алтайского края </w:t>
      </w:r>
      <w:r w:rsidRPr="001305B1">
        <w:rPr>
          <w:rFonts w:ascii="Times New Roman" w:hAnsi="Times New Roman"/>
          <w:i/>
          <w:sz w:val="24"/>
          <w:szCs w:val="24"/>
        </w:rPr>
        <w:t>10 декабря 2024 года</w:t>
      </w:r>
      <w:r w:rsidRPr="001305B1">
        <w:rPr>
          <w:rFonts w:ascii="Times New Roman" w:hAnsi="Times New Roman"/>
          <w:sz w:val="24"/>
          <w:szCs w:val="24"/>
        </w:rPr>
        <w:t xml:space="preserve">. С проектом представлена Пояснительная записка, все приложения к проекту бюджета соответствуют Бюджетному кодексу. Проектом Решения вносится первое изменение (уточнение) в проект </w:t>
      </w:r>
      <w:r w:rsidR="00F15562" w:rsidRPr="001305B1">
        <w:rPr>
          <w:rFonts w:ascii="Times New Roman" w:hAnsi="Times New Roman"/>
          <w:sz w:val="24"/>
          <w:szCs w:val="24"/>
        </w:rPr>
        <w:t>бюджета Староалейского сельсовета</w:t>
      </w:r>
      <w:r w:rsidRPr="001305B1">
        <w:rPr>
          <w:rFonts w:ascii="Times New Roman" w:hAnsi="Times New Roman"/>
          <w:sz w:val="24"/>
          <w:szCs w:val="24"/>
        </w:rPr>
        <w:t xml:space="preserve"> Алтайского края на 2025 и плановый период 2026 и 2027 годов</w:t>
      </w:r>
      <w:r w:rsidR="00DA4F2F" w:rsidRPr="001305B1">
        <w:rPr>
          <w:rFonts w:ascii="Times New Roman" w:hAnsi="Times New Roman"/>
          <w:sz w:val="24"/>
          <w:szCs w:val="24"/>
        </w:rPr>
        <w:t>».</w:t>
      </w:r>
    </w:p>
    <w:p w:rsidR="00DA4F2F" w:rsidRPr="001305B1" w:rsidRDefault="00DA4F2F" w:rsidP="002C4D43">
      <w:pPr>
        <w:widowControl w:val="0"/>
        <w:shd w:val="clear" w:color="auto" w:fill="FFFFFF"/>
        <w:spacing w:after="0" w:line="240" w:lineRule="auto"/>
        <w:ind w:right="40" w:firstLine="851"/>
        <w:rPr>
          <w:rFonts w:ascii="Times New Roman" w:hAnsi="Times New Roman"/>
          <w:sz w:val="24"/>
          <w:szCs w:val="24"/>
        </w:rPr>
      </w:pPr>
      <w:r w:rsidRPr="001305B1">
        <w:rPr>
          <w:rFonts w:ascii="Times New Roman" w:hAnsi="Times New Roman"/>
          <w:sz w:val="24"/>
          <w:szCs w:val="24"/>
        </w:rPr>
        <w:t xml:space="preserve">Вносимыми изменениями предлагается изменить </w:t>
      </w:r>
      <w:r w:rsidR="005957F5" w:rsidRPr="001305B1">
        <w:rPr>
          <w:rFonts w:ascii="Times New Roman" w:hAnsi="Times New Roman"/>
          <w:sz w:val="24"/>
          <w:szCs w:val="24"/>
        </w:rPr>
        <w:t>основные</w:t>
      </w:r>
      <w:r w:rsidRPr="001305B1">
        <w:rPr>
          <w:rFonts w:ascii="Times New Roman" w:hAnsi="Times New Roman"/>
          <w:sz w:val="24"/>
          <w:szCs w:val="24"/>
        </w:rPr>
        <w:t xml:space="preserve"> характеристики проекта решения Совета депутатов Староалейского сельсовета Третьяковского района Алтайского края «О бюджете  Староалейского сельсовета Третьяковского района Алтайского края на 2025 год и плановый период 2026 и 2027 годов»</w:t>
      </w:r>
    </w:p>
    <w:p w:rsidR="00DA4F2F" w:rsidRPr="001305B1" w:rsidRDefault="00DA4F2F" w:rsidP="002C4D43">
      <w:pPr>
        <w:widowControl w:val="0"/>
        <w:shd w:val="clear" w:color="auto" w:fill="FFFFFF"/>
        <w:spacing w:after="0" w:line="240" w:lineRule="auto"/>
        <w:ind w:right="40" w:firstLine="851"/>
        <w:rPr>
          <w:rFonts w:ascii="Times New Roman" w:hAnsi="Times New Roman"/>
          <w:sz w:val="24"/>
          <w:szCs w:val="24"/>
        </w:rPr>
      </w:pPr>
      <w:r w:rsidRPr="001305B1">
        <w:rPr>
          <w:rFonts w:ascii="Times New Roman" w:hAnsi="Times New Roman"/>
          <w:sz w:val="24"/>
          <w:szCs w:val="24"/>
        </w:rPr>
        <w:t xml:space="preserve">По результатам </w:t>
      </w:r>
      <w:r w:rsidR="007E514C" w:rsidRPr="001305B1">
        <w:rPr>
          <w:rFonts w:ascii="Times New Roman" w:hAnsi="Times New Roman"/>
          <w:sz w:val="24"/>
          <w:szCs w:val="24"/>
        </w:rPr>
        <w:t>э</w:t>
      </w:r>
      <w:r w:rsidRPr="001305B1">
        <w:rPr>
          <w:rFonts w:ascii="Times New Roman" w:hAnsi="Times New Roman"/>
          <w:sz w:val="24"/>
          <w:szCs w:val="24"/>
        </w:rPr>
        <w:t xml:space="preserve">кспертизы </w:t>
      </w:r>
      <w:r w:rsidR="00AF6E8A" w:rsidRPr="001305B1">
        <w:rPr>
          <w:rFonts w:ascii="Times New Roman" w:hAnsi="Times New Roman"/>
          <w:sz w:val="24"/>
          <w:szCs w:val="24"/>
        </w:rPr>
        <w:t xml:space="preserve"> проекта Решения контрольно-счетным органом муниципального образования Третьяковский район Алтайского края установлено следующее: Проект решения подготовлен в целях уточнения параметров бюджета Староалейского сельсовета по доходам и расходам.</w:t>
      </w:r>
    </w:p>
    <w:p w:rsidR="001F6923" w:rsidRPr="001305B1" w:rsidRDefault="001F6923" w:rsidP="002C4D43">
      <w:pPr>
        <w:widowControl w:val="0"/>
        <w:shd w:val="clear" w:color="auto" w:fill="FFFFFF"/>
        <w:spacing w:after="0" w:line="240" w:lineRule="auto"/>
        <w:ind w:right="40" w:firstLine="851"/>
        <w:rPr>
          <w:rFonts w:ascii="Times New Roman" w:hAnsi="Times New Roman"/>
          <w:sz w:val="24"/>
          <w:szCs w:val="24"/>
        </w:rPr>
      </w:pPr>
      <w:r w:rsidRPr="001305B1">
        <w:rPr>
          <w:rFonts w:ascii="Times New Roman" w:hAnsi="Times New Roman"/>
          <w:sz w:val="24"/>
          <w:szCs w:val="24"/>
        </w:rPr>
        <w:t>В 2025 году и плановом периоде 2026 и 2027 годов внутренняя структура кодов классификации доходов, расходов и источников финансирования дефицита бюджета остается неизменной.</w:t>
      </w:r>
    </w:p>
    <w:p w:rsidR="007E514C" w:rsidRPr="001305B1" w:rsidRDefault="007E514C" w:rsidP="002C4D43">
      <w:pPr>
        <w:widowControl w:val="0"/>
        <w:shd w:val="clear" w:color="auto" w:fill="FFFFFF"/>
        <w:spacing w:after="0" w:line="240" w:lineRule="auto"/>
        <w:ind w:right="40" w:firstLine="851"/>
        <w:rPr>
          <w:rFonts w:ascii="Times New Roman" w:hAnsi="Times New Roman"/>
          <w:sz w:val="24"/>
          <w:szCs w:val="24"/>
        </w:rPr>
      </w:pPr>
    </w:p>
    <w:p w:rsidR="005957F5" w:rsidRPr="001305B1" w:rsidRDefault="005C195A" w:rsidP="005C195A">
      <w:pPr>
        <w:widowControl w:val="0"/>
        <w:shd w:val="clear" w:color="auto" w:fill="FFFFFF"/>
        <w:spacing w:after="0" w:line="240" w:lineRule="auto"/>
        <w:ind w:left="360" w:right="40"/>
        <w:rPr>
          <w:rFonts w:ascii="Times New Roman" w:hAnsi="Times New Roman" w:cs="Times New Roman"/>
          <w:b/>
          <w:sz w:val="24"/>
          <w:szCs w:val="24"/>
        </w:rPr>
      </w:pPr>
      <w:r w:rsidRPr="001305B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5957F5" w:rsidRPr="001305B1">
        <w:rPr>
          <w:rFonts w:ascii="Times New Roman" w:hAnsi="Times New Roman" w:cs="Times New Roman"/>
          <w:b/>
          <w:sz w:val="24"/>
          <w:szCs w:val="24"/>
        </w:rPr>
        <w:t>Изменение основных характеристик бюджета Староалейского сельсовета на 2025 год и плановый период 2026 и 2027 годов</w:t>
      </w:r>
    </w:p>
    <w:p w:rsidR="00F15562" w:rsidRPr="001305B1" w:rsidRDefault="00F15562" w:rsidP="005C195A">
      <w:pPr>
        <w:widowControl w:val="0"/>
        <w:shd w:val="clear" w:color="auto" w:fill="FFFFFF"/>
        <w:spacing w:after="0" w:line="240" w:lineRule="auto"/>
        <w:ind w:left="360" w:right="40"/>
        <w:rPr>
          <w:rFonts w:ascii="Times New Roman" w:hAnsi="Times New Roman" w:cs="Times New Roman"/>
          <w:b/>
          <w:sz w:val="24"/>
          <w:szCs w:val="24"/>
        </w:rPr>
      </w:pPr>
    </w:p>
    <w:p w:rsidR="007E514C" w:rsidRPr="001305B1" w:rsidRDefault="007E514C" w:rsidP="007E514C">
      <w:pPr>
        <w:widowControl w:val="0"/>
        <w:shd w:val="clear" w:color="auto" w:fill="FFFFFF"/>
        <w:spacing w:after="0" w:line="240" w:lineRule="auto"/>
        <w:ind w:right="40"/>
        <w:rPr>
          <w:rFonts w:ascii="Times New Roman" w:hAnsi="Times New Roman" w:cs="Times New Roman"/>
          <w:b/>
          <w:sz w:val="24"/>
          <w:szCs w:val="24"/>
        </w:rPr>
      </w:pPr>
      <w:r w:rsidRPr="001305B1">
        <w:rPr>
          <w:rFonts w:ascii="Times New Roman" w:hAnsi="Times New Roman" w:cs="Times New Roman"/>
          <w:b/>
          <w:sz w:val="24"/>
          <w:szCs w:val="24"/>
        </w:rPr>
        <w:t>Представленным Проектом Решения вносятся изменения в основные характеристики бюджета Староалейского сельсовета на 2025 год и плановый период 2026 и 2027 годов</w:t>
      </w:r>
    </w:p>
    <w:p w:rsidR="007E514C" w:rsidRPr="001305B1" w:rsidRDefault="007E514C" w:rsidP="007E514C">
      <w:pPr>
        <w:widowControl w:val="0"/>
        <w:shd w:val="clear" w:color="auto" w:fill="FFFFFF"/>
        <w:spacing w:after="0" w:line="240" w:lineRule="auto"/>
        <w:ind w:right="40"/>
        <w:rPr>
          <w:rFonts w:ascii="Times New Roman" w:hAnsi="Times New Roman" w:cs="Times New Roman"/>
          <w:b/>
          <w:sz w:val="24"/>
          <w:szCs w:val="24"/>
        </w:rPr>
      </w:pPr>
    </w:p>
    <w:p w:rsidR="003453A7" w:rsidRPr="00581E3F" w:rsidRDefault="003453A7" w:rsidP="003453A7">
      <w:pPr>
        <w:widowControl w:val="0"/>
        <w:spacing w:after="0" w:line="240" w:lineRule="auto"/>
        <w:ind w:right="141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81E3F">
        <w:rPr>
          <w:rFonts w:ascii="Times New Roman" w:hAnsi="Times New Roman"/>
          <w:sz w:val="24"/>
          <w:szCs w:val="24"/>
          <w:lang w:eastAsia="ru-RU"/>
        </w:rPr>
        <w:t>Таблица № 1, тыс. рублей</w:t>
      </w:r>
    </w:p>
    <w:tbl>
      <w:tblPr>
        <w:tblW w:w="12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003"/>
        <w:gridCol w:w="1134"/>
        <w:gridCol w:w="1134"/>
        <w:gridCol w:w="992"/>
        <w:gridCol w:w="992"/>
        <w:gridCol w:w="992"/>
        <w:gridCol w:w="1134"/>
        <w:gridCol w:w="993"/>
        <w:gridCol w:w="992"/>
        <w:gridCol w:w="838"/>
        <w:gridCol w:w="1856"/>
      </w:tblGrid>
      <w:tr w:rsidR="003453A7" w:rsidRPr="00581E3F" w:rsidTr="00D358CF">
        <w:trPr>
          <w:trHeight w:val="627"/>
        </w:trPr>
        <w:tc>
          <w:tcPr>
            <w:tcW w:w="1003" w:type="dxa"/>
            <w:vMerge w:val="restart"/>
            <w:shd w:val="clear" w:color="auto" w:fill="auto"/>
            <w:vAlign w:val="center"/>
          </w:tcPr>
          <w:p w:rsidR="003453A7" w:rsidRPr="00581E3F" w:rsidRDefault="003453A7" w:rsidP="00DC10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н</w:t>
            </w:r>
            <w:r w:rsidRPr="00581E3F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аименование показателя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3453A7" w:rsidRPr="00581E3F" w:rsidRDefault="003453A7" w:rsidP="00DC10B1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Проект решения 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3453A7" w:rsidRPr="00581E3F" w:rsidRDefault="003453A7" w:rsidP="00DC10B1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Вносимые изменения  в </w:t>
            </w:r>
            <w:r w:rsidRPr="00581E3F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Проект Решения</w:t>
            </w:r>
          </w:p>
        </w:tc>
        <w:tc>
          <w:tcPr>
            <w:tcW w:w="2823" w:type="dxa"/>
            <w:gridSpan w:val="3"/>
          </w:tcPr>
          <w:p w:rsidR="003453A7" w:rsidRDefault="003453A7" w:rsidP="00DC10B1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Отклонение (+/-)</w:t>
            </w:r>
          </w:p>
        </w:tc>
        <w:tc>
          <w:tcPr>
            <w:tcW w:w="1856" w:type="dxa"/>
          </w:tcPr>
          <w:p w:rsidR="003453A7" w:rsidRDefault="003453A7" w:rsidP="00DC10B1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D358CF" w:rsidRPr="00581E3F" w:rsidTr="00D358CF">
        <w:trPr>
          <w:trHeight w:val="365"/>
        </w:trPr>
        <w:tc>
          <w:tcPr>
            <w:tcW w:w="1003" w:type="dxa"/>
            <w:vMerge/>
            <w:shd w:val="clear" w:color="auto" w:fill="auto"/>
            <w:vAlign w:val="center"/>
          </w:tcPr>
          <w:p w:rsidR="003453A7" w:rsidRPr="00581E3F" w:rsidRDefault="003453A7" w:rsidP="00DC10B1">
            <w:pPr>
              <w:widowControl w:val="0"/>
              <w:spacing w:after="0" w:line="30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453A7" w:rsidRPr="00581E3F" w:rsidRDefault="003453A7" w:rsidP="003453A7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1E3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581E3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53A7" w:rsidRPr="00581E3F" w:rsidRDefault="003453A7" w:rsidP="003453A7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1E3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581E3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53A7" w:rsidRPr="00581E3F" w:rsidRDefault="003453A7" w:rsidP="003453A7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1E3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581E3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53A7" w:rsidRPr="00581E3F" w:rsidRDefault="003453A7" w:rsidP="003453A7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581E3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581E3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53A7" w:rsidRPr="00581E3F" w:rsidRDefault="003453A7" w:rsidP="003453A7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581E3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581E3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53A7" w:rsidRPr="00581E3F" w:rsidRDefault="003453A7" w:rsidP="003453A7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581E3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581E3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3" w:type="dxa"/>
          </w:tcPr>
          <w:p w:rsidR="003453A7" w:rsidRPr="00581E3F" w:rsidRDefault="003453A7" w:rsidP="003453A7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2025год</w:t>
            </w:r>
          </w:p>
        </w:tc>
        <w:tc>
          <w:tcPr>
            <w:tcW w:w="992" w:type="dxa"/>
          </w:tcPr>
          <w:p w:rsidR="003453A7" w:rsidRPr="00581E3F" w:rsidRDefault="003453A7" w:rsidP="003453A7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2026год</w:t>
            </w:r>
          </w:p>
        </w:tc>
        <w:tc>
          <w:tcPr>
            <w:tcW w:w="838" w:type="dxa"/>
          </w:tcPr>
          <w:p w:rsidR="003453A7" w:rsidRPr="00581E3F" w:rsidRDefault="00782DFE" w:rsidP="00E01797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E0179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856" w:type="dxa"/>
          </w:tcPr>
          <w:p w:rsidR="003453A7" w:rsidRPr="00581E3F" w:rsidRDefault="003453A7" w:rsidP="003453A7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358CF" w:rsidRPr="00581E3F" w:rsidTr="00D358CF">
        <w:trPr>
          <w:trHeight w:val="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3A7" w:rsidRPr="00581E3F" w:rsidRDefault="003453A7" w:rsidP="00DC10B1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1E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453A7" w:rsidRPr="00581E3F" w:rsidRDefault="00782DFE" w:rsidP="00DC10B1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20281,1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453A7" w:rsidRPr="00581E3F" w:rsidRDefault="00782DFE" w:rsidP="00DC10B1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19209,8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453A7" w:rsidRPr="00581E3F" w:rsidRDefault="00782DFE" w:rsidP="00DC10B1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21451,9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3A7" w:rsidRPr="00581E3F" w:rsidRDefault="00782DFE" w:rsidP="00DC10B1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20534,1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453A7" w:rsidRPr="00581E3F" w:rsidRDefault="00782DFE" w:rsidP="00DC10B1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19292,8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453A7" w:rsidRPr="00581E3F" w:rsidRDefault="00782DFE" w:rsidP="00DC10B1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21367,9</w:t>
            </w:r>
          </w:p>
        </w:tc>
        <w:tc>
          <w:tcPr>
            <w:tcW w:w="993" w:type="dxa"/>
          </w:tcPr>
          <w:p w:rsidR="003453A7" w:rsidRDefault="00782DFE" w:rsidP="00DC10B1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253,0</w:t>
            </w:r>
          </w:p>
        </w:tc>
        <w:tc>
          <w:tcPr>
            <w:tcW w:w="992" w:type="dxa"/>
          </w:tcPr>
          <w:p w:rsidR="003453A7" w:rsidRDefault="00782DFE" w:rsidP="00DC10B1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83,0</w:t>
            </w:r>
          </w:p>
        </w:tc>
        <w:tc>
          <w:tcPr>
            <w:tcW w:w="838" w:type="dxa"/>
          </w:tcPr>
          <w:p w:rsidR="003453A7" w:rsidRDefault="00782DFE" w:rsidP="00DC10B1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-84,0</w:t>
            </w:r>
          </w:p>
        </w:tc>
        <w:tc>
          <w:tcPr>
            <w:tcW w:w="1856" w:type="dxa"/>
          </w:tcPr>
          <w:p w:rsidR="003453A7" w:rsidRDefault="003453A7" w:rsidP="00DC10B1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D358CF" w:rsidRPr="00581E3F" w:rsidTr="00D358CF">
        <w:trPr>
          <w:trHeight w:val="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3A7" w:rsidRPr="00581E3F" w:rsidRDefault="003453A7" w:rsidP="00DC10B1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1E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453A7" w:rsidRPr="00581E3F" w:rsidRDefault="00782DFE" w:rsidP="00DC10B1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20281,1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453A7" w:rsidRPr="00581E3F" w:rsidRDefault="00782DFE" w:rsidP="00DC10B1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19209,8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453A7" w:rsidRPr="00581E3F" w:rsidRDefault="00782DFE" w:rsidP="00DC10B1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21451,9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3A7" w:rsidRPr="00581E3F" w:rsidRDefault="00782DFE" w:rsidP="00DC10B1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20534,1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453A7" w:rsidRPr="00581E3F" w:rsidRDefault="00782DFE" w:rsidP="00DC10B1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19292,8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453A7" w:rsidRPr="00581E3F" w:rsidRDefault="00782DFE" w:rsidP="00DC10B1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21367,9</w:t>
            </w:r>
          </w:p>
        </w:tc>
        <w:tc>
          <w:tcPr>
            <w:tcW w:w="993" w:type="dxa"/>
          </w:tcPr>
          <w:p w:rsidR="003453A7" w:rsidRDefault="00782DFE" w:rsidP="00DC10B1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253,0</w:t>
            </w:r>
          </w:p>
        </w:tc>
        <w:tc>
          <w:tcPr>
            <w:tcW w:w="992" w:type="dxa"/>
          </w:tcPr>
          <w:p w:rsidR="003453A7" w:rsidRDefault="00782DFE" w:rsidP="00DC10B1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83,0</w:t>
            </w:r>
          </w:p>
        </w:tc>
        <w:tc>
          <w:tcPr>
            <w:tcW w:w="838" w:type="dxa"/>
          </w:tcPr>
          <w:p w:rsidR="003453A7" w:rsidRDefault="00782DFE" w:rsidP="00DC10B1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-84,0</w:t>
            </w:r>
          </w:p>
        </w:tc>
        <w:tc>
          <w:tcPr>
            <w:tcW w:w="1856" w:type="dxa"/>
          </w:tcPr>
          <w:p w:rsidR="003453A7" w:rsidRDefault="003453A7" w:rsidP="00DC10B1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D358CF" w:rsidRPr="00581E3F" w:rsidTr="00D358CF">
        <w:trPr>
          <w:trHeight w:val="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3A7" w:rsidRPr="00581E3F" w:rsidRDefault="003453A7" w:rsidP="00DC10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1E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Дефицит (-) Профицит (+)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53A7" w:rsidRPr="00581E3F" w:rsidRDefault="00782DFE" w:rsidP="00DC10B1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53A7" w:rsidRPr="00581E3F" w:rsidRDefault="00782DFE" w:rsidP="00DC10B1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53A7" w:rsidRPr="00581E3F" w:rsidRDefault="00782DFE" w:rsidP="00DC10B1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3A7" w:rsidRPr="00581E3F" w:rsidRDefault="00782DFE" w:rsidP="00DC10B1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53A7" w:rsidRPr="00581E3F" w:rsidRDefault="00782DFE" w:rsidP="00DC10B1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53A7" w:rsidRPr="00581E3F" w:rsidRDefault="00782DFE" w:rsidP="00DC10B1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993" w:type="dxa"/>
          </w:tcPr>
          <w:p w:rsidR="003453A7" w:rsidRDefault="00782DFE" w:rsidP="00DC10B1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992" w:type="dxa"/>
          </w:tcPr>
          <w:p w:rsidR="003453A7" w:rsidRDefault="00782DFE" w:rsidP="00DC10B1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838" w:type="dxa"/>
          </w:tcPr>
          <w:p w:rsidR="003453A7" w:rsidRDefault="00782DFE" w:rsidP="00DC10B1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56" w:type="dxa"/>
          </w:tcPr>
          <w:p w:rsidR="003453A7" w:rsidRDefault="003453A7" w:rsidP="00DC10B1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</w:tbl>
    <w:p w:rsidR="007E514C" w:rsidRDefault="007E514C" w:rsidP="007E514C">
      <w:pPr>
        <w:widowControl w:val="0"/>
        <w:shd w:val="clear" w:color="auto" w:fill="FFFFFF"/>
        <w:spacing w:after="0" w:line="240" w:lineRule="auto"/>
        <w:ind w:right="4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C195A" w:rsidRPr="001305B1" w:rsidRDefault="005C195A" w:rsidP="005C195A">
      <w:pPr>
        <w:widowControl w:val="0"/>
        <w:shd w:val="clear" w:color="auto" w:fill="FFFFFF"/>
        <w:spacing w:after="0" w:line="240" w:lineRule="auto"/>
        <w:ind w:left="360" w:right="40"/>
        <w:rPr>
          <w:rFonts w:ascii="Times New Roman" w:hAnsi="Times New Roman" w:cs="Times New Roman"/>
          <w:b/>
          <w:sz w:val="24"/>
          <w:szCs w:val="24"/>
        </w:rPr>
      </w:pPr>
      <w:r w:rsidRPr="001305B1">
        <w:rPr>
          <w:rFonts w:ascii="Times New Roman" w:hAnsi="Times New Roman" w:cs="Times New Roman"/>
          <w:b/>
          <w:sz w:val="24"/>
          <w:szCs w:val="24"/>
        </w:rPr>
        <w:t xml:space="preserve">        3. Изменение доходной и расходной части бюджета сельского поселения на 2025 год и плановый период 2026 и 2027 годов</w:t>
      </w:r>
    </w:p>
    <w:p w:rsidR="00675929" w:rsidRPr="001305B1" w:rsidRDefault="00675929" w:rsidP="005C195A">
      <w:pPr>
        <w:widowControl w:val="0"/>
        <w:shd w:val="clear" w:color="auto" w:fill="FFFFFF"/>
        <w:spacing w:after="0" w:line="240" w:lineRule="auto"/>
        <w:ind w:left="360" w:right="40"/>
        <w:rPr>
          <w:rFonts w:ascii="Times New Roman" w:hAnsi="Times New Roman" w:cs="Times New Roman"/>
          <w:b/>
          <w:sz w:val="24"/>
          <w:szCs w:val="24"/>
        </w:rPr>
      </w:pPr>
    </w:p>
    <w:p w:rsidR="001F6923" w:rsidRPr="001305B1" w:rsidRDefault="005C195A" w:rsidP="001F6923">
      <w:pPr>
        <w:widowControl w:val="0"/>
        <w:shd w:val="clear" w:color="auto" w:fill="FFFFFF"/>
        <w:spacing w:after="0" w:line="240" w:lineRule="auto"/>
        <w:ind w:left="360" w:right="40"/>
        <w:rPr>
          <w:rFonts w:ascii="Times New Roman" w:hAnsi="Times New Roman" w:cs="Times New Roman"/>
          <w:b/>
          <w:sz w:val="24"/>
          <w:szCs w:val="24"/>
        </w:rPr>
      </w:pPr>
      <w:r w:rsidRPr="001305B1">
        <w:rPr>
          <w:rFonts w:ascii="Times New Roman" w:hAnsi="Times New Roman" w:cs="Times New Roman"/>
          <w:b/>
          <w:sz w:val="24"/>
          <w:szCs w:val="24"/>
        </w:rPr>
        <w:t xml:space="preserve">  3.1 Доходная часть бюджета сельского поселения</w:t>
      </w:r>
      <w:r w:rsidR="001F6923" w:rsidRPr="001305B1">
        <w:rPr>
          <w:rFonts w:ascii="Times New Roman" w:hAnsi="Times New Roman" w:cs="Times New Roman"/>
          <w:b/>
          <w:sz w:val="24"/>
          <w:szCs w:val="24"/>
        </w:rPr>
        <w:t>на 2025 год и плановый период 2026 и 2027 годов</w:t>
      </w:r>
    </w:p>
    <w:p w:rsidR="005C195A" w:rsidRPr="001305B1" w:rsidRDefault="001F6923" w:rsidP="005C195A">
      <w:pPr>
        <w:widowControl w:val="0"/>
        <w:shd w:val="clear" w:color="auto" w:fill="FFFFFF"/>
        <w:spacing w:after="0" w:line="240" w:lineRule="auto"/>
        <w:ind w:left="360" w:right="40"/>
        <w:rPr>
          <w:rFonts w:ascii="Times New Roman" w:hAnsi="Times New Roman" w:cs="Times New Roman"/>
          <w:b/>
          <w:sz w:val="24"/>
          <w:szCs w:val="24"/>
        </w:rPr>
      </w:pPr>
      <w:r w:rsidRPr="001305B1">
        <w:rPr>
          <w:rFonts w:ascii="Times New Roman" w:hAnsi="Times New Roman" w:cs="Times New Roman"/>
          <w:b/>
          <w:sz w:val="24"/>
          <w:szCs w:val="24"/>
        </w:rPr>
        <w:t xml:space="preserve">Согласно представленному проекту решения, информации изложенной в </w:t>
      </w:r>
      <w:r w:rsidRPr="001305B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материалах к Проекту Решения, указанные изменения внесены за счет уточнения на объем </w:t>
      </w:r>
      <w:r w:rsidRPr="001305B1">
        <w:rPr>
          <w:rFonts w:ascii="Times New Roman" w:hAnsi="Times New Roman" w:cs="Times New Roman"/>
          <w:b/>
          <w:i/>
          <w:sz w:val="24"/>
          <w:szCs w:val="24"/>
        </w:rPr>
        <w:t>безвозмездных</w:t>
      </w:r>
      <w:r w:rsidRPr="001305B1">
        <w:rPr>
          <w:rFonts w:ascii="Times New Roman" w:hAnsi="Times New Roman" w:cs="Times New Roman"/>
          <w:b/>
          <w:sz w:val="24"/>
          <w:szCs w:val="24"/>
        </w:rPr>
        <w:t xml:space="preserve"> поступлений из краевого  и федерального бюджета</w:t>
      </w:r>
      <w:r w:rsidR="00826886" w:rsidRPr="001305B1">
        <w:rPr>
          <w:rFonts w:ascii="Times New Roman" w:hAnsi="Times New Roman" w:cs="Times New Roman"/>
          <w:b/>
          <w:sz w:val="24"/>
          <w:szCs w:val="24"/>
        </w:rPr>
        <w:t xml:space="preserve"> (собственные доходы  остаются без изменения).</w:t>
      </w:r>
    </w:p>
    <w:p w:rsidR="00826886" w:rsidRPr="001305B1" w:rsidRDefault="00826886" w:rsidP="005C195A">
      <w:pPr>
        <w:widowControl w:val="0"/>
        <w:shd w:val="clear" w:color="auto" w:fill="FFFFFF"/>
        <w:spacing w:after="0" w:line="240" w:lineRule="auto"/>
        <w:ind w:left="360" w:right="40"/>
        <w:rPr>
          <w:rFonts w:ascii="Times New Roman" w:hAnsi="Times New Roman" w:cs="Times New Roman"/>
          <w:b/>
          <w:i/>
          <w:sz w:val="24"/>
          <w:szCs w:val="24"/>
        </w:rPr>
      </w:pPr>
      <w:r w:rsidRPr="001305B1">
        <w:rPr>
          <w:rFonts w:ascii="Times New Roman" w:hAnsi="Times New Roman" w:cs="Times New Roman"/>
          <w:b/>
          <w:sz w:val="24"/>
          <w:szCs w:val="24"/>
        </w:rPr>
        <w:t>Прогнозируемый общий объем доходов уточняется в сторону увеличения в 2025 году на сумму 253,0 тыс</w:t>
      </w:r>
      <w:r w:rsidR="0008665B" w:rsidRPr="001305B1">
        <w:rPr>
          <w:rFonts w:ascii="Times New Roman" w:hAnsi="Times New Roman" w:cs="Times New Roman"/>
          <w:b/>
          <w:sz w:val="24"/>
          <w:szCs w:val="24"/>
        </w:rPr>
        <w:t xml:space="preserve">. рублей и составит 20534,1 тыс. рублей, в том числе безвозмездные поступления в сумме253,0 тыс. рублей, в том числе увеличение субсидии бюджетам на реализацию программ </w:t>
      </w:r>
      <w:r w:rsidR="0008665B" w:rsidRPr="001305B1">
        <w:rPr>
          <w:rFonts w:ascii="Times New Roman" w:hAnsi="Times New Roman" w:cs="Times New Roman"/>
          <w:b/>
          <w:i/>
          <w:sz w:val="24"/>
          <w:szCs w:val="24"/>
        </w:rPr>
        <w:t>формирование городской среды на сумму 253,0 тыс. рублей.</w:t>
      </w:r>
      <w:r w:rsidR="00AB4488" w:rsidRPr="001305B1">
        <w:rPr>
          <w:rFonts w:ascii="Times New Roman" w:hAnsi="Times New Roman" w:cs="Times New Roman"/>
          <w:b/>
          <w:i/>
          <w:sz w:val="24"/>
          <w:szCs w:val="24"/>
        </w:rPr>
        <w:t>(таблица 2)</w:t>
      </w:r>
    </w:p>
    <w:p w:rsidR="0008665B" w:rsidRPr="001305B1" w:rsidRDefault="0008665B" w:rsidP="0008665B">
      <w:pPr>
        <w:widowControl w:val="0"/>
        <w:shd w:val="clear" w:color="auto" w:fill="FFFFFF"/>
        <w:spacing w:after="0" w:line="240" w:lineRule="auto"/>
        <w:ind w:left="360" w:right="40"/>
        <w:rPr>
          <w:rFonts w:ascii="Times New Roman" w:hAnsi="Times New Roman" w:cs="Times New Roman"/>
          <w:b/>
          <w:i/>
          <w:sz w:val="24"/>
          <w:szCs w:val="24"/>
        </w:rPr>
      </w:pPr>
      <w:r w:rsidRPr="001305B1">
        <w:rPr>
          <w:rFonts w:ascii="Times New Roman" w:hAnsi="Times New Roman" w:cs="Times New Roman"/>
          <w:b/>
          <w:sz w:val="24"/>
          <w:szCs w:val="24"/>
        </w:rPr>
        <w:t xml:space="preserve">уточняется в сторону увеличения в 2026 году на сумму 83,0 тыс. рублей и составит 19292,8 тыс. рублей, в том числе безвозмездные поступления в сумме 83,0 тыс. рублей, в том числе увеличение субсидии бюджетам на реализацию программ </w:t>
      </w:r>
      <w:r w:rsidRPr="001305B1">
        <w:rPr>
          <w:rFonts w:ascii="Times New Roman" w:hAnsi="Times New Roman" w:cs="Times New Roman"/>
          <w:b/>
          <w:i/>
          <w:sz w:val="24"/>
          <w:szCs w:val="24"/>
        </w:rPr>
        <w:t>формирование городской среды на сумму 83,0 тыс. рублей.</w:t>
      </w:r>
      <w:r w:rsidR="00AB4488" w:rsidRPr="001305B1">
        <w:rPr>
          <w:rFonts w:ascii="Times New Roman" w:hAnsi="Times New Roman" w:cs="Times New Roman"/>
          <w:b/>
          <w:i/>
          <w:sz w:val="24"/>
          <w:szCs w:val="24"/>
        </w:rPr>
        <w:t>(таблица 3)</w:t>
      </w:r>
    </w:p>
    <w:p w:rsidR="0008665B" w:rsidRPr="001305B1" w:rsidRDefault="0008665B" w:rsidP="0008665B">
      <w:pPr>
        <w:widowControl w:val="0"/>
        <w:shd w:val="clear" w:color="auto" w:fill="FFFFFF"/>
        <w:spacing w:after="0" w:line="240" w:lineRule="auto"/>
        <w:ind w:left="360" w:right="40"/>
        <w:rPr>
          <w:rFonts w:ascii="Times New Roman" w:hAnsi="Times New Roman" w:cs="Times New Roman"/>
          <w:b/>
          <w:sz w:val="24"/>
          <w:szCs w:val="24"/>
        </w:rPr>
      </w:pPr>
      <w:r w:rsidRPr="001305B1">
        <w:rPr>
          <w:rFonts w:ascii="Times New Roman" w:hAnsi="Times New Roman" w:cs="Times New Roman"/>
          <w:b/>
          <w:sz w:val="24"/>
          <w:szCs w:val="24"/>
        </w:rPr>
        <w:t xml:space="preserve">уточняется в сторону </w:t>
      </w:r>
      <w:r w:rsidRPr="001305B1">
        <w:rPr>
          <w:rFonts w:ascii="Times New Roman" w:hAnsi="Times New Roman" w:cs="Times New Roman"/>
          <w:b/>
          <w:i/>
          <w:sz w:val="24"/>
          <w:szCs w:val="24"/>
        </w:rPr>
        <w:t>уменьшения</w:t>
      </w:r>
      <w:r w:rsidRPr="001305B1">
        <w:rPr>
          <w:rFonts w:ascii="Times New Roman" w:hAnsi="Times New Roman" w:cs="Times New Roman"/>
          <w:b/>
          <w:sz w:val="24"/>
          <w:szCs w:val="24"/>
        </w:rPr>
        <w:t xml:space="preserve"> в 2027 году на сумму 84,0 тыс. рублей и составит 21367,9 тыс. рублей, в том числе безвозмездные поступления в сумме 84,0 тыс. рублей, в том числе </w:t>
      </w:r>
      <w:r w:rsidRPr="001305B1">
        <w:rPr>
          <w:rFonts w:ascii="Times New Roman" w:hAnsi="Times New Roman" w:cs="Times New Roman"/>
          <w:b/>
          <w:i/>
          <w:sz w:val="24"/>
          <w:szCs w:val="24"/>
        </w:rPr>
        <w:t>уменьшение</w:t>
      </w:r>
      <w:r w:rsidRPr="001305B1">
        <w:rPr>
          <w:rFonts w:ascii="Times New Roman" w:hAnsi="Times New Roman" w:cs="Times New Roman"/>
          <w:b/>
          <w:sz w:val="24"/>
          <w:szCs w:val="24"/>
        </w:rPr>
        <w:t xml:space="preserve"> субсидии бюджетам на реализацию программ </w:t>
      </w:r>
      <w:r w:rsidRPr="001305B1">
        <w:rPr>
          <w:rFonts w:ascii="Times New Roman" w:hAnsi="Times New Roman" w:cs="Times New Roman"/>
          <w:b/>
          <w:i/>
          <w:sz w:val="24"/>
          <w:szCs w:val="24"/>
        </w:rPr>
        <w:t xml:space="preserve">формирование городской среды на сумму </w:t>
      </w:r>
      <w:r w:rsidR="003B107A" w:rsidRPr="001305B1">
        <w:rPr>
          <w:rFonts w:ascii="Times New Roman" w:hAnsi="Times New Roman" w:cs="Times New Roman"/>
          <w:b/>
          <w:i/>
          <w:sz w:val="24"/>
          <w:szCs w:val="24"/>
        </w:rPr>
        <w:t>84</w:t>
      </w:r>
      <w:r w:rsidRPr="001305B1">
        <w:rPr>
          <w:rFonts w:ascii="Times New Roman" w:hAnsi="Times New Roman" w:cs="Times New Roman"/>
          <w:b/>
          <w:i/>
          <w:sz w:val="24"/>
          <w:szCs w:val="24"/>
        </w:rPr>
        <w:t>,0 тыс. рублей.</w:t>
      </w:r>
      <w:r w:rsidR="00AB4488" w:rsidRPr="001305B1">
        <w:rPr>
          <w:rFonts w:ascii="Times New Roman" w:hAnsi="Times New Roman" w:cs="Times New Roman"/>
          <w:b/>
          <w:i/>
          <w:sz w:val="24"/>
          <w:szCs w:val="24"/>
        </w:rPr>
        <w:t>(таблица 4)</w:t>
      </w:r>
    </w:p>
    <w:p w:rsidR="001D0C46" w:rsidRPr="00261496" w:rsidRDefault="001D0C46" w:rsidP="001D0C46">
      <w:pPr>
        <w:spacing w:after="0" w:line="240" w:lineRule="auto"/>
        <w:ind w:right="141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  <w:r w:rsidRPr="001305B1">
        <w:rPr>
          <w:rFonts w:ascii="Times New Roman" w:hAnsi="Times New Roman"/>
          <w:sz w:val="24"/>
          <w:szCs w:val="24"/>
          <w:lang w:eastAsia="ru-RU"/>
        </w:rPr>
        <w:t>Таб</w:t>
      </w:r>
      <w:r w:rsidRPr="00261496">
        <w:rPr>
          <w:rFonts w:ascii="Times New Roman" w:hAnsi="Times New Roman"/>
          <w:sz w:val="24"/>
          <w:szCs w:val="24"/>
          <w:lang w:eastAsia="ru-RU"/>
        </w:rPr>
        <w:t xml:space="preserve">лица № 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261496">
        <w:rPr>
          <w:rFonts w:ascii="Times New Roman" w:hAnsi="Times New Roman"/>
          <w:sz w:val="24"/>
          <w:szCs w:val="24"/>
          <w:lang w:eastAsia="ru-RU"/>
        </w:rPr>
        <w:t>, тыс. рублей</w:t>
      </w:r>
    </w:p>
    <w:tbl>
      <w:tblPr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06"/>
        <w:gridCol w:w="1671"/>
        <w:gridCol w:w="1116"/>
        <w:gridCol w:w="1293"/>
        <w:gridCol w:w="1563"/>
      </w:tblGrid>
      <w:tr w:rsidR="001D0C46" w:rsidRPr="00261496" w:rsidTr="00DC10B1">
        <w:trPr>
          <w:trHeight w:val="1098"/>
        </w:trPr>
        <w:tc>
          <w:tcPr>
            <w:tcW w:w="3706" w:type="dxa"/>
            <w:shd w:val="clear" w:color="auto" w:fill="auto"/>
            <w:vAlign w:val="center"/>
            <w:hideMark/>
          </w:tcPr>
          <w:p w:rsidR="001D0C46" w:rsidRPr="00261496" w:rsidRDefault="001D0C46" w:rsidP="00DC1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614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1D0C46" w:rsidRPr="00261496" w:rsidRDefault="001D0C46" w:rsidP="001D0C46">
            <w:pPr>
              <w:spacing w:after="0" w:line="240" w:lineRule="auto"/>
              <w:ind w:left="-138" w:right="-10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Сумма изменений 2025 год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1D0C46" w:rsidRPr="00261496" w:rsidRDefault="001D0C46" w:rsidP="00DC1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Проект Решения о бюджета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1D0C46" w:rsidRPr="00261496" w:rsidRDefault="001D0C46" w:rsidP="00DC10B1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Внесение изменений в </w:t>
            </w:r>
            <w:r w:rsidRPr="002614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Проект Решения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о бюджете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1D0C46" w:rsidRPr="00261496" w:rsidRDefault="001D0C46" w:rsidP="001D0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614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Отклонение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 %</w:t>
            </w:r>
          </w:p>
        </w:tc>
      </w:tr>
      <w:tr w:rsidR="001D0C46" w:rsidRPr="00261496" w:rsidTr="00DC10B1">
        <w:trPr>
          <w:trHeight w:val="315"/>
        </w:trPr>
        <w:tc>
          <w:tcPr>
            <w:tcW w:w="3706" w:type="dxa"/>
            <w:shd w:val="clear" w:color="auto" w:fill="auto"/>
            <w:vAlign w:val="center"/>
            <w:hideMark/>
          </w:tcPr>
          <w:p w:rsidR="001D0C46" w:rsidRPr="00261496" w:rsidRDefault="001D0C46" w:rsidP="00DC1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614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1D0C46" w:rsidRPr="00261496" w:rsidRDefault="001D0C46" w:rsidP="00DC1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614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1D0C46" w:rsidRPr="00261496" w:rsidRDefault="001D0C46" w:rsidP="00DC1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614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1D0C46" w:rsidRPr="00261496" w:rsidRDefault="001D0C46" w:rsidP="00DC1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614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1D0C46" w:rsidRPr="00261496" w:rsidRDefault="001D0C46" w:rsidP="00DC1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614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1D0C46" w:rsidRPr="005C5326" w:rsidTr="00DC10B1">
        <w:trPr>
          <w:trHeight w:val="266"/>
        </w:trPr>
        <w:tc>
          <w:tcPr>
            <w:tcW w:w="3706" w:type="dxa"/>
            <w:shd w:val="clear" w:color="auto" w:fill="auto"/>
            <w:vAlign w:val="center"/>
            <w:hideMark/>
          </w:tcPr>
          <w:p w:rsidR="001D0C46" w:rsidRPr="005C5326" w:rsidRDefault="001D0C46" w:rsidP="00DC10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C532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Безвозмездные поступления, всего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1D0C46" w:rsidRPr="005C5326" w:rsidRDefault="00B70932" w:rsidP="00DC1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253,0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1D0C46" w:rsidRPr="005C5326" w:rsidRDefault="00B70932" w:rsidP="00DC1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10636,1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1D0C46" w:rsidRPr="005C5326" w:rsidRDefault="00B70932" w:rsidP="00DC1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10889,1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1D0C46" w:rsidRPr="005C5326" w:rsidRDefault="00B70932" w:rsidP="00DC1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6,17</w:t>
            </w:r>
          </w:p>
        </w:tc>
      </w:tr>
      <w:tr w:rsidR="001D0C46" w:rsidRPr="005C5326" w:rsidTr="00DC10B1">
        <w:trPr>
          <w:trHeight w:val="315"/>
        </w:trPr>
        <w:tc>
          <w:tcPr>
            <w:tcW w:w="3706" w:type="dxa"/>
            <w:shd w:val="clear" w:color="auto" w:fill="auto"/>
            <w:vAlign w:val="center"/>
            <w:hideMark/>
          </w:tcPr>
          <w:p w:rsidR="001D0C46" w:rsidRPr="005C5326" w:rsidRDefault="001D0C46" w:rsidP="00DC10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1D0C46" w:rsidRPr="005C5326" w:rsidRDefault="001D0C46" w:rsidP="00DC1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1D0C46" w:rsidRPr="005C5326" w:rsidRDefault="001D0C46" w:rsidP="00DC1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765,0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1D0C46" w:rsidRPr="005C5326" w:rsidRDefault="001D0C46" w:rsidP="00DC1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765,0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1D0C46" w:rsidRPr="005C5326" w:rsidRDefault="001D0C46" w:rsidP="00DC1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0C46" w:rsidRPr="005C5326" w:rsidTr="00DC10B1">
        <w:trPr>
          <w:trHeight w:val="315"/>
        </w:trPr>
        <w:tc>
          <w:tcPr>
            <w:tcW w:w="3706" w:type="dxa"/>
            <w:shd w:val="clear" w:color="auto" w:fill="auto"/>
            <w:vAlign w:val="center"/>
            <w:hideMark/>
          </w:tcPr>
          <w:p w:rsidR="001D0C46" w:rsidRPr="005C5326" w:rsidRDefault="001D0C46" w:rsidP="00DC10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1D0C46" w:rsidRPr="005C5326" w:rsidRDefault="001D0C46" w:rsidP="00DC1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253,0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1D0C46" w:rsidRPr="005C5326" w:rsidRDefault="001D0C46" w:rsidP="00DC1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1D0C46" w:rsidRPr="005C5326" w:rsidRDefault="001D0C46" w:rsidP="00DC1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4353,0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1D0C46" w:rsidRPr="005C5326" w:rsidRDefault="001D0C46" w:rsidP="00DC1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6,17</w:t>
            </w:r>
          </w:p>
        </w:tc>
      </w:tr>
      <w:tr w:rsidR="001D0C46" w:rsidRPr="005C5326" w:rsidTr="00DC10B1">
        <w:trPr>
          <w:trHeight w:val="315"/>
        </w:trPr>
        <w:tc>
          <w:tcPr>
            <w:tcW w:w="3706" w:type="dxa"/>
            <w:shd w:val="clear" w:color="auto" w:fill="auto"/>
            <w:vAlign w:val="center"/>
            <w:hideMark/>
          </w:tcPr>
          <w:p w:rsidR="001D0C46" w:rsidRPr="005C5326" w:rsidRDefault="001D0C46" w:rsidP="00DC10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1D0C46" w:rsidRPr="005C5326" w:rsidRDefault="001D0C46" w:rsidP="00DC1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1D0C46" w:rsidRPr="005C5326" w:rsidRDefault="001D0C46" w:rsidP="00DC1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460,5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1D0C46" w:rsidRPr="005C5326" w:rsidRDefault="001D0C46" w:rsidP="00DC1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460,5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1D0C46" w:rsidRPr="005C5326" w:rsidRDefault="001D0C46" w:rsidP="00DC1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0C46" w:rsidRPr="005C5326" w:rsidTr="00DC10B1">
        <w:trPr>
          <w:trHeight w:val="304"/>
        </w:trPr>
        <w:tc>
          <w:tcPr>
            <w:tcW w:w="3706" w:type="dxa"/>
            <w:shd w:val="clear" w:color="auto" w:fill="auto"/>
            <w:vAlign w:val="center"/>
            <w:hideMark/>
          </w:tcPr>
          <w:p w:rsidR="001D0C46" w:rsidRPr="005C5326" w:rsidRDefault="001D0C46" w:rsidP="00DC10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1D0C46" w:rsidRPr="005C5326" w:rsidRDefault="001D0C46" w:rsidP="00DC1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1D0C46" w:rsidRPr="005C5326" w:rsidRDefault="001D0C46" w:rsidP="00DC1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5310,6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1D0C46" w:rsidRPr="005C5326" w:rsidRDefault="001D0C46" w:rsidP="00DC1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5310,6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1D0C46" w:rsidRPr="005C5326" w:rsidRDefault="001D0C46" w:rsidP="00DC1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08665B" w:rsidRPr="005C195A" w:rsidRDefault="0008665B" w:rsidP="0008665B">
      <w:pPr>
        <w:widowControl w:val="0"/>
        <w:shd w:val="clear" w:color="auto" w:fill="FFFFFF"/>
        <w:spacing w:after="0" w:line="240" w:lineRule="auto"/>
        <w:ind w:left="360" w:right="4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70932" w:rsidRPr="00261496" w:rsidRDefault="00B70932" w:rsidP="00B70932">
      <w:pPr>
        <w:spacing w:after="0" w:line="240" w:lineRule="auto"/>
        <w:ind w:right="141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  <w:r w:rsidRPr="00261496">
        <w:rPr>
          <w:rFonts w:ascii="Times New Roman" w:hAnsi="Times New Roman"/>
          <w:sz w:val="24"/>
          <w:szCs w:val="24"/>
          <w:lang w:eastAsia="ru-RU"/>
        </w:rPr>
        <w:t xml:space="preserve">Таблица № 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261496">
        <w:rPr>
          <w:rFonts w:ascii="Times New Roman" w:hAnsi="Times New Roman"/>
          <w:sz w:val="24"/>
          <w:szCs w:val="24"/>
          <w:lang w:eastAsia="ru-RU"/>
        </w:rPr>
        <w:t>, тыс. рублей</w:t>
      </w:r>
    </w:p>
    <w:tbl>
      <w:tblPr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06"/>
        <w:gridCol w:w="1671"/>
        <w:gridCol w:w="1116"/>
        <w:gridCol w:w="1293"/>
        <w:gridCol w:w="1563"/>
      </w:tblGrid>
      <w:tr w:rsidR="00B70932" w:rsidRPr="00261496" w:rsidTr="00DC10B1">
        <w:trPr>
          <w:trHeight w:val="1098"/>
        </w:trPr>
        <w:tc>
          <w:tcPr>
            <w:tcW w:w="3706" w:type="dxa"/>
            <w:shd w:val="clear" w:color="auto" w:fill="auto"/>
            <w:vAlign w:val="center"/>
            <w:hideMark/>
          </w:tcPr>
          <w:p w:rsidR="00B70932" w:rsidRPr="00261496" w:rsidRDefault="00B70932" w:rsidP="00DC1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614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B70932" w:rsidRPr="00261496" w:rsidRDefault="00B70932" w:rsidP="00B70932">
            <w:pPr>
              <w:spacing w:after="0" w:line="240" w:lineRule="auto"/>
              <w:ind w:left="-138" w:right="-10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Сумма изменений 2026 год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B70932" w:rsidRPr="00261496" w:rsidRDefault="00B70932" w:rsidP="00DC1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Проект Решения о бюджета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70932" w:rsidRPr="00261496" w:rsidRDefault="00B70932" w:rsidP="00DC10B1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Внесение изменений в </w:t>
            </w:r>
            <w:r w:rsidRPr="002614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Проект Решения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о бюджете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B70932" w:rsidRPr="00261496" w:rsidRDefault="00B70932" w:rsidP="00DC1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614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Отклонение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 %</w:t>
            </w:r>
          </w:p>
        </w:tc>
      </w:tr>
      <w:tr w:rsidR="00B70932" w:rsidRPr="00261496" w:rsidTr="00DC10B1">
        <w:trPr>
          <w:trHeight w:val="315"/>
        </w:trPr>
        <w:tc>
          <w:tcPr>
            <w:tcW w:w="3706" w:type="dxa"/>
            <w:shd w:val="clear" w:color="auto" w:fill="auto"/>
            <w:vAlign w:val="center"/>
            <w:hideMark/>
          </w:tcPr>
          <w:p w:rsidR="00B70932" w:rsidRPr="00261496" w:rsidRDefault="00B70932" w:rsidP="00DC1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614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B70932" w:rsidRPr="00261496" w:rsidRDefault="00B70932" w:rsidP="00DC1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614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B70932" w:rsidRPr="00261496" w:rsidRDefault="00B70932" w:rsidP="00DC1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614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70932" w:rsidRPr="00261496" w:rsidRDefault="00B70932" w:rsidP="00DC1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614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B70932" w:rsidRPr="00261496" w:rsidRDefault="00B70932" w:rsidP="00DC1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614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B70932" w:rsidRPr="005C5326" w:rsidTr="00DC10B1">
        <w:trPr>
          <w:trHeight w:val="266"/>
        </w:trPr>
        <w:tc>
          <w:tcPr>
            <w:tcW w:w="3706" w:type="dxa"/>
            <w:shd w:val="clear" w:color="auto" w:fill="auto"/>
            <w:vAlign w:val="center"/>
            <w:hideMark/>
          </w:tcPr>
          <w:p w:rsidR="00B70932" w:rsidRPr="005C5326" w:rsidRDefault="00B70932" w:rsidP="00DC10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C532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Безвозмездные поступления, всего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B70932" w:rsidRPr="005C5326" w:rsidRDefault="00B70932" w:rsidP="00DC1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B70932" w:rsidRPr="005C5326" w:rsidRDefault="005C45D8" w:rsidP="00DC1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9116,8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70932" w:rsidRPr="005C5326" w:rsidRDefault="005C45D8" w:rsidP="005C4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9199,8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B70932" w:rsidRPr="005C5326" w:rsidRDefault="00B70932" w:rsidP="00DC1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2,04</w:t>
            </w:r>
          </w:p>
        </w:tc>
      </w:tr>
      <w:tr w:rsidR="00B70932" w:rsidRPr="005C5326" w:rsidTr="00DC10B1">
        <w:trPr>
          <w:trHeight w:val="315"/>
        </w:trPr>
        <w:tc>
          <w:tcPr>
            <w:tcW w:w="3706" w:type="dxa"/>
            <w:shd w:val="clear" w:color="auto" w:fill="auto"/>
            <w:vAlign w:val="center"/>
            <w:hideMark/>
          </w:tcPr>
          <w:p w:rsidR="00B70932" w:rsidRPr="005C5326" w:rsidRDefault="00B70932" w:rsidP="00DC10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B70932" w:rsidRPr="005C5326" w:rsidRDefault="00B70932" w:rsidP="00DC1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B70932" w:rsidRPr="005C5326" w:rsidRDefault="005C45D8" w:rsidP="00DC1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561,9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70932" w:rsidRPr="005C5326" w:rsidRDefault="00656E96" w:rsidP="00DC1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561,9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B70932" w:rsidRPr="005C5326" w:rsidRDefault="00B70932" w:rsidP="00DC1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70932" w:rsidRPr="005C5326" w:rsidTr="00DC10B1">
        <w:trPr>
          <w:trHeight w:val="315"/>
        </w:trPr>
        <w:tc>
          <w:tcPr>
            <w:tcW w:w="3706" w:type="dxa"/>
            <w:shd w:val="clear" w:color="auto" w:fill="auto"/>
            <w:vAlign w:val="center"/>
            <w:hideMark/>
          </w:tcPr>
          <w:p w:rsidR="00B70932" w:rsidRPr="005C5326" w:rsidRDefault="00B70932" w:rsidP="00DC10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B70932" w:rsidRPr="005C5326" w:rsidRDefault="00B70932" w:rsidP="00DC1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B70932" w:rsidRPr="005C5326" w:rsidRDefault="00B70932" w:rsidP="00DC1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70932" w:rsidRPr="005C5326" w:rsidRDefault="00B70932" w:rsidP="00DC1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4183,0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B70932" w:rsidRPr="005C5326" w:rsidRDefault="00B70932" w:rsidP="00DC1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2,04</w:t>
            </w:r>
          </w:p>
        </w:tc>
      </w:tr>
      <w:tr w:rsidR="00B70932" w:rsidRPr="005C5326" w:rsidTr="00DC10B1">
        <w:trPr>
          <w:trHeight w:val="315"/>
        </w:trPr>
        <w:tc>
          <w:tcPr>
            <w:tcW w:w="3706" w:type="dxa"/>
            <w:shd w:val="clear" w:color="auto" w:fill="auto"/>
            <w:vAlign w:val="center"/>
            <w:hideMark/>
          </w:tcPr>
          <w:p w:rsidR="00B70932" w:rsidRPr="005C5326" w:rsidRDefault="00B70932" w:rsidP="00DC10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B70932" w:rsidRPr="005C5326" w:rsidRDefault="00B70932" w:rsidP="00DC1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B70932" w:rsidRPr="005C5326" w:rsidRDefault="005C45D8" w:rsidP="00DC1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858,8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70932" w:rsidRPr="005C5326" w:rsidRDefault="005C45D8" w:rsidP="00DC1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858,8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B70932" w:rsidRPr="005C5326" w:rsidRDefault="00B70932" w:rsidP="00DC1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70932" w:rsidRPr="005C5326" w:rsidTr="00DC10B1">
        <w:trPr>
          <w:trHeight w:val="304"/>
        </w:trPr>
        <w:tc>
          <w:tcPr>
            <w:tcW w:w="3706" w:type="dxa"/>
            <w:shd w:val="clear" w:color="auto" w:fill="auto"/>
            <w:vAlign w:val="center"/>
            <w:hideMark/>
          </w:tcPr>
          <w:p w:rsidR="00B70932" w:rsidRPr="005C5326" w:rsidRDefault="00B70932" w:rsidP="00DC10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B70932" w:rsidRPr="005C5326" w:rsidRDefault="00B70932" w:rsidP="00DC1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B70932" w:rsidRPr="005C5326" w:rsidRDefault="005C45D8" w:rsidP="00DC1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3596,1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70932" w:rsidRPr="005C5326" w:rsidRDefault="00656E96" w:rsidP="00DC1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3596,1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B70932" w:rsidRPr="005C5326" w:rsidRDefault="00B70932" w:rsidP="00DC1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08665B" w:rsidRPr="005C195A" w:rsidRDefault="0008665B" w:rsidP="005C195A">
      <w:pPr>
        <w:widowControl w:val="0"/>
        <w:shd w:val="clear" w:color="auto" w:fill="FFFFFF"/>
        <w:spacing w:after="0" w:line="240" w:lineRule="auto"/>
        <w:ind w:left="360" w:right="4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70932" w:rsidRPr="00261496" w:rsidRDefault="00D77195" w:rsidP="00B70932">
      <w:pPr>
        <w:spacing w:after="0" w:line="240" w:lineRule="auto"/>
        <w:ind w:right="141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  <w:r w:rsidRPr="007E514C">
        <w:rPr>
          <w:rFonts w:ascii="Times New Roman" w:hAnsi="Times New Roman" w:cs="Times New Roman"/>
          <w:sz w:val="24"/>
          <w:szCs w:val="24"/>
          <w:lang w:eastAsia="ru-RU"/>
        </w:rPr>
        <w:t xml:space="preserve">Контрольно–счётного органа муниципального образования Третьяковский район </w:t>
      </w:r>
      <w:r w:rsidR="00B70932" w:rsidRPr="00261496">
        <w:rPr>
          <w:rFonts w:ascii="Times New Roman" w:hAnsi="Times New Roman"/>
          <w:sz w:val="24"/>
          <w:szCs w:val="24"/>
          <w:lang w:eastAsia="ru-RU"/>
        </w:rPr>
        <w:t xml:space="preserve">Таблица № </w:t>
      </w:r>
      <w:r w:rsidR="00B70932">
        <w:rPr>
          <w:rFonts w:ascii="Times New Roman" w:hAnsi="Times New Roman"/>
          <w:sz w:val="24"/>
          <w:szCs w:val="24"/>
          <w:lang w:eastAsia="ru-RU"/>
        </w:rPr>
        <w:t>4</w:t>
      </w:r>
      <w:r w:rsidR="00B70932" w:rsidRPr="00261496">
        <w:rPr>
          <w:rFonts w:ascii="Times New Roman" w:hAnsi="Times New Roman"/>
          <w:sz w:val="24"/>
          <w:szCs w:val="24"/>
          <w:lang w:eastAsia="ru-RU"/>
        </w:rPr>
        <w:t>, тыс. рублей</w:t>
      </w:r>
    </w:p>
    <w:tbl>
      <w:tblPr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06"/>
        <w:gridCol w:w="1671"/>
        <w:gridCol w:w="1116"/>
        <w:gridCol w:w="1293"/>
        <w:gridCol w:w="1563"/>
      </w:tblGrid>
      <w:tr w:rsidR="00B70932" w:rsidRPr="00261496" w:rsidTr="00DC10B1">
        <w:trPr>
          <w:trHeight w:val="1098"/>
        </w:trPr>
        <w:tc>
          <w:tcPr>
            <w:tcW w:w="3706" w:type="dxa"/>
            <w:shd w:val="clear" w:color="auto" w:fill="auto"/>
            <w:vAlign w:val="center"/>
            <w:hideMark/>
          </w:tcPr>
          <w:p w:rsidR="00B70932" w:rsidRPr="00261496" w:rsidRDefault="00B70932" w:rsidP="00DC1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614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B70932" w:rsidRPr="00261496" w:rsidRDefault="00B70932" w:rsidP="00B70932">
            <w:pPr>
              <w:spacing w:after="0" w:line="240" w:lineRule="auto"/>
              <w:ind w:left="-138" w:right="-10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Сумма изменений 2027 год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B70932" w:rsidRPr="00261496" w:rsidRDefault="00B70932" w:rsidP="00DC1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Проект Решения о бюджета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70932" w:rsidRPr="00261496" w:rsidRDefault="00B70932" w:rsidP="00DC10B1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Внесение изменений в </w:t>
            </w:r>
            <w:r w:rsidRPr="002614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Проект Решения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о бюджете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B70932" w:rsidRPr="00261496" w:rsidRDefault="00B70932" w:rsidP="00DC1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614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Отклонение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 %</w:t>
            </w:r>
          </w:p>
        </w:tc>
      </w:tr>
      <w:tr w:rsidR="00B70932" w:rsidRPr="00261496" w:rsidTr="00DC10B1">
        <w:trPr>
          <w:trHeight w:val="315"/>
        </w:trPr>
        <w:tc>
          <w:tcPr>
            <w:tcW w:w="3706" w:type="dxa"/>
            <w:shd w:val="clear" w:color="auto" w:fill="auto"/>
            <w:vAlign w:val="center"/>
            <w:hideMark/>
          </w:tcPr>
          <w:p w:rsidR="00B70932" w:rsidRPr="00261496" w:rsidRDefault="00B70932" w:rsidP="00DC1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614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B70932" w:rsidRPr="00261496" w:rsidRDefault="00B70932" w:rsidP="00DC1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614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B70932" w:rsidRPr="00261496" w:rsidRDefault="00B70932" w:rsidP="00DC1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614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70932" w:rsidRPr="00261496" w:rsidRDefault="00B70932" w:rsidP="00DC1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614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B70932" w:rsidRPr="00261496" w:rsidRDefault="00B70932" w:rsidP="00DC1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614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B70932" w:rsidRPr="005C5326" w:rsidTr="00DC10B1">
        <w:trPr>
          <w:trHeight w:val="266"/>
        </w:trPr>
        <w:tc>
          <w:tcPr>
            <w:tcW w:w="3706" w:type="dxa"/>
            <w:shd w:val="clear" w:color="auto" w:fill="auto"/>
            <w:vAlign w:val="center"/>
            <w:hideMark/>
          </w:tcPr>
          <w:p w:rsidR="00B70932" w:rsidRPr="005C5326" w:rsidRDefault="00B70932" w:rsidP="00DC10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C532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Безвозмездные поступления, всего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B70932" w:rsidRPr="005C5326" w:rsidRDefault="00B70932" w:rsidP="00DC1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-84,0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B70932" w:rsidRPr="005C5326" w:rsidRDefault="005C45D8" w:rsidP="00DC1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10283,9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70932" w:rsidRPr="005C5326" w:rsidRDefault="005C45D8" w:rsidP="00DC1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10199,9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B70932" w:rsidRPr="005C5326" w:rsidRDefault="00AB4488" w:rsidP="00C31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2,04</w:t>
            </w:r>
          </w:p>
        </w:tc>
      </w:tr>
      <w:tr w:rsidR="00B70932" w:rsidRPr="005C5326" w:rsidTr="00DC10B1">
        <w:trPr>
          <w:trHeight w:val="315"/>
        </w:trPr>
        <w:tc>
          <w:tcPr>
            <w:tcW w:w="3706" w:type="dxa"/>
            <w:shd w:val="clear" w:color="auto" w:fill="auto"/>
            <w:vAlign w:val="center"/>
            <w:hideMark/>
          </w:tcPr>
          <w:p w:rsidR="00B70932" w:rsidRPr="005C5326" w:rsidRDefault="00B70932" w:rsidP="00DC10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B70932" w:rsidRPr="005C5326" w:rsidRDefault="00B70932" w:rsidP="00DC1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B70932" w:rsidRPr="005C5326" w:rsidRDefault="005C45D8" w:rsidP="00DC1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560,9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70932" w:rsidRPr="005C5326" w:rsidRDefault="005C45D8" w:rsidP="00DC1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560,9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B70932" w:rsidRPr="005C5326" w:rsidRDefault="00B70932" w:rsidP="00DC1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70932" w:rsidRPr="005C5326" w:rsidTr="00DC10B1">
        <w:trPr>
          <w:trHeight w:val="315"/>
        </w:trPr>
        <w:tc>
          <w:tcPr>
            <w:tcW w:w="3706" w:type="dxa"/>
            <w:shd w:val="clear" w:color="auto" w:fill="auto"/>
            <w:vAlign w:val="center"/>
            <w:hideMark/>
          </w:tcPr>
          <w:p w:rsidR="00B70932" w:rsidRPr="005C5326" w:rsidRDefault="00B70932" w:rsidP="00DC10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B70932" w:rsidRPr="005C5326" w:rsidRDefault="00B70932" w:rsidP="00DC1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-84,0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B70932" w:rsidRPr="005C5326" w:rsidRDefault="00B70932" w:rsidP="00DC1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4100,0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70932" w:rsidRPr="005C5326" w:rsidRDefault="00B70932" w:rsidP="00DC1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4016,0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B70932" w:rsidRPr="005C5326" w:rsidRDefault="00C31958" w:rsidP="00DC1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2,04</w:t>
            </w:r>
          </w:p>
        </w:tc>
      </w:tr>
      <w:tr w:rsidR="00B70932" w:rsidRPr="005C5326" w:rsidTr="00DC10B1">
        <w:trPr>
          <w:trHeight w:val="315"/>
        </w:trPr>
        <w:tc>
          <w:tcPr>
            <w:tcW w:w="3706" w:type="dxa"/>
            <w:shd w:val="clear" w:color="auto" w:fill="auto"/>
            <w:vAlign w:val="center"/>
            <w:hideMark/>
          </w:tcPr>
          <w:p w:rsidR="00B70932" w:rsidRPr="005C5326" w:rsidRDefault="00B70932" w:rsidP="00DC10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B70932" w:rsidRPr="005C5326" w:rsidRDefault="00B70932" w:rsidP="00DC1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B70932" w:rsidRPr="005C5326" w:rsidRDefault="005C45D8" w:rsidP="00DC1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870,1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70932" w:rsidRPr="005C5326" w:rsidRDefault="005C45D8" w:rsidP="00DC1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870,1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B70932" w:rsidRPr="005C5326" w:rsidRDefault="00B70932" w:rsidP="00DC1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70932" w:rsidRPr="005C5326" w:rsidTr="00DC10B1">
        <w:trPr>
          <w:trHeight w:val="304"/>
        </w:trPr>
        <w:tc>
          <w:tcPr>
            <w:tcW w:w="3706" w:type="dxa"/>
            <w:shd w:val="clear" w:color="auto" w:fill="auto"/>
            <w:vAlign w:val="center"/>
            <w:hideMark/>
          </w:tcPr>
          <w:p w:rsidR="00B70932" w:rsidRPr="005C5326" w:rsidRDefault="00B70932" w:rsidP="00DC10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B70932" w:rsidRPr="005C5326" w:rsidRDefault="00B70932" w:rsidP="00DC1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B70932" w:rsidRPr="005C5326" w:rsidRDefault="005C45D8" w:rsidP="00DC1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4752,9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70932" w:rsidRPr="005C5326" w:rsidRDefault="005C45D8" w:rsidP="00DC1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4752,9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B70932" w:rsidRPr="005C5326" w:rsidRDefault="00B70932" w:rsidP="00DC1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AB4488" w:rsidRDefault="00AB4488" w:rsidP="00AB4488">
      <w:pPr>
        <w:widowControl w:val="0"/>
        <w:shd w:val="clear" w:color="auto" w:fill="FFFFFF"/>
        <w:spacing w:after="0" w:line="240" w:lineRule="auto"/>
        <w:ind w:left="360" w:right="4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B6143" w:rsidRDefault="001B6143" w:rsidP="00AB4488">
      <w:pPr>
        <w:widowControl w:val="0"/>
        <w:shd w:val="clear" w:color="auto" w:fill="FFFFFF"/>
        <w:spacing w:after="0" w:line="240" w:lineRule="auto"/>
        <w:ind w:left="360" w:right="4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B6143" w:rsidRDefault="001B6143" w:rsidP="00AB4488">
      <w:pPr>
        <w:widowControl w:val="0"/>
        <w:shd w:val="clear" w:color="auto" w:fill="FFFFFF"/>
        <w:spacing w:after="0" w:line="240" w:lineRule="auto"/>
        <w:ind w:left="360" w:right="4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B4488" w:rsidRPr="001305B1" w:rsidRDefault="00AB4488" w:rsidP="00AB4488">
      <w:pPr>
        <w:widowControl w:val="0"/>
        <w:shd w:val="clear" w:color="auto" w:fill="FFFFFF"/>
        <w:spacing w:after="0" w:line="240" w:lineRule="auto"/>
        <w:ind w:left="360" w:right="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3</w:t>
      </w:r>
      <w:r w:rsidRPr="001305B1">
        <w:rPr>
          <w:rFonts w:ascii="Times New Roman" w:hAnsi="Times New Roman" w:cs="Times New Roman"/>
          <w:b/>
          <w:sz w:val="24"/>
          <w:szCs w:val="24"/>
        </w:rPr>
        <w:t>.2 Изменение расходной части бюджета сельского поселения на 2025 год и плановый период 2026 и 2027 годов</w:t>
      </w:r>
    </w:p>
    <w:p w:rsidR="004826E5" w:rsidRPr="001305B1" w:rsidRDefault="004826E5" w:rsidP="00AB4488">
      <w:pPr>
        <w:widowControl w:val="0"/>
        <w:shd w:val="clear" w:color="auto" w:fill="FFFFFF"/>
        <w:spacing w:after="0" w:line="240" w:lineRule="auto"/>
        <w:ind w:left="360" w:right="40"/>
        <w:rPr>
          <w:rFonts w:ascii="Times New Roman" w:hAnsi="Times New Roman" w:cs="Times New Roman"/>
          <w:b/>
          <w:sz w:val="24"/>
          <w:szCs w:val="24"/>
        </w:rPr>
      </w:pPr>
    </w:p>
    <w:p w:rsidR="009D4255" w:rsidRPr="001305B1" w:rsidRDefault="00675929" w:rsidP="007E514C">
      <w:pPr>
        <w:widowControl w:val="0"/>
        <w:shd w:val="clear" w:color="auto" w:fill="FFFFFF"/>
        <w:spacing w:after="0" w:line="240" w:lineRule="auto"/>
        <w:ind w:left="360" w:right="40"/>
        <w:rPr>
          <w:rFonts w:ascii="Times New Roman" w:hAnsi="Times New Roman" w:cs="Times New Roman"/>
          <w:b/>
          <w:sz w:val="24"/>
          <w:szCs w:val="24"/>
        </w:rPr>
      </w:pPr>
      <w:r w:rsidRPr="001305B1">
        <w:rPr>
          <w:rFonts w:ascii="Times New Roman" w:hAnsi="Times New Roman" w:cs="Times New Roman"/>
          <w:b/>
          <w:sz w:val="24"/>
          <w:szCs w:val="24"/>
        </w:rPr>
        <w:t>Прогнозируемый общий объем расходов уточняется в сторону увеличения в 2025 году на сумму 253,0 тыс. рублей и составит 20534,1 тыс. рублей</w:t>
      </w:r>
      <w:r w:rsidRPr="001305B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DF752F" w:rsidRPr="001305B1">
        <w:rPr>
          <w:rFonts w:ascii="Times New Roman" w:hAnsi="Times New Roman" w:cs="Times New Roman"/>
          <w:b/>
          <w:i/>
          <w:sz w:val="24"/>
          <w:szCs w:val="24"/>
        </w:rPr>
        <w:t xml:space="preserve"> по 1 разделу</w:t>
      </w:r>
      <w:r w:rsidR="009D4255" w:rsidRPr="001305B1">
        <w:rPr>
          <w:rFonts w:ascii="Times New Roman" w:hAnsi="Times New Roman" w:cs="Times New Roman"/>
          <w:b/>
          <w:i/>
          <w:sz w:val="24"/>
          <w:szCs w:val="24"/>
        </w:rPr>
        <w:t>«Жилищно-коммунальное хозяйство»</w:t>
      </w:r>
      <w:r w:rsidR="009D4255" w:rsidRPr="001305B1">
        <w:rPr>
          <w:rFonts w:ascii="Times New Roman" w:hAnsi="Times New Roman" w:cs="Times New Roman"/>
          <w:b/>
          <w:sz w:val="24"/>
          <w:szCs w:val="24"/>
        </w:rPr>
        <w:t xml:space="preserve"> по подразделу 05 03 «Реализация программ Формирование современной городской среды» </w:t>
      </w:r>
      <w:r w:rsidRPr="001305B1">
        <w:rPr>
          <w:rFonts w:ascii="Times New Roman" w:hAnsi="Times New Roman" w:cs="Times New Roman"/>
          <w:b/>
          <w:sz w:val="24"/>
          <w:szCs w:val="24"/>
        </w:rPr>
        <w:t>в сумме 253,0 тыс. рублей</w:t>
      </w:r>
      <w:r w:rsidR="009D4255" w:rsidRPr="001305B1">
        <w:rPr>
          <w:rFonts w:ascii="Times New Roman" w:hAnsi="Times New Roman" w:cs="Times New Roman"/>
          <w:b/>
          <w:sz w:val="24"/>
          <w:szCs w:val="24"/>
        </w:rPr>
        <w:t xml:space="preserve"> и всего расходы поэтому подраздел</w:t>
      </w:r>
      <w:r w:rsidR="00096304" w:rsidRPr="001305B1">
        <w:rPr>
          <w:rFonts w:ascii="Times New Roman" w:hAnsi="Times New Roman" w:cs="Times New Roman"/>
          <w:b/>
          <w:sz w:val="24"/>
          <w:szCs w:val="24"/>
        </w:rPr>
        <w:t>у</w:t>
      </w:r>
      <w:r w:rsidR="009D4255" w:rsidRPr="001305B1">
        <w:rPr>
          <w:rFonts w:ascii="Times New Roman" w:hAnsi="Times New Roman" w:cs="Times New Roman"/>
          <w:b/>
          <w:sz w:val="24"/>
          <w:szCs w:val="24"/>
        </w:rPr>
        <w:t xml:space="preserve"> составят 4353,0 тыс. рублей;</w:t>
      </w:r>
      <w:r w:rsidR="000F69FD" w:rsidRPr="001305B1">
        <w:rPr>
          <w:rFonts w:ascii="Times New Roman" w:hAnsi="Times New Roman" w:cs="Times New Roman"/>
          <w:b/>
          <w:sz w:val="24"/>
          <w:szCs w:val="24"/>
        </w:rPr>
        <w:t>(таблица 5)</w:t>
      </w:r>
    </w:p>
    <w:p w:rsidR="009D4255" w:rsidRPr="001305B1" w:rsidRDefault="009D4255" w:rsidP="009D4255">
      <w:pPr>
        <w:widowControl w:val="0"/>
        <w:shd w:val="clear" w:color="auto" w:fill="FFFFFF"/>
        <w:spacing w:after="0" w:line="240" w:lineRule="auto"/>
        <w:ind w:left="360" w:right="40"/>
        <w:rPr>
          <w:rFonts w:ascii="Times New Roman" w:hAnsi="Times New Roman" w:cs="Times New Roman"/>
          <w:b/>
          <w:sz w:val="24"/>
          <w:szCs w:val="24"/>
        </w:rPr>
      </w:pPr>
      <w:r w:rsidRPr="001305B1">
        <w:rPr>
          <w:rFonts w:ascii="Times New Roman" w:hAnsi="Times New Roman" w:cs="Times New Roman"/>
          <w:b/>
          <w:sz w:val="24"/>
          <w:szCs w:val="24"/>
        </w:rPr>
        <w:t xml:space="preserve"> общий объем расходов на 2026 год уточняется в сторону увеличения на сумму 83,0 тыс. рублей и составит 19292,8 тыс. рублей, в том числе расходы по разделу «Жилищно-коммунальное хозяйство» по подразделу 05 03 «Реализация программ Формирование современной городской среды» в сумме </w:t>
      </w:r>
      <w:r w:rsidR="00096304" w:rsidRPr="001305B1">
        <w:rPr>
          <w:rFonts w:ascii="Times New Roman" w:hAnsi="Times New Roman" w:cs="Times New Roman"/>
          <w:b/>
          <w:sz w:val="24"/>
          <w:szCs w:val="24"/>
        </w:rPr>
        <w:t>83,</w:t>
      </w:r>
      <w:r w:rsidRPr="001305B1">
        <w:rPr>
          <w:rFonts w:ascii="Times New Roman" w:hAnsi="Times New Roman" w:cs="Times New Roman"/>
          <w:b/>
          <w:sz w:val="24"/>
          <w:szCs w:val="24"/>
        </w:rPr>
        <w:t>0 тыс. рублей и всего расходы поэтому подраздел</w:t>
      </w:r>
      <w:r w:rsidR="00096304" w:rsidRPr="001305B1">
        <w:rPr>
          <w:rFonts w:ascii="Times New Roman" w:hAnsi="Times New Roman" w:cs="Times New Roman"/>
          <w:b/>
          <w:sz w:val="24"/>
          <w:szCs w:val="24"/>
        </w:rPr>
        <w:t>у</w:t>
      </w:r>
      <w:r w:rsidRPr="001305B1">
        <w:rPr>
          <w:rFonts w:ascii="Times New Roman" w:hAnsi="Times New Roman" w:cs="Times New Roman"/>
          <w:b/>
          <w:sz w:val="24"/>
          <w:szCs w:val="24"/>
        </w:rPr>
        <w:t xml:space="preserve"> составят </w:t>
      </w:r>
      <w:r w:rsidR="00CA686E" w:rsidRPr="001305B1">
        <w:rPr>
          <w:rFonts w:ascii="Times New Roman" w:hAnsi="Times New Roman" w:cs="Times New Roman"/>
          <w:b/>
          <w:sz w:val="24"/>
          <w:szCs w:val="24"/>
        </w:rPr>
        <w:t>4183,0</w:t>
      </w:r>
      <w:r w:rsidRPr="001305B1">
        <w:rPr>
          <w:rFonts w:ascii="Times New Roman" w:hAnsi="Times New Roman" w:cs="Times New Roman"/>
          <w:b/>
          <w:sz w:val="24"/>
          <w:szCs w:val="24"/>
        </w:rPr>
        <w:t xml:space="preserve"> тыс. рублей;</w:t>
      </w:r>
      <w:r w:rsidR="00DF752F" w:rsidRPr="001305B1">
        <w:rPr>
          <w:rFonts w:ascii="Times New Roman" w:hAnsi="Times New Roman" w:cs="Times New Roman"/>
          <w:b/>
          <w:sz w:val="24"/>
          <w:szCs w:val="24"/>
        </w:rPr>
        <w:t xml:space="preserve"> по разделу в сумме 5712,5 тыс. рублей;</w:t>
      </w:r>
      <w:r w:rsidR="000F69FD" w:rsidRPr="001305B1">
        <w:rPr>
          <w:rFonts w:ascii="Times New Roman" w:hAnsi="Times New Roman" w:cs="Times New Roman"/>
          <w:b/>
          <w:sz w:val="24"/>
          <w:szCs w:val="24"/>
        </w:rPr>
        <w:t>(таблица 6)</w:t>
      </w:r>
    </w:p>
    <w:p w:rsidR="00CA686E" w:rsidRPr="001305B1" w:rsidRDefault="00CA686E" w:rsidP="00CA686E">
      <w:pPr>
        <w:widowControl w:val="0"/>
        <w:shd w:val="clear" w:color="auto" w:fill="FFFFFF"/>
        <w:spacing w:after="0" w:line="240" w:lineRule="auto"/>
        <w:ind w:left="360" w:right="40"/>
        <w:rPr>
          <w:rFonts w:ascii="Times New Roman" w:hAnsi="Times New Roman" w:cs="Times New Roman"/>
          <w:b/>
          <w:sz w:val="24"/>
          <w:szCs w:val="24"/>
        </w:rPr>
      </w:pPr>
      <w:r w:rsidRPr="001305B1">
        <w:rPr>
          <w:rFonts w:ascii="Times New Roman" w:hAnsi="Times New Roman" w:cs="Times New Roman"/>
          <w:b/>
          <w:sz w:val="24"/>
          <w:szCs w:val="24"/>
        </w:rPr>
        <w:t xml:space="preserve">    общий объем расходов на 2027 год уточняется в сторону уменьшения году на сумму 84,0 тыс. рублей и составит 21367,9 тыс. рублей, в том числе расходы по разделу «Жилищно-коммунальное хозяйство» по подразделу 05 03 «Реализация программ Формирование современной городской среды» в сумме 84,0 тыс. рублей и всего расходы поэтому подраздел</w:t>
      </w:r>
      <w:r w:rsidR="00DF752F" w:rsidRPr="001305B1">
        <w:rPr>
          <w:rFonts w:ascii="Times New Roman" w:hAnsi="Times New Roman" w:cs="Times New Roman"/>
          <w:b/>
          <w:sz w:val="24"/>
          <w:szCs w:val="24"/>
        </w:rPr>
        <w:t>у</w:t>
      </w:r>
      <w:r w:rsidRPr="001305B1">
        <w:rPr>
          <w:rFonts w:ascii="Times New Roman" w:hAnsi="Times New Roman" w:cs="Times New Roman"/>
          <w:b/>
          <w:sz w:val="24"/>
          <w:szCs w:val="24"/>
        </w:rPr>
        <w:t xml:space="preserve"> составят 4016,0 тыс. рублей;</w:t>
      </w:r>
      <w:r w:rsidR="00DF752F" w:rsidRPr="001305B1">
        <w:rPr>
          <w:rFonts w:ascii="Times New Roman" w:hAnsi="Times New Roman" w:cs="Times New Roman"/>
          <w:b/>
          <w:sz w:val="24"/>
          <w:szCs w:val="24"/>
        </w:rPr>
        <w:t xml:space="preserve"> по разделу в сумме 5545,5 тыс. рублей</w:t>
      </w:r>
      <w:r w:rsidR="000F69FD" w:rsidRPr="001305B1">
        <w:rPr>
          <w:rFonts w:ascii="Times New Roman" w:hAnsi="Times New Roman" w:cs="Times New Roman"/>
          <w:b/>
          <w:sz w:val="24"/>
          <w:szCs w:val="24"/>
        </w:rPr>
        <w:t>,(таблица 7)</w:t>
      </w:r>
    </w:p>
    <w:p w:rsidR="00A55D0C" w:rsidRPr="001305B1" w:rsidRDefault="00DF752F" w:rsidP="00CA686E">
      <w:pPr>
        <w:widowControl w:val="0"/>
        <w:shd w:val="clear" w:color="auto" w:fill="FFFFFF"/>
        <w:spacing w:after="0" w:line="240" w:lineRule="auto"/>
        <w:ind w:left="360" w:right="40"/>
        <w:rPr>
          <w:rFonts w:ascii="Times New Roman" w:hAnsi="Times New Roman" w:cs="Times New Roman"/>
          <w:b/>
          <w:sz w:val="24"/>
          <w:szCs w:val="24"/>
        </w:rPr>
      </w:pPr>
      <w:r w:rsidRPr="001305B1">
        <w:rPr>
          <w:rFonts w:ascii="Times New Roman" w:hAnsi="Times New Roman" w:cs="Times New Roman"/>
          <w:b/>
          <w:sz w:val="24"/>
          <w:szCs w:val="24"/>
        </w:rPr>
        <w:t>Изменение бюджетных ассигнований по разделам (подразделам) классификации расходов  бюджета</w:t>
      </w:r>
      <w:r w:rsidR="00B70A2F" w:rsidRPr="001305B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A55D0C" w:rsidRPr="001305B1">
        <w:rPr>
          <w:rFonts w:ascii="Times New Roman" w:hAnsi="Times New Roman" w:cs="Times New Roman"/>
          <w:b/>
          <w:sz w:val="24"/>
          <w:szCs w:val="24"/>
        </w:rPr>
        <w:t xml:space="preserve"> представлено в таблицах №5;6;7</w:t>
      </w:r>
    </w:p>
    <w:p w:rsidR="00DF752F" w:rsidRPr="001305B1" w:rsidRDefault="00B70A2F" w:rsidP="00CA686E">
      <w:pPr>
        <w:widowControl w:val="0"/>
        <w:shd w:val="clear" w:color="auto" w:fill="FFFFFF"/>
        <w:spacing w:after="0" w:line="240" w:lineRule="auto"/>
        <w:ind w:left="360" w:right="40"/>
        <w:rPr>
          <w:rFonts w:ascii="Times New Roman" w:hAnsi="Times New Roman" w:cs="Times New Roman"/>
          <w:b/>
          <w:sz w:val="24"/>
          <w:szCs w:val="24"/>
        </w:rPr>
      </w:pPr>
      <w:r w:rsidRPr="001305B1">
        <w:rPr>
          <w:rFonts w:ascii="Times New Roman" w:hAnsi="Times New Roman" w:cs="Times New Roman"/>
          <w:b/>
          <w:sz w:val="24"/>
          <w:szCs w:val="24"/>
        </w:rPr>
        <w:t xml:space="preserve"> на 2025</w:t>
      </w:r>
      <w:r w:rsidR="00DF752F" w:rsidRPr="001305B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53338" w:rsidRPr="00E53338" w:rsidRDefault="00E53338" w:rsidP="00E53338">
      <w:pPr>
        <w:jc w:val="right"/>
        <w:rPr>
          <w:rFonts w:ascii="Times New Roman" w:hAnsi="Times New Roman" w:cs="Times New Roman"/>
          <w:sz w:val="24"/>
          <w:szCs w:val="24"/>
        </w:rPr>
      </w:pPr>
      <w:r w:rsidRPr="00E53338">
        <w:rPr>
          <w:rFonts w:ascii="Times New Roman" w:hAnsi="Times New Roman" w:cs="Times New Roman"/>
          <w:sz w:val="24"/>
          <w:szCs w:val="24"/>
        </w:rPr>
        <w:t>Таблица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E53338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>, тыс. рублей</w:t>
      </w:r>
    </w:p>
    <w:tbl>
      <w:tblPr>
        <w:tblW w:w="5000" w:type="pct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4"/>
        <w:gridCol w:w="1417"/>
        <w:gridCol w:w="1986"/>
        <w:gridCol w:w="1701"/>
        <w:gridCol w:w="1559"/>
      </w:tblGrid>
      <w:tr w:rsidR="00E53338" w:rsidRPr="00B37C00" w:rsidTr="00E53338">
        <w:tc>
          <w:tcPr>
            <w:tcW w:w="1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3338" w:rsidRPr="00B37C00" w:rsidRDefault="00E53338" w:rsidP="00DC10B1">
            <w:pPr>
              <w:jc w:val="center"/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3338" w:rsidRPr="00B37C00" w:rsidRDefault="00E53338" w:rsidP="00DC10B1">
            <w:pPr>
              <w:jc w:val="center"/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Рз/Пр</w:t>
            </w:r>
          </w:p>
        </w:tc>
        <w:tc>
          <w:tcPr>
            <w:tcW w:w="10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3338" w:rsidRPr="00B37C00" w:rsidRDefault="00E53338" w:rsidP="00DC10B1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 бюджета на 2025г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3338" w:rsidRPr="00B37C00" w:rsidRDefault="00E53338" w:rsidP="00E533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Внес изм . в проект бюджета 2025 год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3338" w:rsidRPr="00B37C00" w:rsidRDefault="00E53338" w:rsidP="00E533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Отклонение (+-)</w:t>
            </w:r>
          </w:p>
        </w:tc>
      </w:tr>
      <w:tr w:rsidR="00E53338" w:rsidRPr="00B37C00" w:rsidTr="00E53338">
        <w:tc>
          <w:tcPr>
            <w:tcW w:w="1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3338" w:rsidRPr="00B37C00" w:rsidRDefault="00E53338" w:rsidP="00DC10B1">
            <w:pPr>
              <w:jc w:val="center"/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3338" w:rsidRPr="00B37C00" w:rsidRDefault="00E53338" w:rsidP="00DC10B1">
            <w:pPr>
              <w:jc w:val="center"/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3338" w:rsidRPr="00B37C00" w:rsidRDefault="00E53338" w:rsidP="00DC10B1">
            <w:pPr>
              <w:jc w:val="center"/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3338" w:rsidRPr="00B37C00" w:rsidRDefault="00E53338" w:rsidP="00E533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3338" w:rsidRPr="00B37C00" w:rsidRDefault="00E53338" w:rsidP="00E53338">
            <w:pPr>
              <w:jc w:val="center"/>
              <w:rPr>
                <w:sz w:val="18"/>
                <w:szCs w:val="18"/>
              </w:rPr>
            </w:pPr>
          </w:p>
        </w:tc>
      </w:tr>
      <w:tr w:rsidR="00E53338" w:rsidRPr="00B37C00" w:rsidTr="00E53338">
        <w:tc>
          <w:tcPr>
            <w:tcW w:w="1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3338" w:rsidRPr="00B37C00" w:rsidRDefault="00E53338" w:rsidP="00DC10B1">
            <w:pPr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3338" w:rsidRPr="00B37C00" w:rsidRDefault="00E53338" w:rsidP="00DC10B1">
            <w:pPr>
              <w:jc w:val="center"/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01 00</w:t>
            </w:r>
          </w:p>
        </w:tc>
        <w:tc>
          <w:tcPr>
            <w:tcW w:w="10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3338" w:rsidRPr="00B37C00" w:rsidRDefault="00E53338" w:rsidP="00DC10B1">
            <w:pPr>
              <w:jc w:val="center"/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8 718,3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3338" w:rsidRPr="001C4122" w:rsidRDefault="00E53338" w:rsidP="00E5333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C412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871</w:t>
            </w:r>
            <w:r w:rsidR="001C4122" w:rsidRPr="001C412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5,8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3338" w:rsidRPr="001C4122" w:rsidRDefault="001C4122" w:rsidP="00E5333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C412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-2,5</w:t>
            </w:r>
          </w:p>
        </w:tc>
      </w:tr>
      <w:tr w:rsidR="00E53338" w:rsidRPr="00B37C00" w:rsidTr="00E53338">
        <w:tc>
          <w:tcPr>
            <w:tcW w:w="1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3338" w:rsidRPr="00B37C00" w:rsidRDefault="00E53338" w:rsidP="00DC10B1">
            <w:pPr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3338" w:rsidRPr="00B37C00" w:rsidRDefault="00E53338" w:rsidP="00DC10B1">
            <w:pPr>
              <w:jc w:val="center"/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01 02</w:t>
            </w:r>
          </w:p>
        </w:tc>
        <w:tc>
          <w:tcPr>
            <w:tcW w:w="10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3338" w:rsidRPr="00B37C00" w:rsidRDefault="00E53338" w:rsidP="00DC10B1">
            <w:pPr>
              <w:jc w:val="center"/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701,7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3338" w:rsidRPr="00B37C00" w:rsidRDefault="00E53338" w:rsidP="00E533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701,7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3338" w:rsidRPr="00B37C00" w:rsidRDefault="00DC10B1" w:rsidP="00E533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3338" w:rsidRPr="00B37C00" w:rsidTr="00E53338">
        <w:tc>
          <w:tcPr>
            <w:tcW w:w="1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3338" w:rsidRPr="00B37C00" w:rsidRDefault="00E53338" w:rsidP="00DC10B1">
            <w:pPr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3338" w:rsidRPr="00B37C00" w:rsidRDefault="00E53338" w:rsidP="00DC10B1">
            <w:pPr>
              <w:jc w:val="center"/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01 04</w:t>
            </w:r>
          </w:p>
        </w:tc>
        <w:tc>
          <w:tcPr>
            <w:tcW w:w="10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3338" w:rsidRPr="00B37C00" w:rsidRDefault="00E53338" w:rsidP="00DC10B1">
            <w:pPr>
              <w:jc w:val="center"/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816,8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3338" w:rsidRPr="00B37C00" w:rsidRDefault="00E53338" w:rsidP="00E533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816,8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3338" w:rsidRPr="00B37C00" w:rsidRDefault="00DC10B1" w:rsidP="00E533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3338" w:rsidRPr="00B37C00" w:rsidTr="00E53338">
        <w:tc>
          <w:tcPr>
            <w:tcW w:w="1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3338" w:rsidRPr="00B37C00" w:rsidRDefault="00E53338" w:rsidP="00DC10B1">
            <w:pPr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Резервныефонды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3338" w:rsidRPr="00B37C00" w:rsidRDefault="00E53338" w:rsidP="00DC10B1">
            <w:pPr>
              <w:jc w:val="center"/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01 11</w:t>
            </w:r>
          </w:p>
        </w:tc>
        <w:tc>
          <w:tcPr>
            <w:tcW w:w="10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3338" w:rsidRPr="00B37C00" w:rsidRDefault="00E53338" w:rsidP="00DC10B1">
            <w:pPr>
              <w:jc w:val="center"/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3338" w:rsidRPr="00B37C00" w:rsidRDefault="00E53338" w:rsidP="00E533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3338" w:rsidRPr="00B37C00" w:rsidRDefault="00DC10B1" w:rsidP="00E533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3338" w:rsidRPr="00B37C00" w:rsidTr="00E53338">
        <w:tc>
          <w:tcPr>
            <w:tcW w:w="1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3338" w:rsidRPr="00B37C00" w:rsidRDefault="00E53338" w:rsidP="00DC10B1">
            <w:pPr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Другиеобщегосударственныевопросы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3338" w:rsidRPr="00B37C00" w:rsidRDefault="00E53338" w:rsidP="00DC10B1">
            <w:pPr>
              <w:jc w:val="center"/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01 13</w:t>
            </w:r>
          </w:p>
        </w:tc>
        <w:tc>
          <w:tcPr>
            <w:tcW w:w="10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3338" w:rsidRPr="00B37C00" w:rsidRDefault="00E53338" w:rsidP="00DC10B1">
            <w:pPr>
              <w:jc w:val="center"/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7 189,8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3338" w:rsidRPr="001C4122" w:rsidRDefault="00E53338" w:rsidP="00E53338">
            <w:pPr>
              <w:jc w:val="center"/>
              <w:rPr>
                <w:color w:val="FF0000"/>
                <w:sz w:val="18"/>
                <w:szCs w:val="18"/>
                <w:highlight w:val="yellow"/>
              </w:rPr>
            </w:pPr>
            <w:r w:rsidRPr="001C4122">
              <w:rPr>
                <w:color w:val="FF0000"/>
                <w:sz w:val="18"/>
                <w:szCs w:val="18"/>
                <w:highlight w:val="yellow"/>
              </w:rPr>
              <w:t>7187,2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3338" w:rsidRPr="001C4122" w:rsidRDefault="001C4122" w:rsidP="00E53338">
            <w:pPr>
              <w:jc w:val="center"/>
              <w:rPr>
                <w:sz w:val="18"/>
                <w:szCs w:val="18"/>
                <w:highlight w:val="yellow"/>
              </w:rPr>
            </w:pPr>
            <w:r w:rsidRPr="001C4122">
              <w:rPr>
                <w:sz w:val="18"/>
                <w:szCs w:val="18"/>
                <w:highlight w:val="yellow"/>
              </w:rPr>
              <w:t>-2,6</w:t>
            </w:r>
          </w:p>
        </w:tc>
      </w:tr>
      <w:tr w:rsidR="00E53338" w:rsidRPr="00B37C00" w:rsidTr="00E53338">
        <w:tc>
          <w:tcPr>
            <w:tcW w:w="1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3338" w:rsidRPr="00B37C00" w:rsidRDefault="00E53338" w:rsidP="00DC10B1">
            <w:pPr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3338" w:rsidRPr="00B37C00" w:rsidRDefault="00E53338" w:rsidP="00DC10B1">
            <w:pPr>
              <w:jc w:val="center"/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02 00</w:t>
            </w:r>
          </w:p>
        </w:tc>
        <w:tc>
          <w:tcPr>
            <w:tcW w:w="10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3338" w:rsidRPr="00B37C00" w:rsidRDefault="00E53338" w:rsidP="00DC10B1">
            <w:pPr>
              <w:jc w:val="center"/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460,5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3338" w:rsidRPr="00B37C00" w:rsidRDefault="00E53338" w:rsidP="00E533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460,5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3338" w:rsidRPr="00B37C00" w:rsidRDefault="00DC10B1" w:rsidP="00E533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3338" w:rsidRPr="00B37C00" w:rsidTr="00E53338">
        <w:tc>
          <w:tcPr>
            <w:tcW w:w="1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3338" w:rsidRPr="00B37C00" w:rsidRDefault="00E53338" w:rsidP="00DC10B1">
            <w:pPr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Мобилизационная и вневойсковаяподготовка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3338" w:rsidRPr="00B37C00" w:rsidRDefault="00E53338" w:rsidP="00DC10B1">
            <w:pPr>
              <w:jc w:val="center"/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02 03</w:t>
            </w:r>
          </w:p>
        </w:tc>
        <w:tc>
          <w:tcPr>
            <w:tcW w:w="10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3338" w:rsidRPr="00B37C00" w:rsidRDefault="00E53338" w:rsidP="00DC10B1">
            <w:pPr>
              <w:jc w:val="center"/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460,5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3338" w:rsidRPr="00B37C00" w:rsidRDefault="00E53338" w:rsidP="00E533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460,5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3338" w:rsidRPr="00B37C00" w:rsidRDefault="00DC10B1" w:rsidP="00E533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3338" w:rsidRPr="00B37C00" w:rsidTr="00E53338">
        <w:tc>
          <w:tcPr>
            <w:tcW w:w="1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3338" w:rsidRPr="00B37C00" w:rsidRDefault="00E53338" w:rsidP="00DC10B1">
            <w:pPr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3338" w:rsidRPr="00B37C00" w:rsidRDefault="00E53338" w:rsidP="00DC10B1">
            <w:pPr>
              <w:jc w:val="center"/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03 00</w:t>
            </w:r>
          </w:p>
        </w:tc>
        <w:tc>
          <w:tcPr>
            <w:tcW w:w="10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3338" w:rsidRPr="00B37C00" w:rsidRDefault="00E53338" w:rsidP="00DC10B1">
            <w:pPr>
              <w:jc w:val="center"/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20,4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3338" w:rsidRPr="00B37C00" w:rsidRDefault="00E53338" w:rsidP="00E533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20,4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3338" w:rsidRPr="00B37C00" w:rsidRDefault="00DC10B1" w:rsidP="00E533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3338" w:rsidRPr="00B37C00" w:rsidTr="00E53338">
        <w:tc>
          <w:tcPr>
            <w:tcW w:w="1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3338" w:rsidRPr="00B37C00" w:rsidRDefault="00E53338" w:rsidP="00DC10B1">
            <w:pPr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3338" w:rsidRPr="00B37C00" w:rsidRDefault="00E53338" w:rsidP="00DC10B1">
            <w:pPr>
              <w:jc w:val="center"/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03 10</w:t>
            </w:r>
          </w:p>
        </w:tc>
        <w:tc>
          <w:tcPr>
            <w:tcW w:w="10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3338" w:rsidRPr="00B37C00" w:rsidRDefault="00E53338" w:rsidP="00DC10B1">
            <w:pPr>
              <w:jc w:val="center"/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20,4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3338" w:rsidRPr="00B37C00" w:rsidRDefault="00E53338" w:rsidP="00E533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20,4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3338" w:rsidRPr="00B37C00" w:rsidRDefault="00DC10B1" w:rsidP="00E533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3338" w:rsidRPr="00B37C00" w:rsidTr="00E53338">
        <w:tc>
          <w:tcPr>
            <w:tcW w:w="1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3338" w:rsidRPr="00B37C00" w:rsidRDefault="00E53338" w:rsidP="00DC10B1">
            <w:pPr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3338" w:rsidRPr="00B37C00" w:rsidRDefault="00E53338" w:rsidP="00DC10B1">
            <w:pPr>
              <w:jc w:val="center"/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04 00</w:t>
            </w:r>
          </w:p>
        </w:tc>
        <w:tc>
          <w:tcPr>
            <w:tcW w:w="10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3338" w:rsidRPr="00B37C00" w:rsidRDefault="00E53338" w:rsidP="00DC10B1">
            <w:pPr>
              <w:jc w:val="center"/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4 917,7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3338" w:rsidRPr="00B37C00" w:rsidRDefault="00E53338" w:rsidP="00E533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4917,7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3338" w:rsidRPr="00B37C00" w:rsidRDefault="00DC10B1" w:rsidP="00E533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3338" w:rsidRPr="00B37C00" w:rsidTr="00E53338">
        <w:tc>
          <w:tcPr>
            <w:tcW w:w="1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3338" w:rsidRPr="00B37C00" w:rsidRDefault="00E53338" w:rsidP="00DC10B1">
            <w:pPr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Дорожноехозяйство (дорожныефонды)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3338" w:rsidRPr="00B37C00" w:rsidRDefault="00E53338" w:rsidP="00DC10B1">
            <w:pPr>
              <w:jc w:val="center"/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04 09</w:t>
            </w:r>
          </w:p>
        </w:tc>
        <w:tc>
          <w:tcPr>
            <w:tcW w:w="10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3338" w:rsidRPr="00B37C00" w:rsidRDefault="00E53338" w:rsidP="00DC10B1">
            <w:pPr>
              <w:jc w:val="center"/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4 917,5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3338" w:rsidRPr="00B37C00" w:rsidRDefault="00E53338" w:rsidP="00E533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4917,5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3338" w:rsidRPr="00B37C00" w:rsidRDefault="00DC10B1" w:rsidP="00E533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3338" w:rsidRPr="00B37C00" w:rsidTr="00E53338">
        <w:tc>
          <w:tcPr>
            <w:tcW w:w="1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3338" w:rsidRPr="00B37C00" w:rsidRDefault="00E53338" w:rsidP="00DC10B1">
            <w:pPr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3338" w:rsidRPr="00B37C00" w:rsidRDefault="00E53338" w:rsidP="00DC10B1">
            <w:pPr>
              <w:jc w:val="center"/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04 12</w:t>
            </w:r>
          </w:p>
        </w:tc>
        <w:tc>
          <w:tcPr>
            <w:tcW w:w="10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3338" w:rsidRPr="00B37C00" w:rsidRDefault="00E53338" w:rsidP="00DC10B1">
            <w:pPr>
              <w:jc w:val="center"/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3338" w:rsidRPr="00B37C00" w:rsidRDefault="00E53338" w:rsidP="00E533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3338" w:rsidRPr="00B37C00" w:rsidRDefault="00DC10B1" w:rsidP="00E533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3338" w:rsidRPr="00B37C00" w:rsidTr="00E53338">
        <w:tc>
          <w:tcPr>
            <w:tcW w:w="1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3338" w:rsidRPr="00E53338" w:rsidRDefault="00E53338" w:rsidP="00DC10B1">
            <w:pPr>
              <w:rPr>
                <w:color w:val="FF0000"/>
                <w:sz w:val="18"/>
                <w:szCs w:val="18"/>
              </w:rPr>
            </w:pPr>
            <w:r w:rsidRPr="00E5333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3338" w:rsidRPr="00E53338" w:rsidRDefault="00E53338" w:rsidP="00DC10B1">
            <w:pPr>
              <w:jc w:val="center"/>
              <w:rPr>
                <w:color w:val="FF0000"/>
                <w:sz w:val="18"/>
                <w:szCs w:val="18"/>
              </w:rPr>
            </w:pPr>
            <w:r w:rsidRPr="00E5333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05 00</w:t>
            </w:r>
          </w:p>
        </w:tc>
        <w:tc>
          <w:tcPr>
            <w:tcW w:w="10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3338" w:rsidRPr="00E53338" w:rsidRDefault="00E53338" w:rsidP="00DC10B1">
            <w:pPr>
              <w:jc w:val="center"/>
              <w:rPr>
                <w:color w:val="FF0000"/>
                <w:sz w:val="18"/>
                <w:szCs w:val="18"/>
              </w:rPr>
            </w:pPr>
            <w:r w:rsidRPr="00E5333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5 946,4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3338" w:rsidRPr="001C4122" w:rsidRDefault="001C4122" w:rsidP="00DC10B1">
            <w:pPr>
              <w:jc w:val="center"/>
              <w:rPr>
                <w:color w:val="FF0000"/>
                <w:sz w:val="18"/>
                <w:szCs w:val="18"/>
                <w:highlight w:val="yellow"/>
              </w:rPr>
            </w:pPr>
            <w:r w:rsidRPr="001C4122">
              <w:rPr>
                <w:color w:val="FF0000"/>
                <w:sz w:val="18"/>
                <w:szCs w:val="18"/>
                <w:highlight w:val="yellow"/>
              </w:rPr>
              <w:t>6 201,9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3338" w:rsidRPr="001C4122" w:rsidRDefault="001C4122" w:rsidP="00DC10B1">
            <w:pPr>
              <w:jc w:val="center"/>
              <w:rPr>
                <w:sz w:val="18"/>
                <w:szCs w:val="18"/>
                <w:highlight w:val="yellow"/>
              </w:rPr>
            </w:pPr>
            <w:r w:rsidRPr="001C4122">
              <w:rPr>
                <w:sz w:val="18"/>
                <w:szCs w:val="18"/>
                <w:highlight w:val="yellow"/>
              </w:rPr>
              <w:t>255,5</w:t>
            </w:r>
          </w:p>
        </w:tc>
      </w:tr>
      <w:tr w:rsidR="00E53338" w:rsidRPr="00B37C00" w:rsidTr="00E53338">
        <w:tc>
          <w:tcPr>
            <w:tcW w:w="1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3338" w:rsidRPr="00E53338" w:rsidRDefault="00E53338" w:rsidP="00DC10B1">
            <w:pPr>
              <w:rPr>
                <w:color w:val="FF0000"/>
                <w:sz w:val="18"/>
                <w:szCs w:val="18"/>
              </w:rPr>
            </w:pPr>
            <w:r w:rsidRPr="00E5333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Жилищноехозяйство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3338" w:rsidRPr="00E53338" w:rsidRDefault="00E53338" w:rsidP="00DC10B1">
            <w:pPr>
              <w:jc w:val="center"/>
              <w:rPr>
                <w:color w:val="FF0000"/>
                <w:sz w:val="18"/>
                <w:szCs w:val="18"/>
              </w:rPr>
            </w:pPr>
            <w:r w:rsidRPr="00E5333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05 01</w:t>
            </w:r>
          </w:p>
        </w:tc>
        <w:tc>
          <w:tcPr>
            <w:tcW w:w="10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3338" w:rsidRPr="00E53338" w:rsidRDefault="00E53338" w:rsidP="00DC10B1">
            <w:pPr>
              <w:jc w:val="center"/>
              <w:rPr>
                <w:color w:val="FF0000"/>
                <w:sz w:val="18"/>
                <w:szCs w:val="18"/>
              </w:rPr>
            </w:pPr>
            <w:r w:rsidRPr="00E5333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1,0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3338" w:rsidRPr="00E53338" w:rsidRDefault="00E53338" w:rsidP="00E53338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1,0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3338" w:rsidRPr="00B37C00" w:rsidRDefault="00DC10B1" w:rsidP="00E533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3338" w:rsidRPr="00B37C00" w:rsidTr="00E53338">
        <w:tc>
          <w:tcPr>
            <w:tcW w:w="1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3338" w:rsidRPr="00E53338" w:rsidRDefault="00E53338" w:rsidP="00DC10B1">
            <w:pPr>
              <w:rPr>
                <w:color w:val="FF0000"/>
                <w:sz w:val="18"/>
                <w:szCs w:val="18"/>
              </w:rPr>
            </w:pPr>
            <w:r w:rsidRPr="00E5333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Коммунальноехозяйство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3338" w:rsidRPr="00E53338" w:rsidRDefault="00E53338" w:rsidP="00DC10B1">
            <w:pPr>
              <w:jc w:val="center"/>
              <w:rPr>
                <w:color w:val="FF0000"/>
                <w:sz w:val="18"/>
                <w:szCs w:val="18"/>
              </w:rPr>
            </w:pPr>
            <w:r w:rsidRPr="00E5333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05 02</w:t>
            </w:r>
          </w:p>
        </w:tc>
        <w:tc>
          <w:tcPr>
            <w:tcW w:w="10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3338" w:rsidRPr="00E53338" w:rsidRDefault="00E53338" w:rsidP="00DC10B1">
            <w:pPr>
              <w:jc w:val="center"/>
              <w:rPr>
                <w:color w:val="FF0000"/>
                <w:sz w:val="18"/>
                <w:szCs w:val="18"/>
              </w:rPr>
            </w:pPr>
            <w:r w:rsidRPr="00E5333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25,0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3338" w:rsidRPr="00E53338" w:rsidRDefault="00E53338" w:rsidP="00E53338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25,0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3338" w:rsidRPr="00B37C00" w:rsidRDefault="00DC10B1" w:rsidP="00E533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3338" w:rsidRPr="00B37C00" w:rsidTr="00E53338">
        <w:tc>
          <w:tcPr>
            <w:tcW w:w="1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3338" w:rsidRPr="00E53338" w:rsidRDefault="00E53338" w:rsidP="00DC10B1">
            <w:pPr>
              <w:rPr>
                <w:color w:val="FF0000"/>
                <w:sz w:val="18"/>
                <w:szCs w:val="18"/>
              </w:rPr>
            </w:pPr>
            <w:r w:rsidRPr="00E5333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Благоустройство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3338" w:rsidRPr="00E53338" w:rsidRDefault="00E53338" w:rsidP="00DC10B1">
            <w:pPr>
              <w:jc w:val="center"/>
              <w:rPr>
                <w:color w:val="FF0000"/>
                <w:sz w:val="18"/>
                <w:szCs w:val="18"/>
              </w:rPr>
            </w:pPr>
            <w:r w:rsidRPr="00E5333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05 03</w:t>
            </w:r>
          </w:p>
        </w:tc>
        <w:tc>
          <w:tcPr>
            <w:tcW w:w="10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3338" w:rsidRPr="00E53338" w:rsidRDefault="00E53338" w:rsidP="00DC10B1">
            <w:pPr>
              <w:jc w:val="center"/>
              <w:rPr>
                <w:color w:val="FF0000"/>
                <w:sz w:val="18"/>
                <w:szCs w:val="18"/>
              </w:rPr>
            </w:pPr>
            <w:r w:rsidRPr="00E5333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5 920,4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3338" w:rsidRPr="009C182C" w:rsidRDefault="001C4122" w:rsidP="00DC10B1">
            <w:pPr>
              <w:jc w:val="center"/>
              <w:rPr>
                <w:color w:val="FF0000"/>
                <w:sz w:val="18"/>
                <w:szCs w:val="18"/>
                <w:highlight w:val="yellow"/>
              </w:rPr>
            </w:pPr>
            <w:r w:rsidRPr="009C182C">
              <w:rPr>
                <w:color w:val="FF0000"/>
                <w:sz w:val="18"/>
                <w:szCs w:val="18"/>
                <w:highlight w:val="yellow"/>
              </w:rPr>
              <w:t>6175,9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3338" w:rsidRPr="009C182C" w:rsidRDefault="009C182C" w:rsidP="00E53338">
            <w:pPr>
              <w:jc w:val="center"/>
              <w:rPr>
                <w:sz w:val="18"/>
                <w:szCs w:val="18"/>
                <w:highlight w:val="yellow"/>
              </w:rPr>
            </w:pPr>
            <w:r w:rsidRPr="009C182C">
              <w:rPr>
                <w:sz w:val="18"/>
                <w:szCs w:val="18"/>
                <w:highlight w:val="yellow"/>
              </w:rPr>
              <w:t>-255,5</w:t>
            </w:r>
          </w:p>
        </w:tc>
      </w:tr>
      <w:tr w:rsidR="001803D9" w:rsidRPr="00B37C00" w:rsidTr="00E53338">
        <w:tc>
          <w:tcPr>
            <w:tcW w:w="1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03D9" w:rsidRPr="00E53338" w:rsidRDefault="001803D9" w:rsidP="001803D9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В том числе Реализация программ Формирование городской среды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03D9" w:rsidRPr="00E53338" w:rsidRDefault="001803D9" w:rsidP="00DC10B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05 03</w:t>
            </w:r>
          </w:p>
        </w:tc>
        <w:tc>
          <w:tcPr>
            <w:tcW w:w="10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803D9" w:rsidRPr="00E53338" w:rsidRDefault="00EB5442" w:rsidP="00DC10B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EB544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yellow"/>
              </w:rPr>
              <w:t>4141,4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803D9" w:rsidRPr="009C182C" w:rsidRDefault="001803D9" w:rsidP="00DC10B1">
            <w:pPr>
              <w:jc w:val="center"/>
              <w:rPr>
                <w:color w:val="FF0000"/>
                <w:sz w:val="18"/>
                <w:szCs w:val="18"/>
                <w:highlight w:val="yellow"/>
              </w:rPr>
            </w:pPr>
            <w:r w:rsidRPr="009C182C">
              <w:rPr>
                <w:color w:val="FF0000"/>
                <w:sz w:val="18"/>
                <w:szCs w:val="18"/>
                <w:highlight w:val="yellow"/>
              </w:rPr>
              <w:t>43</w:t>
            </w:r>
            <w:r w:rsidR="009C182C">
              <w:rPr>
                <w:color w:val="FF0000"/>
                <w:sz w:val="18"/>
                <w:szCs w:val="18"/>
                <w:highlight w:val="yellow"/>
              </w:rPr>
              <w:t>97</w:t>
            </w:r>
            <w:r w:rsidRPr="009C182C">
              <w:rPr>
                <w:color w:val="FF0000"/>
                <w:sz w:val="18"/>
                <w:szCs w:val="18"/>
                <w:highlight w:val="yellow"/>
              </w:rPr>
              <w:t>,0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803D9" w:rsidRPr="009C182C" w:rsidRDefault="00EB5442" w:rsidP="00E53338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+255,6</w:t>
            </w:r>
          </w:p>
        </w:tc>
      </w:tr>
      <w:tr w:rsidR="00E53338" w:rsidRPr="00B37C00" w:rsidTr="00E53338">
        <w:tc>
          <w:tcPr>
            <w:tcW w:w="1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3338" w:rsidRPr="00B37C00" w:rsidRDefault="00E53338" w:rsidP="00DC10B1">
            <w:pPr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3338" w:rsidRPr="00B37C00" w:rsidRDefault="00E53338" w:rsidP="00DC10B1">
            <w:pPr>
              <w:jc w:val="center"/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08 00</w:t>
            </w:r>
          </w:p>
        </w:tc>
        <w:tc>
          <w:tcPr>
            <w:tcW w:w="10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3338" w:rsidRPr="00B37C00" w:rsidRDefault="00E53338" w:rsidP="00DC10B1">
            <w:pPr>
              <w:jc w:val="center"/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25,8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3338" w:rsidRPr="00B37C00" w:rsidRDefault="00DC10B1" w:rsidP="00E533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25,8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3338" w:rsidRPr="00B37C00" w:rsidRDefault="00DC10B1" w:rsidP="00E533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3338" w:rsidRPr="00B37C00" w:rsidTr="00E53338">
        <w:tc>
          <w:tcPr>
            <w:tcW w:w="1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3338" w:rsidRPr="00B37C00" w:rsidRDefault="00E53338" w:rsidP="00DC10B1">
            <w:pPr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3338" w:rsidRPr="00B37C00" w:rsidRDefault="00E53338" w:rsidP="00DC10B1">
            <w:pPr>
              <w:jc w:val="center"/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08 04</w:t>
            </w:r>
          </w:p>
        </w:tc>
        <w:tc>
          <w:tcPr>
            <w:tcW w:w="10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3338" w:rsidRPr="00B37C00" w:rsidRDefault="00E53338" w:rsidP="00DC10B1">
            <w:pPr>
              <w:jc w:val="center"/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25,8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3338" w:rsidRPr="00B37C00" w:rsidRDefault="00DC10B1" w:rsidP="00E533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25,8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3338" w:rsidRPr="00B37C00" w:rsidRDefault="00DC10B1" w:rsidP="00E533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3338" w:rsidRPr="00B37C00" w:rsidTr="00E53338">
        <w:tc>
          <w:tcPr>
            <w:tcW w:w="1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3338" w:rsidRPr="00B37C00" w:rsidRDefault="00E53338" w:rsidP="00DC10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3338" w:rsidRPr="00B37C00" w:rsidRDefault="00E53338" w:rsidP="00DC10B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10 00</w:t>
            </w:r>
          </w:p>
        </w:tc>
        <w:tc>
          <w:tcPr>
            <w:tcW w:w="10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3338" w:rsidRPr="00B37C00" w:rsidRDefault="00E53338" w:rsidP="00DC10B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192,0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3338" w:rsidRPr="00B37C00" w:rsidRDefault="00DC10B1" w:rsidP="00E5333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192,0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3338" w:rsidRPr="00B37C00" w:rsidRDefault="00DC10B1" w:rsidP="00E5333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53338" w:rsidRPr="00B37C00" w:rsidTr="00E53338">
        <w:tc>
          <w:tcPr>
            <w:tcW w:w="1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3338" w:rsidRPr="00B37C00" w:rsidRDefault="00E53338" w:rsidP="00DC10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3338" w:rsidRPr="00B37C00" w:rsidRDefault="00E53338" w:rsidP="00DC10B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10 01</w:t>
            </w:r>
          </w:p>
        </w:tc>
        <w:tc>
          <w:tcPr>
            <w:tcW w:w="10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3338" w:rsidRPr="00B37C00" w:rsidRDefault="00E53338" w:rsidP="00DC10B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192,0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3338" w:rsidRPr="00B37C00" w:rsidRDefault="00DC10B1" w:rsidP="00E5333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192,0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3338" w:rsidRPr="00B37C00" w:rsidRDefault="00DC10B1" w:rsidP="00E5333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53338" w:rsidRPr="00B37C00" w:rsidTr="00E53338">
        <w:tc>
          <w:tcPr>
            <w:tcW w:w="1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3338" w:rsidRPr="00B37C00" w:rsidRDefault="00E53338" w:rsidP="00DC10B1">
            <w:pPr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Всегорасходов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3338" w:rsidRPr="00B37C00" w:rsidRDefault="00E53338" w:rsidP="00DC10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53338" w:rsidRPr="00B37C00" w:rsidRDefault="00E53338" w:rsidP="00DC10B1">
            <w:pPr>
              <w:jc w:val="center"/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20 281,1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3338" w:rsidRPr="00B37C00" w:rsidRDefault="00DC10B1" w:rsidP="00E533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20534,1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53338" w:rsidRPr="00B37C00" w:rsidRDefault="00DC10B1" w:rsidP="00DC1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</w:t>
            </w:r>
            <w:r w:rsidR="00EB5442">
              <w:rPr>
                <w:sz w:val="18"/>
                <w:szCs w:val="18"/>
              </w:rPr>
              <w:t>,0</w:t>
            </w:r>
          </w:p>
        </w:tc>
      </w:tr>
    </w:tbl>
    <w:p w:rsidR="00E53338" w:rsidRDefault="00A55D0C" w:rsidP="00CA686E">
      <w:pPr>
        <w:widowControl w:val="0"/>
        <w:shd w:val="clear" w:color="auto" w:fill="FFFFFF"/>
        <w:spacing w:after="0" w:line="240" w:lineRule="auto"/>
        <w:ind w:left="360" w:right="4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На 2026 год</w:t>
      </w:r>
    </w:p>
    <w:p w:rsidR="00DC10B1" w:rsidRPr="00E53338" w:rsidRDefault="00DC10B1" w:rsidP="00DC10B1">
      <w:pPr>
        <w:jc w:val="right"/>
        <w:rPr>
          <w:rFonts w:ascii="Times New Roman" w:hAnsi="Times New Roman" w:cs="Times New Roman"/>
          <w:sz w:val="24"/>
          <w:szCs w:val="24"/>
        </w:rPr>
      </w:pPr>
      <w:r w:rsidRPr="00E53338">
        <w:rPr>
          <w:rFonts w:ascii="Times New Roman" w:hAnsi="Times New Roman" w:cs="Times New Roman"/>
          <w:sz w:val="24"/>
          <w:szCs w:val="24"/>
        </w:rPr>
        <w:t>Таблица</w:t>
      </w:r>
      <w:r>
        <w:rPr>
          <w:rFonts w:ascii="Times New Roman" w:hAnsi="Times New Roman" w:cs="Times New Roman"/>
          <w:sz w:val="24"/>
          <w:szCs w:val="24"/>
        </w:rPr>
        <w:t xml:space="preserve"> №6, тыс. рублей</w:t>
      </w:r>
    </w:p>
    <w:tbl>
      <w:tblPr>
        <w:tblW w:w="5000" w:type="pct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4"/>
        <w:gridCol w:w="1417"/>
        <w:gridCol w:w="1986"/>
        <w:gridCol w:w="1701"/>
        <w:gridCol w:w="1559"/>
      </w:tblGrid>
      <w:tr w:rsidR="00DC10B1" w:rsidRPr="00B37C00" w:rsidTr="00DC10B1">
        <w:tc>
          <w:tcPr>
            <w:tcW w:w="1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10B1" w:rsidRPr="00B37C00" w:rsidRDefault="00DC10B1" w:rsidP="00DC10B1">
            <w:pPr>
              <w:jc w:val="center"/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10B1" w:rsidRPr="00B37C00" w:rsidRDefault="00DC10B1" w:rsidP="00DC10B1">
            <w:pPr>
              <w:jc w:val="center"/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Рз/Пр</w:t>
            </w:r>
          </w:p>
        </w:tc>
        <w:tc>
          <w:tcPr>
            <w:tcW w:w="10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C10B1" w:rsidRPr="00B37C00" w:rsidRDefault="00DC10B1" w:rsidP="00DC10B1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 бюджета на 2026г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C10B1" w:rsidRPr="00B37C00" w:rsidRDefault="00DC10B1" w:rsidP="00DC1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Внес изм . в проект бюджета 2026 год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C10B1" w:rsidRPr="00B37C00" w:rsidRDefault="00DC10B1" w:rsidP="00DC1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Отклонение (+-)</w:t>
            </w:r>
          </w:p>
        </w:tc>
      </w:tr>
      <w:tr w:rsidR="00DC10B1" w:rsidRPr="00B37C00" w:rsidTr="00DC10B1">
        <w:tc>
          <w:tcPr>
            <w:tcW w:w="1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10B1" w:rsidRPr="00B37C00" w:rsidRDefault="00DC10B1" w:rsidP="00DC10B1">
            <w:pPr>
              <w:jc w:val="center"/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10B1" w:rsidRPr="00B37C00" w:rsidRDefault="00DC10B1" w:rsidP="00DC10B1">
            <w:pPr>
              <w:jc w:val="center"/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C10B1" w:rsidRPr="00B37C00" w:rsidRDefault="00DC10B1" w:rsidP="00DC10B1">
            <w:pPr>
              <w:jc w:val="center"/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C10B1" w:rsidRPr="00B37C00" w:rsidRDefault="00DC10B1" w:rsidP="00DC10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C10B1" w:rsidRPr="00B37C00" w:rsidRDefault="00DC10B1" w:rsidP="00DC10B1">
            <w:pPr>
              <w:jc w:val="center"/>
              <w:rPr>
                <w:sz w:val="18"/>
                <w:szCs w:val="18"/>
              </w:rPr>
            </w:pPr>
          </w:p>
        </w:tc>
      </w:tr>
      <w:tr w:rsidR="00DC10B1" w:rsidRPr="00B37C00" w:rsidTr="00DC10B1">
        <w:tc>
          <w:tcPr>
            <w:tcW w:w="1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10B1" w:rsidRPr="00B37C00" w:rsidRDefault="00DC10B1" w:rsidP="00DC10B1">
            <w:pPr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10B1" w:rsidRPr="00B37C00" w:rsidRDefault="00DC10B1" w:rsidP="00DC10B1">
            <w:pPr>
              <w:jc w:val="center"/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01 00</w:t>
            </w:r>
          </w:p>
        </w:tc>
        <w:tc>
          <w:tcPr>
            <w:tcW w:w="10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C10B1" w:rsidRPr="00B37C00" w:rsidRDefault="006D3297" w:rsidP="00DC10B1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8958,2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C10B1" w:rsidRPr="009C182C" w:rsidRDefault="009C182C" w:rsidP="00DC10B1">
            <w:pPr>
              <w:jc w:val="center"/>
              <w:rPr>
                <w:sz w:val="18"/>
                <w:szCs w:val="18"/>
                <w:highlight w:val="yellow"/>
              </w:rPr>
            </w:pPr>
            <w:r w:rsidRPr="009C182C">
              <w:rPr>
                <w:sz w:val="18"/>
                <w:szCs w:val="18"/>
                <w:highlight w:val="yellow"/>
              </w:rPr>
              <w:t>8957,4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C10B1" w:rsidRPr="009C182C" w:rsidRDefault="009C182C" w:rsidP="00DC10B1">
            <w:pPr>
              <w:jc w:val="center"/>
              <w:rPr>
                <w:sz w:val="18"/>
                <w:szCs w:val="18"/>
                <w:highlight w:val="yellow"/>
              </w:rPr>
            </w:pPr>
            <w:r w:rsidRPr="009C182C">
              <w:rPr>
                <w:sz w:val="18"/>
                <w:szCs w:val="18"/>
                <w:highlight w:val="yellow"/>
              </w:rPr>
              <w:t>-0,8</w:t>
            </w:r>
          </w:p>
        </w:tc>
      </w:tr>
      <w:tr w:rsidR="00DC10B1" w:rsidRPr="00B37C00" w:rsidTr="00DC10B1">
        <w:tc>
          <w:tcPr>
            <w:tcW w:w="1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10B1" w:rsidRPr="00B37C00" w:rsidRDefault="00DC10B1" w:rsidP="00DC10B1">
            <w:pPr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10B1" w:rsidRPr="00B37C00" w:rsidRDefault="00DC10B1" w:rsidP="00DC10B1">
            <w:pPr>
              <w:jc w:val="center"/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01 02</w:t>
            </w:r>
          </w:p>
        </w:tc>
        <w:tc>
          <w:tcPr>
            <w:tcW w:w="10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C10B1" w:rsidRPr="00B37C00" w:rsidRDefault="00DC10B1" w:rsidP="00DC10B1">
            <w:pPr>
              <w:jc w:val="center"/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701,7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C10B1" w:rsidRPr="00B37C00" w:rsidRDefault="00DC10B1" w:rsidP="00DC1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701,7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C10B1" w:rsidRPr="00B37C00" w:rsidRDefault="00DC10B1" w:rsidP="00DC1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C10B1" w:rsidRPr="00B37C00" w:rsidTr="00DC10B1">
        <w:tc>
          <w:tcPr>
            <w:tcW w:w="1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10B1" w:rsidRPr="00B37C00" w:rsidRDefault="00DC10B1" w:rsidP="00DC10B1">
            <w:pPr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10B1" w:rsidRPr="00B37C00" w:rsidRDefault="00DC10B1" w:rsidP="00DC10B1">
            <w:pPr>
              <w:jc w:val="center"/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01 04</w:t>
            </w:r>
          </w:p>
        </w:tc>
        <w:tc>
          <w:tcPr>
            <w:tcW w:w="10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C10B1" w:rsidRPr="00B37C00" w:rsidRDefault="00DC10B1" w:rsidP="00DC10B1">
            <w:pPr>
              <w:jc w:val="center"/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816,8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C10B1" w:rsidRPr="00B37C00" w:rsidRDefault="00DC10B1" w:rsidP="00DC1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816,8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C10B1" w:rsidRPr="00B37C00" w:rsidRDefault="00DC10B1" w:rsidP="00DC1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C10B1" w:rsidRPr="00B37C00" w:rsidTr="00DC10B1">
        <w:tc>
          <w:tcPr>
            <w:tcW w:w="1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10B1" w:rsidRPr="00B37C00" w:rsidRDefault="00DC10B1" w:rsidP="00DC10B1">
            <w:pPr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Резервныефонды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10B1" w:rsidRPr="00B37C00" w:rsidRDefault="00DC10B1" w:rsidP="00DC10B1">
            <w:pPr>
              <w:jc w:val="center"/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01 11</w:t>
            </w:r>
          </w:p>
        </w:tc>
        <w:tc>
          <w:tcPr>
            <w:tcW w:w="10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C10B1" w:rsidRPr="00B37C00" w:rsidRDefault="00DC10B1" w:rsidP="00DC10B1">
            <w:pPr>
              <w:jc w:val="center"/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C10B1" w:rsidRPr="00B37C00" w:rsidRDefault="00DC10B1" w:rsidP="00DC1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C10B1" w:rsidRPr="00B37C00" w:rsidRDefault="00DC10B1" w:rsidP="00DC1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C10B1" w:rsidRPr="00B37C00" w:rsidTr="00DC10B1">
        <w:tc>
          <w:tcPr>
            <w:tcW w:w="1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10B1" w:rsidRPr="00B37C00" w:rsidRDefault="00DC10B1" w:rsidP="00DC10B1">
            <w:pPr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Другиеобщегосударственныевопросы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10B1" w:rsidRPr="00B37C00" w:rsidRDefault="00DC10B1" w:rsidP="00DC10B1">
            <w:pPr>
              <w:jc w:val="center"/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01 13</w:t>
            </w:r>
          </w:p>
        </w:tc>
        <w:tc>
          <w:tcPr>
            <w:tcW w:w="10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C10B1" w:rsidRPr="006D3297" w:rsidRDefault="001C24DB" w:rsidP="00DC10B1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7429,7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C10B1" w:rsidRPr="00DC10B1" w:rsidRDefault="00C9389F" w:rsidP="00DC10B1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7428,9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C10B1" w:rsidRPr="00B37C00" w:rsidRDefault="009C182C" w:rsidP="00DC10B1">
            <w:pPr>
              <w:jc w:val="center"/>
              <w:rPr>
                <w:sz w:val="18"/>
                <w:szCs w:val="18"/>
              </w:rPr>
            </w:pPr>
            <w:r w:rsidRPr="009C182C">
              <w:rPr>
                <w:sz w:val="18"/>
                <w:szCs w:val="18"/>
                <w:highlight w:val="yellow"/>
              </w:rPr>
              <w:t>-0,8</w:t>
            </w:r>
          </w:p>
        </w:tc>
      </w:tr>
      <w:tr w:rsidR="00DC10B1" w:rsidRPr="00B37C00" w:rsidTr="00DC10B1">
        <w:tc>
          <w:tcPr>
            <w:tcW w:w="1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10B1" w:rsidRPr="00B37C00" w:rsidRDefault="00DC10B1" w:rsidP="00DC10B1">
            <w:pPr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10B1" w:rsidRPr="00B37C00" w:rsidRDefault="00DC10B1" w:rsidP="00DC10B1">
            <w:pPr>
              <w:jc w:val="center"/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02 00</w:t>
            </w:r>
          </w:p>
        </w:tc>
        <w:tc>
          <w:tcPr>
            <w:tcW w:w="10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C10B1" w:rsidRPr="00B37C00" w:rsidRDefault="006D3297" w:rsidP="00DC10B1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858,8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C10B1" w:rsidRPr="00B37C00" w:rsidRDefault="00C9389F" w:rsidP="00C938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858,8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C10B1" w:rsidRPr="00B37C00" w:rsidRDefault="00DC10B1" w:rsidP="00DC1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C10B1" w:rsidRPr="00B37C00" w:rsidTr="00DC10B1">
        <w:tc>
          <w:tcPr>
            <w:tcW w:w="1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10B1" w:rsidRPr="00B37C00" w:rsidRDefault="00DC10B1" w:rsidP="00DC10B1">
            <w:pPr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Мобилизационная и вневойсковаяподготовка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10B1" w:rsidRPr="00B37C00" w:rsidRDefault="00DC10B1" w:rsidP="00DC10B1">
            <w:pPr>
              <w:jc w:val="center"/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02 03</w:t>
            </w:r>
          </w:p>
        </w:tc>
        <w:tc>
          <w:tcPr>
            <w:tcW w:w="10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C10B1" w:rsidRPr="00B37C00" w:rsidRDefault="006D3297" w:rsidP="00DC10B1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858,8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C10B1" w:rsidRPr="00B37C00" w:rsidRDefault="00C9389F" w:rsidP="00DC1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858,8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C10B1" w:rsidRPr="00B37C00" w:rsidRDefault="00DC10B1" w:rsidP="00DC1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C10B1" w:rsidRPr="00B37C00" w:rsidTr="00DC10B1">
        <w:tc>
          <w:tcPr>
            <w:tcW w:w="1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10B1" w:rsidRPr="00B37C00" w:rsidRDefault="00DC10B1" w:rsidP="00DC10B1">
            <w:pPr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10B1" w:rsidRPr="00B37C00" w:rsidRDefault="00DC10B1" w:rsidP="00DC10B1">
            <w:pPr>
              <w:jc w:val="center"/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03 00</w:t>
            </w:r>
          </w:p>
        </w:tc>
        <w:tc>
          <w:tcPr>
            <w:tcW w:w="10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C10B1" w:rsidRPr="00B37C00" w:rsidRDefault="00DC10B1" w:rsidP="00DC10B1">
            <w:pPr>
              <w:jc w:val="center"/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20,4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C10B1" w:rsidRPr="00B37C00" w:rsidRDefault="00DC10B1" w:rsidP="00DC1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20,4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C10B1" w:rsidRPr="00B37C00" w:rsidRDefault="00DC10B1" w:rsidP="00DC1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C10B1" w:rsidRPr="00B37C00" w:rsidTr="00DC10B1">
        <w:tc>
          <w:tcPr>
            <w:tcW w:w="1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10B1" w:rsidRPr="00B37C00" w:rsidRDefault="00DC10B1" w:rsidP="00DC10B1">
            <w:pPr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10B1" w:rsidRPr="00B37C00" w:rsidRDefault="00DC10B1" w:rsidP="00DC10B1">
            <w:pPr>
              <w:jc w:val="center"/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03 10</w:t>
            </w:r>
          </w:p>
        </w:tc>
        <w:tc>
          <w:tcPr>
            <w:tcW w:w="10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C10B1" w:rsidRPr="00B37C00" w:rsidRDefault="00DC10B1" w:rsidP="00DC10B1">
            <w:pPr>
              <w:jc w:val="center"/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20,4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C10B1" w:rsidRPr="00B37C00" w:rsidRDefault="00DC10B1" w:rsidP="00DC1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20,4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C10B1" w:rsidRPr="00B37C00" w:rsidRDefault="00DC10B1" w:rsidP="00DC1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C10B1" w:rsidRPr="00B37C00" w:rsidTr="00DC10B1">
        <w:tc>
          <w:tcPr>
            <w:tcW w:w="1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10B1" w:rsidRPr="00B37C00" w:rsidRDefault="00DC10B1" w:rsidP="00DC10B1">
            <w:pPr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10B1" w:rsidRPr="00B37C00" w:rsidRDefault="00DC10B1" w:rsidP="00DC10B1">
            <w:pPr>
              <w:jc w:val="center"/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04 00</w:t>
            </w:r>
          </w:p>
        </w:tc>
        <w:tc>
          <w:tcPr>
            <w:tcW w:w="10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C10B1" w:rsidRPr="00B37C00" w:rsidRDefault="006D3297" w:rsidP="00DC10B1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3525,1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C10B1" w:rsidRPr="00B37C00" w:rsidRDefault="00C9389F" w:rsidP="00DC1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3525,1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C10B1" w:rsidRPr="00B37C00" w:rsidRDefault="00DC10B1" w:rsidP="00DC1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C10B1" w:rsidRPr="00B37C00" w:rsidTr="00DC10B1">
        <w:tc>
          <w:tcPr>
            <w:tcW w:w="1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10B1" w:rsidRPr="00B37C00" w:rsidRDefault="00DC10B1" w:rsidP="00DC10B1">
            <w:pPr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Дорожноехозяйство (дорожныефонды)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10B1" w:rsidRPr="00B37C00" w:rsidRDefault="00DC10B1" w:rsidP="00DC10B1">
            <w:pPr>
              <w:jc w:val="center"/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04 09</w:t>
            </w:r>
          </w:p>
        </w:tc>
        <w:tc>
          <w:tcPr>
            <w:tcW w:w="10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C10B1" w:rsidRPr="00B37C00" w:rsidRDefault="006D3297" w:rsidP="00DC10B1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3524,9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C10B1" w:rsidRPr="00B37C00" w:rsidRDefault="00C9389F" w:rsidP="00DC1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3524,9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C10B1" w:rsidRPr="00B37C00" w:rsidRDefault="00DC10B1" w:rsidP="00DC1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C10B1" w:rsidRPr="00B37C00" w:rsidTr="00DC10B1">
        <w:tc>
          <w:tcPr>
            <w:tcW w:w="1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10B1" w:rsidRPr="00B37C00" w:rsidRDefault="00DC10B1" w:rsidP="00DC10B1">
            <w:pPr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10B1" w:rsidRPr="00B37C00" w:rsidRDefault="00DC10B1" w:rsidP="00DC10B1">
            <w:pPr>
              <w:jc w:val="center"/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04 12</w:t>
            </w:r>
          </w:p>
        </w:tc>
        <w:tc>
          <w:tcPr>
            <w:tcW w:w="10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C10B1" w:rsidRPr="00B37C00" w:rsidRDefault="00DC10B1" w:rsidP="00DC10B1">
            <w:pPr>
              <w:jc w:val="center"/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C10B1" w:rsidRPr="00B37C00" w:rsidRDefault="00DC10B1" w:rsidP="00DC1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C10B1" w:rsidRPr="00B37C00" w:rsidRDefault="00DC10B1" w:rsidP="00DC1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C10B1" w:rsidRPr="00B37C00" w:rsidTr="00DC10B1">
        <w:tc>
          <w:tcPr>
            <w:tcW w:w="1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10B1" w:rsidRPr="00E53338" w:rsidRDefault="00DC10B1" w:rsidP="00DC10B1">
            <w:pPr>
              <w:rPr>
                <w:color w:val="FF0000"/>
                <w:sz w:val="18"/>
                <w:szCs w:val="18"/>
              </w:rPr>
            </w:pPr>
            <w:r w:rsidRPr="00E5333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10B1" w:rsidRPr="00E53338" w:rsidRDefault="00DC10B1" w:rsidP="00DC10B1">
            <w:pPr>
              <w:jc w:val="center"/>
              <w:rPr>
                <w:color w:val="FF0000"/>
                <w:sz w:val="18"/>
                <w:szCs w:val="18"/>
              </w:rPr>
            </w:pPr>
            <w:r w:rsidRPr="00E5333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05 00</w:t>
            </w:r>
          </w:p>
        </w:tc>
        <w:tc>
          <w:tcPr>
            <w:tcW w:w="10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C10B1" w:rsidRPr="00E53338" w:rsidRDefault="001C24DB" w:rsidP="00DC10B1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5629,5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C10B1" w:rsidRPr="009C182C" w:rsidRDefault="009C182C" w:rsidP="00DC10B1">
            <w:pPr>
              <w:jc w:val="center"/>
              <w:rPr>
                <w:color w:val="FF0000"/>
                <w:sz w:val="18"/>
                <w:szCs w:val="18"/>
                <w:highlight w:val="yellow"/>
              </w:rPr>
            </w:pPr>
            <w:r w:rsidRPr="009C182C">
              <w:rPr>
                <w:color w:val="FF0000"/>
                <w:sz w:val="18"/>
                <w:szCs w:val="18"/>
                <w:highlight w:val="yellow"/>
              </w:rPr>
              <w:t>5713,3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C10B1" w:rsidRPr="009C182C" w:rsidRDefault="00FC4DED" w:rsidP="00DC10B1">
            <w:pPr>
              <w:jc w:val="center"/>
              <w:rPr>
                <w:sz w:val="18"/>
                <w:szCs w:val="18"/>
                <w:highlight w:val="yellow"/>
              </w:rPr>
            </w:pPr>
            <w:r w:rsidRPr="009C182C">
              <w:rPr>
                <w:sz w:val="18"/>
                <w:szCs w:val="18"/>
                <w:highlight w:val="yellow"/>
              </w:rPr>
              <w:t>83,</w:t>
            </w:r>
            <w:r w:rsidR="009C182C" w:rsidRPr="009C182C">
              <w:rPr>
                <w:sz w:val="18"/>
                <w:szCs w:val="18"/>
                <w:highlight w:val="yellow"/>
              </w:rPr>
              <w:t>8</w:t>
            </w:r>
          </w:p>
        </w:tc>
      </w:tr>
      <w:tr w:rsidR="00DC10B1" w:rsidRPr="00B37C00" w:rsidTr="00DC10B1">
        <w:tc>
          <w:tcPr>
            <w:tcW w:w="1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10B1" w:rsidRPr="00E53338" w:rsidRDefault="00DC10B1" w:rsidP="00DC10B1">
            <w:pPr>
              <w:rPr>
                <w:color w:val="FF0000"/>
                <w:sz w:val="18"/>
                <w:szCs w:val="18"/>
              </w:rPr>
            </w:pPr>
            <w:r w:rsidRPr="00E5333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Жилищноехозяйство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10B1" w:rsidRPr="00E53338" w:rsidRDefault="00DC10B1" w:rsidP="00DC10B1">
            <w:pPr>
              <w:jc w:val="center"/>
              <w:rPr>
                <w:color w:val="FF0000"/>
                <w:sz w:val="18"/>
                <w:szCs w:val="18"/>
              </w:rPr>
            </w:pPr>
            <w:r w:rsidRPr="00E5333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05 01</w:t>
            </w:r>
          </w:p>
        </w:tc>
        <w:tc>
          <w:tcPr>
            <w:tcW w:w="10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C10B1" w:rsidRPr="00E53338" w:rsidRDefault="00DC10B1" w:rsidP="00DC10B1">
            <w:pPr>
              <w:jc w:val="center"/>
              <w:rPr>
                <w:color w:val="FF0000"/>
                <w:sz w:val="18"/>
                <w:szCs w:val="18"/>
              </w:rPr>
            </w:pPr>
            <w:r w:rsidRPr="00E5333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1,0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C10B1" w:rsidRPr="00E53338" w:rsidRDefault="00DC10B1" w:rsidP="00DC10B1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1,0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C10B1" w:rsidRPr="00B37C00" w:rsidRDefault="00DC10B1" w:rsidP="00DC1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C10B1" w:rsidRPr="00B37C00" w:rsidTr="00DC10B1">
        <w:tc>
          <w:tcPr>
            <w:tcW w:w="1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10B1" w:rsidRPr="00E53338" w:rsidRDefault="00DC10B1" w:rsidP="00DC10B1">
            <w:pPr>
              <w:rPr>
                <w:color w:val="FF0000"/>
                <w:sz w:val="18"/>
                <w:szCs w:val="18"/>
              </w:rPr>
            </w:pPr>
            <w:r w:rsidRPr="00E5333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Коммунальноехозяйство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10B1" w:rsidRPr="00E53338" w:rsidRDefault="00DC10B1" w:rsidP="00DC10B1">
            <w:pPr>
              <w:jc w:val="center"/>
              <w:rPr>
                <w:color w:val="FF0000"/>
                <w:sz w:val="18"/>
                <w:szCs w:val="18"/>
              </w:rPr>
            </w:pPr>
            <w:r w:rsidRPr="00E5333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05 02</w:t>
            </w:r>
          </w:p>
        </w:tc>
        <w:tc>
          <w:tcPr>
            <w:tcW w:w="10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C10B1" w:rsidRPr="00E53338" w:rsidRDefault="00CC552A" w:rsidP="00DC10B1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30,0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C10B1" w:rsidRPr="00E53338" w:rsidRDefault="00C9389F" w:rsidP="00DC10B1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30,0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C10B1" w:rsidRPr="00B37C00" w:rsidRDefault="00DC10B1" w:rsidP="00DC1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C10B1" w:rsidRPr="00B37C00" w:rsidTr="00DC10B1">
        <w:tc>
          <w:tcPr>
            <w:tcW w:w="1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10B1" w:rsidRPr="00E53338" w:rsidRDefault="00DC10B1" w:rsidP="00DC10B1">
            <w:pPr>
              <w:rPr>
                <w:color w:val="FF0000"/>
                <w:sz w:val="18"/>
                <w:szCs w:val="18"/>
              </w:rPr>
            </w:pPr>
            <w:r w:rsidRPr="00E5333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Благоустройство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10B1" w:rsidRPr="00E53338" w:rsidRDefault="00DC10B1" w:rsidP="00DC10B1">
            <w:pPr>
              <w:jc w:val="center"/>
              <w:rPr>
                <w:color w:val="FF0000"/>
                <w:sz w:val="18"/>
                <w:szCs w:val="18"/>
              </w:rPr>
            </w:pPr>
            <w:r w:rsidRPr="00E5333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05 03</w:t>
            </w:r>
          </w:p>
        </w:tc>
        <w:tc>
          <w:tcPr>
            <w:tcW w:w="10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C10B1" w:rsidRPr="00E53338" w:rsidRDefault="001C24DB" w:rsidP="00DC10B1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5598,5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C10B1" w:rsidRPr="00E53338" w:rsidRDefault="009C182C" w:rsidP="00DC10B1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5682,3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C10B1" w:rsidRPr="00B37C00" w:rsidRDefault="009C182C" w:rsidP="00DC1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83,8</w:t>
            </w:r>
          </w:p>
        </w:tc>
      </w:tr>
      <w:tr w:rsidR="0041513F" w:rsidRPr="00B37C00" w:rsidTr="00DC10B1">
        <w:tc>
          <w:tcPr>
            <w:tcW w:w="1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13F" w:rsidRPr="00E53338" w:rsidRDefault="0041513F" w:rsidP="00DC10B1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В том числе реализации программ Формирование городской среды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13F" w:rsidRPr="00E53338" w:rsidRDefault="0041513F" w:rsidP="0041513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05 03</w:t>
            </w:r>
          </w:p>
        </w:tc>
        <w:tc>
          <w:tcPr>
            <w:tcW w:w="10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1513F" w:rsidRDefault="0041513F" w:rsidP="00DC10B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4</w:t>
            </w:r>
            <w:r w:rsidR="00EB544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141,4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41513F" w:rsidRPr="00EB5442" w:rsidRDefault="00EB5442" w:rsidP="00DC10B1">
            <w:pPr>
              <w:jc w:val="center"/>
              <w:rPr>
                <w:color w:val="FF0000"/>
                <w:sz w:val="18"/>
                <w:szCs w:val="18"/>
                <w:highlight w:val="yellow"/>
              </w:rPr>
            </w:pPr>
            <w:r w:rsidRPr="00EB5442">
              <w:rPr>
                <w:color w:val="FF0000"/>
                <w:sz w:val="18"/>
                <w:szCs w:val="18"/>
                <w:highlight w:val="yellow"/>
              </w:rPr>
              <w:t>4225,3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41513F" w:rsidRPr="00EB5442" w:rsidRDefault="0041513F" w:rsidP="00DC10B1">
            <w:pPr>
              <w:jc w:val="center"/>
              <w:rPr>
                <w:sz w:val="18"/>
                <w:szCs w:val="18"/>
                <w:highlight w:val="yellow"/>
              </w:rPr>
            </w:pPr>
            <w:r w:rsidRPr="00EB5442">
              <w:rPr>
                <w:sz w:val="18"/>
                <w:szCs w:val="18"/>
                <w:highlight w:val="yellow"/>
              </w:rPr>
              <w:t>+83,</w:t>
            </w:r>
            <w:r w:rsidR="00EB5442">
              <w:rPr>
                <w:sz w:val="18"/>
                <w:szCs w:val="18"/>
                <w:highlight w:val="yellow"/>
              </w:rPr>
              <w:t>9</w:t>
            </w:r>
          </w:p>
        </w:tc>
      </w:tr>
      <w:tr w:rsidR="00DC10B1" w:rsidRPr="00B37C00" w:rsidTr="00DC10B1">
        <w:tc>
          <w:tcPr>
            <w:tcW w:w="1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10B1" w:rsidRPr="00B37C00" w:rsidRDefault="00DC10B1" w:rsidP="00DC10B1">
            <w:pPr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10B1" w:rsidRPr="00B37C00" w:rsidRDefault="00DC10B1" w:rsidP="00DC10B1">
            <w:pPr>
              <w:jc w:val="center"/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08 00</w:t>
            </w:r>
          </w:p>
        </w:tc>
        <w:tc>
          <w:tcPr>
            <w:tcW w:w="10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C10B1" w:rsidRPr="00B37C00" w:rsidRDefault="00DC10B1" w:rsidP="00DC10B1">
            <w:pPr>
              <w:jc w:val="center"/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25,8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C10B1" w:rsidRPr="00B37C00" w:rsidRDefault="00DC10B1" w:rsidP="00DC1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25,8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C10B1" w:rsidRPr="00B37C00" w:rsidRDefault="00DC10B1" w:rsidP="00DC1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C10B1" w:rsidRPr="00B37C00" w:rsidTr="00DC10B1">
        <w:tc>
          <w:tcPr>
            <w:tcW w:w="1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10B1" w:rsidRPr="00B37C00" w:rsidRDefault="00DC10B1" w:rsidP="00DC10B1">
            <w:pPr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10B1" w:rsidRPr="00B37C00" w:rsidRDefault="00DC10B1" w:rsidP="00DC10B1">
            <w:pPr>
              <w:jc w:val="center"/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08 04</w:t>
            </w:r>
          </w:p>
        </w:tc>
        <w:tc>
          <w:tcPr>
            <w:tcW w:w="10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C10B1" w:rsidRPr="00B37C00" w:rsidRDefault="00DC10B1" w:rsidP="00DC10B1">
            <w:pPr>
              <w:jc w:val="center"/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25,8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C10B1" w:rsidRPr="00B37C00" w:rsidRDefault="00DC10B1" w:rsidP="00DC1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25,8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C10B1" w:rsidRPr="00B37C00" w:rsidRDefault="00DC10B1" w:rsidP="00DC1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C10B1" w:rsidRPr="00B37C00" w:rsidTr="00DC10B1">
        <w:tc>
          <w:tcPr>
            <w:tcW w:w="1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10B1" w:rsidRPr="00B37C00" w:rsidRDefault="00DC10B1" w:rsidP="00DC10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10B1" w:rsidRPr="00B37C00" w:rsidRDefault="00DC10B1" w:rsidP="00DC10B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10 00</w:t>
            </w:r>
          </w:p>
        </w:tc>
        <w:tc>
          <w:tcPr>
            <w:tcW w:w="10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C10B1" w:rsidRPr="00B37C00" w:rsidRDefault="00DC10B1" w:rsidP="00DC10B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192,0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C10B1" w:rsidRPr="00B37C00" w:rsidRDefault="00DC10B1" w:rsidP="00DC10B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192,0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C10B1" w:rsidRPr="00B37C00" w:rsidRDefault="00DC10B1" w:rsidP="00DC10B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C10B1" w:rsidRPr="00B37C00" w:rsidTr="00C9389F">
        <w:trPr>
          <w:trHeight w:val="425"/>
        </w:trPr>
        <w:tc>
          <w:tcPr>
            <w:tcW w:w="1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10B1" w:rsidRPr="00B37C00" w:rsidRDefault="00DC10B1" w:rsidP="00DC10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10B1" w:rsidRPr="00B37C00" w:rsidRDefault="00DC10B1" w:rsidP="00DC10B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10 01</w:t>
            </w:r>
          </w:p>
        </w:tc>
        <w:tc>
          <w:tcPr>
            <w:tcW w:w="10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C10B1" w:rsidRPr="00B37C00" w:rsidRDefault="00DC10B1" w:rsidP="00DC10B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192,0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C10B1" w:rsidRPr="00B37C00" w:rsidRDefault="00DC10B1" w:rsidP="00DC10B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192,0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C10B1" w:rsidRPr="00B37C00" w:rsidRDefault="00DC10B1" w:rsidP="00DC10B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C10B1" w:rsidRPr="00B37C00" w:rsidTr="00DC10B1">
        <w:tc>
          <w:tcPr>
            <w:tcW w:w="1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10B1" w:rsidRPr="00B37C00" w:rsidRDefault="00DC10B1" w:rsidP="00DC10B1">
            <w:pPr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Всегорасходов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10B1" w:rsidRPr="00B37C00" w:rsidRDefault="00DC10B1" w:rsidP="00DC10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C10B1" w:rsidRPr="00B37C00" w:rsidRDefault="006D3297" w:rsidP="00DC10B1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19209,8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C10B1" w:rsidRPr="00B37C00" w:rsidRDefault="00C9389F" w:rsidP="00DC1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19292,8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C10B1" w:rsidRPr="00B37C00" w:rsidRDefault="00FC4DED" w:rsidP="00DC1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83,0</w:t>
            </w:r>
          </w:p>
        </w:tc>
      </w:tr>
    </w:tbl>
    <w:p w:rsidR="00DC10B1" w:rsidRDefault="00A55D0C" w:rsidP="00DC10B1">
      <w:pPr>
        <w:widowControl w:val="0"/>
        <w:shd w:val="clear" w:color="auto" w:fill="FFFFFF"/>
        <w:spacing w:after="0" w:line="240" w:lineRule="auto"/>
        <w:ind w:left="360" w:right="4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На 2027 год</w:t>
      </w:r>
    </w:p>
    <w:p w:rsidR="005D45AC" w:rsidRPr="00E53338" w:rsidRDefault="005D45AC" w:rsidP="005D45AC">
      <w:pPr>
        <w:jc w:val="right"/>
        <w:rPr>
          <w:rFonts w:ascii="Times New Roman" w:hAnsi="Times New Roman" w:cs="Times New Roman"/>
          <w:sz w:val="24"/>
          <w:szCs w:val="24"/>
        </w:rPr>
      </w:pPr>
      <w:r w:rsidRPr="00E53338">
        <w:rPr>
          <w:rFonts w:ascii="Times New Roman" w:hAnsi="Times New Roman" w:cs="Times New Roman"/>
          <w:sz w:val="24"/>
          <w:szCs w:val="24"/>
        </w:rPr>
        <w:t>Таблица</w:t>
      </w:r>
      <w:r>
        <w:rPr>
          <w:rFonts w:ascii="Times New Roman" w:hAnsi="Times New Roman" w:cs="Times New Roman"/>
          <w:sz w:val="24"/>
          <w:szCs w:val="24"/>
        </w:rPr>
        <w:t xml:space="preserve"> №7, тыс. рублей</w:t>
      </w:r>
    </w:p>
    <w:tbl>
      <w:tblPr>
        <w:tblW w:w="5000" w:type="pct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4"/>
        <w:gridCol w:w="1417"/>
        <w:gridCol w:w="1986"/>
        <w:gridCol w:w="1701"/>
        <w:gridCol w:w="1559"/>
      </w:tblGrid>
      <w:tr w:rsidR="005D45AC" w:rsidRPr="00B37C00" w:rsidTr="001C4122">
        <w:tc>
          <w:tcPr>
            <w:tcW w:w="1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45AC" w:rsidRPr="00B37C00" w:rsidRDefault="005D45AC" w:rsidP="001C4122">
            <w:pPr>
              <w:jc w:val="center"/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45AC" w:rsidRPr="00B37C00" w:rsidRDefault="005D45AC" w:rsidP="001C4122">
            <w:pPr>
              <w:jc w:val="center"/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Рз/Пр</w:t>
            </w:r>
          </w:p>
        </w:tc>
        <w:tc>
          <w:tcPr>
            <w:tcW w:w="10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D45AC" w:rsidRPr="00B37C00" w:rsidRDefault="005D45AC" w:rsidP="001C4122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 бюджета на 2026г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5D45AC" w:rsidRPr="00B37C00" w:rsidRDefault="005D45AC" w:rsidP="001C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Внес изм . в проект бюджета 2026 год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5D45AC" w:rsidRPr="00B37C00" w:rsidRDefault="005D45AC" w:rsidP="001C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Отклонение (+-)</w:t>
            </w:r>
          </w:p>
        </w:tc>
      </w:tr>
      <w:tr w:rsidR="005D45AC" w:rsidRPr="00B37C00" w:rsidTr="001C4122">
        <w:tc>
          <w:tcPr>
            <w:tcW w:w="1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45AC" w:rsidRPr="00B37C00" w:rsidRDefault="005D45AC" w:rsidP="001C4122">
            <w:pPr>
              <w:jc w:val="center"/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45AC" w:rsidRPr="00B37C00" w:rsidRDefault="005D45AC" w:rsidP="001C4122">
            <w:pPr>
              <w:jc w:val="center"/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D45AC" w:rsidRPr="00B37C00" w:rsidRDefault="005D45AC" w:rsidP="001C4122">
            <w:pPr>
              <w:jc w:val="center"/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5D45AC" w:rsidRPr="00B37C00" w:rsidRDefault="005D45AC" w:rsidP="001C41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5D45AC" w:rsidRPr="00B37C00" w:rsidRDefault="005D45AC" w:rsidP="001C4122">
            <w:pPr>
              <w:jc w:val="center"/>
              <w:rPr>
                <w:sz w:val="18"/>
                <w:szCs w:val="18"/>
              </w:rPr>
            </w:pPr>
          </w:p>
        </w:tc>
      </w:tr>
      <w:tr w:rsidR="005D45AC" w:rsidRPr="00B37C00" w:rsidTr="001C4122">
        <w:tc>
          <w:tcPr>
            <w:tcW w:w="1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45AC" w:rsidRPr="00B37C00" w:rsidRDefault="005D45AC" w:rsidP="001C4122">
            <w:pPr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45AC" w:rsidRPr="00B37C00" w:rsidRDefault="005D45AC" w:rsidP="001C4122">
            <w:pPr>
              <w:jc w:val="center"/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01 00</w:t>
            </w:r>
          </w:p>
        </w:tc>
        <w:tc>
          <w:tcPr>
            <w:tcW w:w="10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D45AC" w:rsidRPr="00B37C00" w:rsidRDefault="005D45AC" w:rsidP="001C4122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10032,2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5D45AC" w:rsidRPr="009E0D6C" w:rsidRDefault="009E0D6C" w:rsidP="001C4122">
            <w:pPr>
              <w:jc w:val="center"/>
              <w:rPr>
                <w:sz w:val="18"/>
                <w:szCs w:val="18"/>
                <w:highlight w:val="yellow"/>
              </w:rPr>
            </w:pPr>
            <w:r w:rsidRPr="009E0D6C">
              <w:rPr>
                <w:sz w:val="18"/>
                <w:szCs w:val="18"/>
                <w:highlight w:val="yellow"/>
              </w:rPr>
              <w:t>10033,1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5D45AC" w:rsidRPr="009E0D6C" w:rsidRDefault="009E0D6C" w:rsidP="001C4122">
            <w:pPr>
              <w:jc w:val="center"/>
              <w:rPr>
                <w:sz w:val="18"/>
                <w:szCs w:val="18"/>
                <w:highlight w:val="yellow"/>
              </w:rPr>
            </w:pPr>
            <w:r w:rsidRPr="009E0D6C">
              <w:rPr>
                <w:sz w:val="18"/>
                <w:szCs w:val="18"/>
                <w:highlight w:val="yellow"/>
              </w:rPr>
              <w:t>0,9</w:t>
            </w:r>
          </w:p>
        </w:tc>
      </w:tr>
      <w:tr w:rsidR="005D45AC" w:rsidRPr="00B37C00" w:rsidTr="001C4122">
        <w:tc>
          <w:tcPr>
            <w:tcW w:w="1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45AC" w:rsidRPr="00B37C00" w:rsidRDefault="005D45AC" w:rsidP="001C4122">
            <w:pPr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45AC" w:rsidRPr="00B37C00" w:rsidRDefault="005D45AC" w:rsidP="001C4122">
            <w:pPr>
              <w:jc w:val="center"/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01 02</w:t>
            </w:r>
          </w:p>
        </w:tc>
        <w:tc>
          <w:tcPr>
            <w:tcW w:w="10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D45AC" w:rsidRPr="00B37C00" w:rsidRDefault="005D45AC" w:rsidP="001C4122">
            <w:pPr>
              <w:jc w:val="center"/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701,7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5D45AC" w:rsidRPr="00B37C00" w:rsidRDefault="005D45AC" w:rsidP="001C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701,7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5D45AC" w:rsidRPr="00B37C00" w:rsidRDefault="005D45AC" w:rsidP="001C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D45AC" w:rsidRPr="00B37C00" w:rsidTr="001C4122">
        <w:tc>
          <w:tcPr>
            <w:tcW w:w="1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45AC" w:rsidRPr="00B37C00" w:rsidRDefault="005D45AC" w:rsidP="001C4122">
            <w:pPr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45AC" w:rsidRPr="00B37C00" w:rsidRDefault="005D45AC" w:rsidP="001C4122">
            <w:pPr>
              <w:jc w:val="center"/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01 04</w:t>
            </w:r>
          </w:p>
        </w:tc>
        <w:tc>
          <w:tcPr>
            <w:tcW w:w="10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D45AC" w:rsidRPr="00B37C00" w:rsidRDefault="005D45AC" w:rsidP="001C4122">
            <w:pPr>
              <w:jc w:val="center"/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816,8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5D45AC" w:rsidRPr="00B37C00" w:rsidRDefault="005D45AC" w:rsidP="001C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816,8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5D45AC" w:rsidRPr="00B37C00" w:rsidRDefault="005D45AC" w:rsidP="001C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D45AC" w:rsidRPr="00B37C00" w:rsidTr="001C4122">
        <w:tc>
          <w:tcPr>
            <w:tcW w:w="1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45AC" w:rsidRPr="00B37C00" w:rsidRDefault="005D45AC" w:rsidP="001C4122">
            <w:pPr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Резервныефонды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45AC" w:rsidRPr="00B37C00" w:rsidRDefault="005D45AC" w:rsidP="001C4122">
            <w:pPr>
              <w:jc w:val="center"/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01 11</w:t>
            </w:r>
          </w:p>
        </w:tc>
        <w:tc>
          <w:tcPr>
            <w:tcW w:w="10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D45AC" w:rsidRPr="00B37C00" w:rsidRDefault="005D45AC" w:rsidP="001C4122">
            <w:pPr>
              <w:jc w:val="center"/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5D45AC" w:rsidRPr="00B37C00" w:rsidRDefault="005D45AC" w:rsidP="001C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5D45AC" w:rsidRPr="00B37C00" w:rsidRDefault="005D45AC" w:rsidP="001C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D45AC" w:rsidRPr="00B37C00" w:rsidTr="001C4122">
        <w:tc>
          <w:tcPr>
            <w:tcW w:w="1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45AC" w:rsidRPr="00B37C00" w:rsidRDefault="005D45AC" w:rsidP="001C4122">
            <w:pPr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Другиеобщегосударственныевопросы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45AC" w:rsidRPr="00B37C00" w:rsidRDefault="005D45AC" w:rsidP="001C4122">
            <w:pPr>
              <w:jc w:val="center"/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01 13</w:t>
            </w:r>
          </w:p>
        </w:tc>
        <w:tc>
          <w:tcPr>
            <w:tcW w:w="10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D45AC" w:rsidRPr="006D3297" w:rsidRDefault="005D45AC" w:rsidP="001C4122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8503,7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5D45AC" w:rsidRPr="009E0D6C" w:rsidRDefault="009E0D6C" w:rsidP="001C4122">
            <w:pPr>
              <w:jc w:val="center"/>
              <w:rPr>
                <w:color w:val="FF0000"/>
                <w:sz w:val="18"/>
                <w:szCs w:val="18"/>
                <w:highlight w:val="yellow"/>
              </w:rPr>
            </w:pPr>
            <w:r w:rsidRPr="009E0D6C">
              <w:rPr>
                <w:color w:val="FF0000"/>
                <w:sz w:val="18"/>
                <w:szCs w:val="18"/>
                <w:highlight w:val="yellow"/>
              </w:rPr>
              <w:t>8504,5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5D45AC" w:rsidRPr="009E0D6C" w:rsidRDefault="009E0D6C" w:rsidP="001C4122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0,8</w:t>
            </w:r>
          </w:p>
        </w:tc>
      </w:tr>
      <w:tr w:rsidR="005D45AC" w:rsidRPr="00B37C00" w:rsidTr="001C4122">
        <w:tc>
          <w:tcPr>
            <w:tcW w:w="1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45AC" w:rsidRPr="00B37C00" w:rsidRDefault="005D45AC" w:rsidP="001C4122">
            <w:pPr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45AC" w:rsidRPr="00B37C00" w:rsidRDefault="005D45AC" w:rsidP="001C4122">
            <w:pPr>
              <w:jc w:val="center"/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02 00</w:t>
            </w:r>
          </w:p>
        </w:tc>
        <w:tc>
          <w:tcPr>
            <w:tcW w:w="10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D45AC" w:rsidRPr="00B37C00" w:rsidRDefault="005D45AC" w:rsidP="001C4122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870,1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5D45AC" w:rsidRPr="00B37C00" w:rsidRDefault="005D45AC" w:rsidP="001C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870,1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5D45AC" w:rsidRPr="00B37C00" w:rsidRDefault="005D45AC" w:rsidP="001C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D45AC" w:rsidRPr="00B37C00" w:rsidTr="001C4122">
        <w:tc>
          <w:tcPr>
            <w:tcW w:w="1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45AC" w:rsidRPr="00B37C00" w:rsidRDefault="005D45AC" w:rsidP="001C4122">
            <w:pPr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Мобилизационная и вневойсковаяподготовка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45AC" w:rsidRPr="00B37C00" w:rsidRDefault="005D45AC" w:rsidP="001C4122">
            <w:pPr>
              <w:jc w:val="center"/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02 03</w:t>
            </w:r>
          </w:p>
        </w:tc>
        <w:tc>
          <w:tcPr>
            <w:tcW w:w="10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D45AC" w:rsidRPr="00B37C00" w:rsidRDefault="005D45AC" w:rsidP="001C4122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870,1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5D45AC" w:rsidRPr="00B37C00" w:rsidRDefault="005D45AC" w:rsidP="001C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870,1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5D45AC" w:rsidRPr="00B37C00" w:rsidRDefault="005D45AC" w:rsidP="001C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D45AC" w:rsidRPr="00B37C00" w:rsidTr="001C4122">
        <w:tc>
          <w:tcPr>
            <w:tcW w:w="1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45AC" w:rsidRPr="00B37C00" w:rsidRDefault="005D45AC" w:rsidP="001C4122">
            <w:pPr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45AC" w:rsidRPr="00B37C00" w:rsidRDefault="005D45AC" w:rsidP="001C4122">
            <w:pPr>
              <w:jc w:val="center"/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03 00</w:t>
            </w:r>
          </w:p>
        </w:tc>
        <w:tc>
          <w:tcPr>
            <w:tcW w:w="10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D45AC" w:rsidRPr="00B37C00" w:rsidRDefault="005D45AC" w:rsidP="001C4122">
            <w:pPr>
              <w:jc w:val="center"/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20,4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5D45AC" w:rsidRPr="00B37C00" w:rsidRDefault="005D45AC" w:rsidP="001C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20,4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5D45AC" w:rsidRPr="00B37C00" w:rsidRDefault="005D45AC" w:rsidP="001C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D45AC" w:rsidRPr="00B37C00" w:rsidTr="001C4122">
        <w:tc>
          <w:tcPr>
            <w:tcW w:w="1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45AC" w:rsidRPr="00B37C00" w:rsidRDefault="005D45AC" w:rsidP="001C4122">
            <w:pPr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45AC" w:rsidRPr="00B37C00" w:rsidRDefault="005D45AC" w:rsidP="001C4122">
            <w:pPr>
              <w:jc w:val="center"/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03 10</w:t>
            </w:r>
          </w:p>
        </w:tc>
        <w:tc>
          <w:tcPr>
            <w:tcW w:w="10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D45AC" w:rsidRPr="00B37C00" w:rsidRDefault="005D45AC" w:rsidP="001C4122">
            <w:pPr>
              <w:jc w:val="center"/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20,4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5D45AC" w:rsidRPr="00B37C00" w:rsidRDefault="005D45AC" w:rsidP="001C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20,4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5D45AC" w:rsidRPr="00B37C00" w:rsidRDefault="005D45AC" w:rsidP="001C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D45AC" w:rsidRPr="00B37C00" w:rsidTr="001C4122">
        <w:tc>
          <w:tcPr>
            <w:tcW w:w="1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45AC" w:rsidRPr="00B37C00" w:rsidRDefault="005D45AC" w:rsidP="001C4122">
            <w:pPr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45AC" w:rsidRPr="00B37C00" w:rsidRDefault="005D45AC" w:rsidP="001C4122">
            <w:pPr>
              <w:jc w:val="center"/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04 00</w:t>
            </w:r>
          </w:p>
        </w:tc>
        <w:tc>
          <w:tcPr>
            <w:tcW w:w="10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D45AC" w:rsidRPr="00B37C00" w:rsidRDefault="005D45AC" w:rsidP="001C4122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4681,9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5D45AC" w:rsidRPr="00B37C00" w:rsidRDefault="00372204" w:rsidP="001C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4681,9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5D45AC" w:rsidRPr="00B37C00" w:rsidRDefault="005D45AC" w:rsidP="001C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D45AC" w:rsidRPr="00B37C00" w:rsidTr="001C4122">
        <w:tc>
          <w:tcPr>
            <w:tcW w:w="1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45AC" w:rsidRPr="00B37C00" w:rsidRDefault="005D45AC" w:rsidP="001C4122">
            <w:pPr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Дорожноехозяйство (дорожныефонды)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45AC" w:rsidRPr="00B37C00" w:rsidRDefault="005D45AC" w:rsidP="001C4122">
            <w:pPr>
              <w:jc w:val="center"/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04 09</w:t>
            </w:r>
          </w:p>
        </w:tc>
        <w:tc>
          <w:tcPr>
            <w:tcW w:w="10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D45AC" w:rsidRPr="00B37C00" w:rsidRDefault="005D45AC" w:rsidP="001C4122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4681,7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5D45AC" w:rsidRPr="00B37C00" w:rsidRDefault="00904B16" w:rsidP="003722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4681,</w:t>
            </w:r>
            <w:r w:rsidR="00372204">
              <w:rPr>
                <w:sz w:val="18"/>
                <w:szCs w:val="18"/>
              </w:rPr>
              <w:t>7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5D45AC" w:rsidRPr="00B37C00" w:rsidRDefault="005D45AC" w:rsidP="001C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D45AC" w:rsidRPr="00B37C00" w:rsidTr="001C4122">
        <w:tc>
          <w:tcPr>
            <w:tcW w:w="1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45AC" w:rsidRPr="00B37C00" w:rsidRDefault="005D45AC" w:rsidP="001C4122">
            <w:pPr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45AC" w:rsidRPr="00B37C00" w:rsidRDefault="005D45AC" w:rsidP="001C4122">
            <w:pPr>
              <w:jc w:val="center"/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04 12</w:t>
            </w:r>
          </w:p>
        </w:tc>
        <w:tc>
          <w:tcPr>
            <w:tcW w:w="10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D45AC" w:rsidRPr="00B37C00" w:rsidRDefault="005D45AC" w:rsidP="001C4122">
            <w:pPr>
              <w:jc w:val="center"/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5D45AC" w:rsidRPr="00B37C00" w:rsidRDefault="005D45AC" w:rsidP="001C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5D45AC" w:rsidRPr="00B37C00" w:rsidRDefault="005D45AC" w:rsidP="001C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D45AC" w:rsidRPr="00B37C00" w:rsidTr="001C4122">
        <w:tc>
          <w:tcPr>
            <w:tcW w:w="1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45AC" w:rsidRPr="00E53338" w:rsidRDefault="005D45AC" w:rsidP="001C4122">
            <w:pPr>
              <w:rPr>
                <w:color w:val="FF0000"/>
                <w:sz w:val="18"/>
                <w:szCs w:val="18"/>
              </w:rPr>
            </w:pPr>
            <w:r w:rsidRPr="00E5333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45AC" w:rsidRPr="00E53338" w:rsidRDefault="005D45AC" w:rsidP="001C4122">
            <w:pPr>
              <w:jc w:val="center"/>
              <w:rPr>
                <w:color w:val="FF0000"/>
                <w:sz w:val="18"/>
                <w:szCs w:val="18"/>
              </w:rPr>
            </w:pPr>
            <w:r w:rsidRPr="00E5333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05 00</w:t>
            </w:r>
          </w:p>
        </w:tc>
        <w:tc>
          <w:tcPr>
            <w:tcW w:w="10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D45AC" w:rsidRPr="00E53338" w:rsidRDefault="005D45AC" w:rsidP="001C4122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5629,5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5D45AC" w:rsidRPr="009E0D6C" w:rsidRDefault="009E0D6C" w:rsidP="001C4122">
            <w:pPr>
              <w:jc w:val="center"/>
              <w:rPr>
                <w:color w:val="FF0000"/>
                <w:sz w:val="18"/>
                <w:szCs w:val="18"/>
                <w:highlight w:val="yellow"/>
              </w:rPr>
            </w:pPr>
            <w:r w:rsidRPr="009E0D6C">
              <w:rPr>
                <w:color w:val="FF0000"/>
                <w:sz w:val="18"/>
                <w:szCs w:val="18"/>
                <w:highlight w:val="yellow"/>
              </w:rPr>
              <w:t>5544,6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5D45AC" w:rsidRPr="009E0D6C" w:rsidRDefault="009E0D6C" w:rsidP="001C4122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-84,9</w:t>
            </w:r>
          </w:p>
        </w:tc>
      </w:tr>
      <w:tr w:rsidR="005D45AC" w:rsidRPr="00B37C00" w:rsidTr="001C4122">
        <w:tc>
          <w:tcPr>
            <w:tcW w:w="1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45AC" w:rsidRPr="00E53338" w:rsidRDefault="005D45AC" w:rsidP="001C4122">
            <w:pPr>
              <w:rPr>
                <w:color w:val="FF0000"/>
                <w:sz w:val="18"/>
                <w:szCs w:val="18"/>
              </w:rPr>
            </w:pPr>
            <w:r w:rsidRPr="00E5333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Жилищноехозяйство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45AC" w:rsidRPr="00E53338" w:rsidRDefault="005D45AC" w:rsidP="001C4122">
            <w:pPr>
              <w:jc w:val="center"/>
              <w:rPr>
                <w:color w:val="FF0000"/>
                <w:sz w:val="18"/>
                <w:szCs w:val="18"/>
              </w:rPr>
            </w:pPr>
            <w:r w:rsidRPr="00E5333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05 01</w:t>
            </w:r>
          </w:p>
        </w:tc>
        <w:tc>
          <w:tcPr>
            <w:tcW w:w="10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D45AC" w:rsidRPr="00E53338" w:rsidRDefault="005D45AC" w:rsidP="001C4122">
            <w:pPr>
              <w:jc w:val="center"/>
              <w:rPr>
                <w:color w:val="FF0000"/>
                <w:sz w:val="18"/>
                <w:szCs w:val="18"/>
              </w:rPr>
            </w:pPr>
            <w:r w:rsidRPr="00E5333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1,0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5D45AC" w:rsidRPr="00E53338" w:rsidRDefault="005D45AC" w:rsidP="001C4122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1,0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5D45AC" w:rsidRPr="00B37C00" w:rsidRDefault="005D45AC" w:rsidP="001C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D45AC" w:rsidRPr="00B37C00" w:rsidTr="001C4122">
        <w:tc>
          <w:tcPr>
            <w:tcW w:w="1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45AC" w:rsidRPr="00E53338" w:rsidRDefault="005D45AC" w:rsidP="001C4122">
            <w:pPr>
              <w:rPr>
                <w:color w:val="FF0000"/>
                <w:sz w:val="18"/>
                <w:szCs w:val="18"/>
              </w:rPr>
            </w:pPr>
            <w:r w:rsidRPr="00E5333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Коммунальноехозяйство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45AC" w:rsidRPr="00E53338" w:rsidRDefault="005D45AC" w:rsidP="001C4122">
            <w:pPr>
              <w:jc w:val="center"/>
              <w:rPr>
                <w:color w:val="FF0000"/>
                <w:sz w:val="18"/>
                <w:szCs w:val="18"/>
              </w:rPr>
            </w:pPr>
            <w:r w:rsidRPr="00E5333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05 02</w:t>
            </w:r>
          </w:p>
        </w:tc>
        <w:tc>
          <w:tcPr>
            <w:tcW w:w="10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D45AC" w:rsidRPr="00E53338" w:rsidRDefault="005D45AC" w:rsidP="001C4122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30,0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5D45AC" w:rsidRPr="00E53338" w:rsidRDefault="005D45AC" w:rsidP="001C4122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30,0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5D45AC" w:rsidRPr="00B37C00" w:rsidRDefault="005D45AC" w:rsidP="001C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D45AC" w:rsidRPr="00B37C00" w:rsidTr="001C4122">
        <w:tc>
          <w:tcPr>
            <w:tcW w:w="1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45AC" w:rsidRPr="00E53338" w:rsidRDefault="005D45AC" w:rsidP="001C4122">
            <w:pPr>
              <w:rPr>
                <w:color w:val="FF0000"/>
                <w:sz w:val="18"/>
                <w:szCs w:val="18"/>
              </w:rPr>
            </w:pPr>
            <w:r w:rsidRPr="00E5333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Благоустройство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45AC" w:rsidRPr="00E53338" w:rsidRDefault="005D45AC" w:rsidP="001C4122">
            <w:pPr>
              <w:jc w:val="center"/>
              <w:rPr>
                <w:color w:val="FF0000"/>
                <w:sz w:val="18"/>
                <w:szCs w:val="18"/>
              </w:rPr>
            </w:pPr>
            <w:r w:rsidRPr="00E5333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05 03</w:t>
            </w:r>
          </w:p>
        </w:tc>
        <w:tc>
          <w:tcPr>
            <w:tcW w:w="10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D45AC" w:rsidRPr="00E53338" w:rsidRDefault="005D45AC" w:rsidP="001C4122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5598,5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5D45AC" w:rsidRPr="009E0D6C" w:rsidRDefault="005D45AC" w:rsidP="001C4122">
            <w:pPr>
              <w:jc w:val="center"/>
              <w:rPr>
                <w:color w:val="FF0000"/>
                <w:sz w:val="18"/>
                <w:szCs w:val="18"/>
                <w:highlight w:val="yellow"/>
              </w:rPr>
            </w:pPr>
            <w:r w:rsidRPr="009E0D6C">
              <w:rPr>
                <w:color w:val="FF0000"/>
                <w:sz w:val="18"/>
                <w:szCs w:val="18"/>
                <w:highlight w:val="yellow"/>
              </w:rPr>
              <w:t>551</w:t>
            </w:r>
            <w:r w:rsidR="009E0D6C" w:rsidRPr="009E0D6C">
              <w:rPr>
                <w:color w:val="FF0000"/>
                <w:sz w:val="18"/>
                <w:szCs w:val="18"/>
                <w:highlight w:val="yellow"/>
              </w:rPr>
              <w:t>3</w:t>
            </w:r>
            <w:r w:rsidRPr="009E0D6C">
              <w:rPr>
                <w:color w:val="FF0000"/>
                <w:sz w:val="18"/>
                <w:szCs w:val="18"/>
                <w:highlight w:val="yellow"/>
              </w:rPr>
              <w:t>,</w:t>
            </w:r>
            <w:r w:rsidR="009E0D6C" w:rsidRPr="009E0D6C">
              <w:rPr>
                <w:color w:val="FF0000"/>
                <w:sz w:val="18"/>
                <w:szCs w:val="18"/>
                <w:highlight w:val="yellow"/>
              </w:rPr>
              <w:t>6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5D45AC" w:rsidRPr="009E0D6C" w:rsidRDefault="009E0D6C" w:rsidP="001C4122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-84,9</w:t>
            </w:r>
          </w:p>
        </w:tc>
      </w:tr>
      <w:tr w:rsidR="0041513F" w:rsidRPr="00B37C00" w:rsidTr="001C4122">
        <w:tc>
          <w:tcPr>
            <w:tcW w:w="1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13F" w:rsidRPr="00E53338" w:rsidRDefault="0041513F" w:rsidP="0041513F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В том числе реализация программ Формирование городской среды 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13F" w:rsidRPr="00E53338" w:rsidRDefault="0041513F" w:rsidP="001C412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05 03</w:t>
            </w:r>
          </w:p>
        </w:tc>
        <w:tc>
          <w:tcPr>
            <w:tcW w:w="10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1513F" w:rsidRPr="009E0D6C" w:rsidRDefault="009E0D6C" w:rsidP="001C412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 w:rsidRPr="009E0D6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yellow"/>
              </w:rPr>
              <w:t>4141,4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41513F" w:rsidRPr="009E0D6C" w:rsidRDefault="009E0D6C" w:rsidP="001C4122">
            <w:pPr>
              <w:jc w:val="center"/>
              <w:rPr>
                <w:color w:val="FF0000"/>
                <w:sz w:val="18"/>
                <w:szCs w:val="18"/>
                <w:highlight w:val="yellow"/>
              </w:rPr>
            </w:pPr>
            <w:r w:rsidRPr="009E0D6C">
              <w:rPr>
                <w:color w:val="FF0000"/>
                <w:sz w:val="18"/>
                <w:szCs w:val="18"/>
                <w:highlight w:val="yellow"/>
              </w:rPr>
              <w:t>4056,6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41513F" w:rsidRPr="009E0D6C" w:rsidRDefault="008378DA" w:rsidP="001C4122">
            <w:pPr>
              <w:jc w:val="center"/>
              <w:rPr>
                <w:sz w:val="18"/>
                <w:szCs w:val="18"/>
                <w:highlight w:val="yellow"/>
              </w:rPr>
            </w:pPr>
            <w:r w:rsidRPr="009E0D6C">
              <w:rPr>
                <w:sz w:val="18"/>
                <w:szCs w:val="18"/>
                <w:highlight w:val="yellow"/>
              </w:rPr>
              <w:t>-84,</w:t>
            </w:r>
            <w:r w:rsidR="009E0D6C">
              <w:rPr>
                <w:sz w:val="18"/>
                <w:szCs w:val="18"/>
                <w:highlight w:val="yellow"/>
              </w:rPr>
              <w:t>8</w:t>
            </w:r>
            <w:bookmarkStart w:id="0" w:name="_GoBack"/>
            <w:bookmarkEnd w:id="0"/>
          </w:p>
        </w:tc>
      </w:tr>
      <w:tr w:rsidR="005D45AC" w:rsidRPr="00B37C00" w:rsidTr="001C4122">
        <w:tc>
          <w:tcPr>
            <w:tcW w:w="1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45AC" w:rsidRPr="00B37C00" w:rsidRDefault="005D45AC" w:rsidP="001C4122">
            <w:pPr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45AC" w:rsidRPr="00B37C00" w:rsidRDefault="005D45AC" w:rsidP="001C4122">
            <w:pPr>
              <w:jc w:val="center"/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08 00</w:t>
            </w:r>
          </w:p>
        </w:tc>
        <w:tc>
          <w:tcPr>
            <w:tcW w:w="10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D45AC" w:rsidRPr="00B37C00" w:rsidRDefault="005D45AC" w:rsidP="001C4122">
            <w:pPr>
              <w:jc w:val="center"/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25,8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5D45AC" w:rsidRPr="00B37C00" w:rsidRDefault="005D45AC" w:rsidP="001C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25,8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5D45AC" w:rsidRPr="00B37C00" w:rsidRDefault="005D45AC" w:rsidP="001C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D45AC" w:rsidRPr="00B37C00" w:rsidTr="001C4122">
        <w:tc>
          <w:tcPr>
            <w:tcW w:w="1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45AC" w:rsidRPr="00B37C00" w:rsidRDefault="005D45AC" w:rsidP="001C4122">
            <w:pPr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45AC" w:rsidRPr="00B37C00" w:rsidRDefault="005D45AC" w:rsidP="001C4122">
            <w:pPr>
              <w:jc w:val="center"/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08 04</w:t>
            </w:r>
          </w:p>
        </w:tc>
        <w:tc>
          <w:tcPr>
            <w:tcW w:w="10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D45AC" w:rsidRPr="00B37C00" w:rsidRDefault="005D45AC" w:rsidP="001C4122">
            <w:pPr>
              <w:jc w:val="center"/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25,8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5D45AC" w:rsidRPr="00B37C00" w:rsidRDefault="005D45AC" w:rsidP="001C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25,8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5D45AC" w:rsidRPr="00B37C00" w:rsidRDefault="005D45AC" w:rsidP="001C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D45AC" w:rsidRPr="00B37C00" w:rsidTr="001C4122">
        <w:tc>
          <w:tcPr>
            <w:tcW w:w="1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45AC" w:rsidRPr="00B37C00" w:rsidRDefault="005D45AC" w:rsidP="001C412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45AC" w:rsidRPr="00B37C00" w:rsidRDefault="005D45AC" w:rsidP="001C41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10 00</w:t>
            </w:r>
          </w:p>
        </w:tc>
        <w:tc>
          <w:tcPr>
            <w:tcW w:w="10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D45AC" w:rsidRPr="00B37C00" w:rsidRDefault="005D45AC" w:rsidP="001C41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192,0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5D45AC" w:rsidRPr="00B37C00" w:rsidRDefault="005D45AC" w:rsidP="001C41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192,0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5D45AC" w:rsidRPr="00B37C00" w:rsidRDefault="005D45AC" w:rsidP="001C41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D45AC" w:rsidRPr="00B37C00" w:rsidTr="001C4122">
        <w:trPr>
          <w:trHeight w:val="425"/>
        </w:trPr>
        <w:tc>
          <w:tcPr>
            <w:tcW w:w="1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45AC" w:rsidRPr="00B37C00" w:rsidRDefault="005D45AC" w:rsidP="001C412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45AC" w:rsidRPr="00B37C00" w:rsidRDefault="005D45AC" w:rsidP="001C41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10 01</w:t>
            </w:r>
          </w:p>
        </w:tc>
        <w:tc>
          <w:tcPr>
            <w:tcW w:w="10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D45AC" w:rsidRPr="00B37C00" w:rsidRDefault="005D45AC" w:rsidP="001C41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192,0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5D45AC" w:rsidRPr="00B37C00" w:rsidRDefault="005D45AC" w:rsidP="001C41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192,0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5D45AC" w:rsidRPr="00B37C00" w:rsidRDefault="005D45AC" w:rsidP="001C41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D45AC" w:rsidRPr="00B37C00" w:rsidTr="001C4122">
        <w:tc>
          <w:tcPr>
            <w:tcW w:w="1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45AC" w:rsidRPr="00B37C00" w:rsidRDefault="005D45AC" w:rsidP="001C4122">
            <w:pPr>
              <w:rPr>
                <w:sz w:val="18"/>
                <w:szCs w:val="18"/>
              </w:rPr>
            </w:pPr>
            <w:r w:rsidRPr="00B37C00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Всегорасходов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45AC" w:rsidRPr="00B37C00" w:rsidRDefault="005D45AC" w:rsidP="001C41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D45AC" w:rsidRPr="00B37C00" w:rsidRDefault="005D45AC" w:rsidP="001C4122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21451,9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5D45AC" w:rsidRPr="00B37C00" w:rsidRDefault="00904B16" w:rsidP="001C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21367,9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5D45AC" w:rsidRPr="00B37C00" w:rsidRDefault="00E52951" w:rsidP="001C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-84,0</w:t>
            </w:r>
          </w:p>
        </w:tc>
      </w:tr>
    </w:tbl>
    <w:p w:rsidR="005D45AC" w:rsidRDefault="005D45AC" w:rsidP="005D45AC">
      <w:pPr>
        <w:widowControl w:val="0"/>
        <w:shd w:val="clear" w:color="auto" w:fill="FFFFFF"/>
        <w:spacing w:after="0" w:line="240" w:lineRule="auto"/>
        <w:ind w:left="360" w:right="4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D45AC" w:rsidRDefault="005D45AC" w:rsidP="005D45AC">
      <w:pPr>
        <w:widowControl w:val="0"/>
        <w:shd w:val="clear" w:color="auto" w:fill="FFFFFF"/>
        <w:spacing w:after="0" w:line="240" w:lineRule="auto"/>
        <w:ind w:left="360" w:right="4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52951" w:rsidRPr="001305B1" w:rsidRDefault="002D649E" w:rsidP="005D45AC">
      <w:pPr>
        <w:widowControl w:val="0"/>
        <w:shd w:val="clear" w:color="auto" w:fill="FFFFFF"/>
        <w:spacing w:after="0" w:line="240" w:lineRule="auto"/>
        <w:ind w:left="360" w:right="40"/>
        <w:rPr>
          <w:rFonts w:ascii="Times New Roman" w:hAnsi="Times New Roman" w:cs="Times New Roman"/>
          <w:b/>
          <w:sz w:val="24"/>
          <w:szCs w:val="24"/>
        </w:rPr>
      </w:pPr>
      <w:r w:rsidRPr="001305B1">
        <w:rPr>
          <w:rFonts w:ascii="Times New Roman" w:hAnsi="Times New Roman" w:cs="Times New Roman"/>
          <w:b/>
          <w:sz w:val="24"/>
          <w:szCs w:val="24"/>
        </w:rPr>
        <w:t xml:space="preserve">    4.</w:t>
      </w:r>
      <w:r w:rsidR="00E52951" w:rsidRPr="001305B1">
        <w:rPr>
          <w:rFonts w:ascii="Times New Roman" w:hAnsi="Times New Roman" w:cs="Times New Roman"/>
          <w:b/>
          <w:sz w:val="24"/>
          <w:szCs w:val="24"/>
        </w:rPr>
        <w:t>Изменение дефицита бюджета</w:t>
      </w:r>
      <w:r w:rsidR="00B41A63" w:rsidRPr="001305B1">
        <w:rPr>
          <w:rFonts w:ascii="Times New Roman" w:hAnsi="Times New Roman" w:cs="Times New Roman"/>
          <w:b/>
          <w:sz w:val="24"/>
          <w:szCs w:val="24"/>
        </w:rPr>
        <w:t xml:space="preserve"> Староалейского сельсовета</w:t>
      </w:r>
    </w:p>
    <w:p w:rsidR="00B41A63" w:rsidRPr="001305B1" w:rsidRDefault="00B41A63" w:rsidP="005D45AC">
      <w:pPr>
        <w:widowControl w:val="0"/>
        <w:shd w:val="clear" w:color="auto" w:fill="FFFFFF"/>
        <w:spacing w:after="0" w:line="240" w:lineRule="auto"/>
        <w:ind w:left="360" w:right="40"/>
        <w:rPr>
          <w:rFonts w:ascii="Times New Roman" w:hAnsi="Times New Roman" w:cs="Times New Roman"/>
          <w:b/>
          <w:sz w:val="24"/>
          <w:szCs w:val="24"/>
        </w:rPr>
      </w:pPr>
    </w:p>
    <w:p w:rsidR="00B41A63" w:rsidRPr="001305B1" w:rsidRDefault="00E52951" w:rsidP="005D45AC">
      <w:pPr>
        <w:widowControl w:val="0"/>
        <w:shd w:val="clear" w:color="auto" w:fill="FFFFFF"/>
        <w:spacing w:after="0" w:line="240" w:lineRule="auto"/>
        <w:ind w:left="360" w:right="40"/>
        <w:rPr>
          <w:rFonts w:ascii="Times New Roman" w:hAnsi="Times New Roman" w:cs="Times New Roman"/>
          <w:b/>
          <w:sz w:val="24"/>
          <w:szCs w:val="24"/>
        </w:rPr>
      </w:pPr>
      <w:r w:rsidRPr="001305B1">
        <w:rPr>
          <w:rFonts w:ascii="Times New Roman" w:hAnsi="Times New Roman" w:cs="Times New Roman"/>
          <w:b/>
          <w:sz w:val="24"/>
          <w:szCs w:val="24"/>
        </w:rPr>
        <w:t>С  внесением изменений в проект бюджета дефицит бюджета Староалейского сельсовета не изменится и составит  0,0 тыс. рублей. Размер дефицита соответствует ограничениям ст. 92.1 п.3 Бюджетного кодекса РФ</w:t>
      </w:r>
      <w:r w:rsidR="00B41A63" w:rsidRPr="001305B1">
        <w:rPr>
          <w:rFonts w:ascii="Times New Roman" w:hAnsi="Times New Roman" w:cs="Times New Roman"/>
          <w:b/>
          <w:sz w:val="24"/>
          <w:szCs w:val="24"/>
        </w:rPr>
        <w:t>.</w:t>
      </w:r>
    </w:p>
    <w:p w:rsidR="005D45AC" w:rsidRPr="001305B1" w:rsidRDefault="00B41A63" w:rsidP="005D45AC">
      <w:pPr>
        <w:widowControl w:val="0"/>
        <w:shd w:val="clear" w:color="auto" w:fill="FFFFFF"/>
        <w:spacing w:after="0" w:line="240" w:lineRule="auto"/>
        <w:ind w:left="360" w:right="40"/>
        <w:rPr>
          <w:rFonts w:ascii="Times New Roman" w:hAnsi="Times New Roman" w:cs="Times New Roman"/>
          <w:b/>
          <w:sz w:val="24"/>
          <w:szCs w:val="24"/>
        </w:rPr>
      </w:pPr>
      <w:r w:rsidRPr="001305B1">
        <w:rPr>
          <w:rFonts w:ascii="Times New Roman" w:hAnsi="Times New Roman" w:cs="Times New Roman"/>
          <w:b/>
          <w:sz w:val="24"/>
          <w:szCs w:val="24"/>
        </w:rPr>
        <w:t xml:space="preserve">   Источники финансирования дефицита бюджета сельсовета являются остатки </w:t>
      </w:r>
      <w:r w:rsidRPr="001305B1">
        <w:rPr>
          <w:rFonts w:ascii="Times New Roman" w:hAnsi="Times New Roman" w:cs="Times New Roman"/>
          <w:b/>
          <w:sz w:val="24"/>
          <w:szCs w:val="24"/>
        </w:rPr>
        <w:lastRenderedPageBreak/>
        <w:t>средств на счетах по учету средств бюджета Староалейского сельсовета.</w:t>
      </w:r>
    </w:p>
    <w:p w:rsidR="00B41A63" w:rsidRPr="001305B1" w:rsidRDefault="00B41A63" w:rsidP="005D45AC">
      <w:pPr>
        <w:widowControl w:val="0"/>
        <w:shd w:val="clear" w:color="auto" w:fill="FFFFFF"/>
        <w:spacing w:after="0" w:line="240" w:lineRule="auto"/>
        <w:ind w:left="360" w:right="40"/>
        <w:rPr>
          <w:rFonts w:ascii="Times New Roman" w:hAnsi="Times New Roman" w:cs="Times New Roman"/>
          <w:b/>
          <w:sz w:val="24"/>
          <w:szCs w:val="24"/>
        </w:rPr>
      </w:pPr>
      <w:r w:rsidRPr="001305B1">
        <w:rPr>
          <w:rFonts w:ascii="Times New Roman" w:hAnsi="Times New Roman" w:cs="Times New Roman"/>
          <w:b/>
          <w:sz w:val="24"/>
          <w:szCs w:val="24"/>
        </w:rPr>
        <w:t xml:space="preserve">   Верхний предел муниципального долга в снесением изменений в проект бюджета сельсовета не меняется.</w:t>
      </w:r>
    </w:p>
    <w:p w:rsidR="00B41A63" w:rsidRPr="001305B1" w:rsidRDefault="00B41A63" w:rsidP="005D45AC">
      <w:pPr>
        <w:widowControl w:val="0"/>
        <w:shd w:val="clear" w:color="auto" w:fill="FFFFFF"/>
        <w:spacing w:after="0" w:line="240" w:lineRule="auto"/>
        <w:ind w:left="360" w:right="40"/>
        <w:rPr>
          <w:rFonts w:ascii="Times New Roman" w:hAnsi="Times New Roman" w:cs="Times New Roman"/>
          <w:b/>
          <w:sz w:val="24"/>
          <w:szCs w:val="24"/>
        </w:rPr>
      </w:pPr>
    </w:p>
    <w:p w:rsidR="00B41A63" w:rsidRPr="001305B1" w:rsidRDefault="00B41A63" w:rsidP="00902DEA">
      <w:pPr>
        <w:widowControl w:val="0"/>
        <w:shd w:val="clear" w:color="auto" w:fill="FFFFFF"/>
        <w:spacing w:after="0" w:line="240" w:lineRule="auto"/>
        <w:ind w:left="360" w:right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5B1">
        <w:rPr>
          <w:rFonts w:ascii="Times New Roman" w:hAnsi="Times New Roman" w:cs="Times New Roman"/>
          <w:b/>
          <w:sz w:val="24"/>
          <w:szCs w:val="24"/>
        </w:rPr>
        <w:t>Выводы и предложения</w:t>
      </w:r>
    </w:p>
    <w:p w:rsidR="00B41A63" w:rsidRPr="001305B1" w:rsidRDefault="00B41A63" w:rsidP="005D45AC">
      <w:pPr>
        <w:widowControl w:val="0"/>
        <w:shd w:val="clear" w:color="auto" w:fill="FFFFFF"/>
        <w:spacing w:after="0" w:line="240" w:lineRule="auto"/>
        <w:ind w:left="360" w:right="40"/>
        <w:rPr>
          <w:rFonts w:ascii="Times New Roman" w:hAnsi="Times New Roman" w:cs="Times New Roman"/>
          <w:b/>
          <w:sz w:val="24"/>
          <w:szCs w:val="24"/>
        </w:rPr>
      </w:pPr>
      <w:r w:rsidRPr="001305B1">
        <w:rPr>
          <w:rFonts w:ascii="Times New Roman" w:hAnsi="Times New Roman" w:cs="Times New Roman"/>
          <w:b/>
          <w:sz w:val="24"/>
          <w:szCs w:val="24"/>
        </w:rPr>
        <w:t xml:space="preserve">По итогам экспертизы проекта решения Староалейского сельсовета Третьяковского района Алтайского края «О внесении изменений и дополнений в проект решения </w:t>
      </w:r>
      <w:r w:rsidR="00C10CC0" w:rsidRPr="001305B1">
        <w:rPr>
          <w:rFonts w:ascii="Times New Roman" w:hAnsi="Times New Roman" w:cs="Times New Roman"/>
          <w:b/>
          <w:sz w:val="24"/>
          <w:szCs w:val="24"/>
        </w:rPr>
        <w:t xml:space="preserve">«О бюджете Староалейского сельсовета Третьяковского района Алтайского края на 2025 год и плановый период 2026 и 2027 годов» замечания </w:t>
      </w:r>
      <w:r w:rsidR="00C10CC0" w:rsidRPr="001305B1">
        <w:rPr>
          <w:rFonts w:ascii="Times New Roman" w:hAnsi="Times New Roman" w:cs="Times New Roman"/>
          <w:b/>
          <w:i/>
          <w:sz w:val="24"/>
          <w:szCs w:val="24"/>
        </w:rPr>
        <w:t>отсутствуют</w:t>
      </w:r>
      <w:r w:rsidR="00C10CC0" w:rsidRPr="001305B1">
        <w:rPr>
          <w:rFonts w:ascii="Times New Roman" w:hAnsi="Times New Roman" w:cs="Times New Roman"/>
          <w:b/>
          <w:sz w:val="24"/>
          <w:szCs w:val="24"/>
        </w:rPr>
        <w:t>.</w:t>
      </w:r>
    </w:p>
    <w:p w:rsidR="00C10CC0" w:rsidRPr="001305B1" w:rsidRDefault="00C10CC0" w:rsidP="005D45AC">
      <w:pPr>
        <w:widowControl w:val="0"/>
        <w:shd w:val="clear" w:color="auto" w:fill="FFFFFF"/>
        <w:spacing w:after="0" w:line="240" w:lineRule="auto"/>
        <w:ind w:left="360" w:right="40"/>
        <w:rPr>
          <w:rFonts w:ascii="Times New Roman" w:hAnsi="Times New Roman" w:cs="Times New Roman"/>
          <w:b/>
          <w:sz w:val="24"/>
          <w:szCs w:val="24"/>
        </w:rPr>
      </w:pPr>
      <w:r w:rsidRPr="001305B1">
        <w:rPr>
          <w:rFonts w:ascii="Times New Roman" w:hAnsi="Times New Roman" w:cs="Times New Roman"/>
          <w:b/>
          <w:sz w:val="24"/>
          <w:szCs w:val="24"/>
        </w:rPr>
        <w:t xml:space="preserve">Контрольно-счетный орган муниципального образования Третьяковский район Алтайского края предлагает Совету депутатов Староалейского сельсовета Третьяковского района </w:t>
      </w:r>
      <w:r w:rsidRPr="001305B1">
        <w:rPr>
          <w:rFonts w:ascii="Times New Roman" w:hAnsi="Times New Roman" w:cs="Times New Roman"/>
          <w:b/>
          <w:i/>
          <w:sz w:val="24"/>
          <w:szCs w:val="24"/>
        </w:rPr>
        <w:t>принять решение</w:t>
      </w:r>
      <w:r w:rsidRPr="001305B1">
        <w:rPr>
          <w:rFonts w:ascii="Times New Roman" w:hAnsi="Times New Roman" w:cs="Times New Roman"/>
          <w:b/>
          <w:sz w:val="24"/>
          <w:szCs w:val="24"/>
        </w:rPr>
        <w:t xml:space="preserve"> Совета депутатов Староалейского сельсоветаТретьяковского района «О внесении изменений и дополнений в проект решения  «О бюджете Староалейского сельсовета Третьяковского района на 2025 год и плановый период 2026 и 2027 годов»</w:t>
      </w:r>
      <w:r w:rsidR="00A930AF" w:rsidRPr="001305B1">
        <w:rPr>
          <w:rFonts w:ascii="Times New Roman" w:hAnsi="Times New Roman" w:cs="Times New Roman"/>
          <w:b/>
          <w:sz w:val="24"/>
          <w:szCs w:val="24"/>
        </w:rPr>
        <w:t>.</w:t>
      </w:r>
    </w:p>
    <w:p w:rsidR="00DC10B1" w:rsidRPr="001305B1" w:rsidRDefault="00DC10B1" w:rsidP="00DC10B1">
      <w:pPr>
        <w:widowControl w:val="0"/>
        <w:shd w:val="clear" w:color="auto" w:fill="FFFFFF"/>
        <w:spacing w:after="0" w:line="240" w:lineRule="auto"/>
        <w:ind w:left="360" w:right="40"/>
        <w:rPr>
          <w:rFonts w:ascii="Times New Roman" w:hAnsi="Times New Roman" w:cs="Times New Roman"/>
          <w:b/>
          <w:sz w:val="24"/>
          <w:szCs w:val="24"/>
        </w:rPr>
      </w:pPr>
    </w:p>
    <w:p w:rsidR="00CA686E" w:rsidRPr="001305B1" w:rsidRDefault="00CA686E" w:rsidP="009D4255">
      <w:pPr>
        <w:widowControl w:val="0"/>
        <w:shd w:val="clear" w:color="auto" w:fill="FFFFFF"/>
        <w:spacing w:after="0" w:line="240" w:lineRule="auto"/>
        <w:ind w:left="360" w:right="40"/>
        <w:rPr>
          <w:rFonts w:ascii="Times New Roman" w:hAnsi="Times New Roman" w:cs="Times New Roman"/>
          <w:b/>
          <w:sz w:val="24"/>
          <w:szCs w:val="24"/>
        </w:rPr>
      </w:pPr>
    </w:p>
    <w:p w:rsidR="00D77195" w:rsidRPr="001305B1" w:rsidRDefault="00D77195" w:rsidP="00D771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05B1">
        <w:rPr>
          <w:rFonts w:ascii="Times New Roman" w:hAnsi="Times New Roman"/>
          <w:sz w:val="24"/>
          <w:szCs w:val="24"/>
        </w:rPr>
        <w:t>Председатель Контрольно-счетного органа</w:t>
      </w:r>
    </w:p>
    <w:p w:rsidR="00D77195" w:rsidRPr="001305B1" w:rsidRDefault="00D77195" w:rsidP="00D771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05B1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D77195" w:rsidRPr="001305B1" w:rsidRDefault="00D77195" w:rsidP="00D77195">
      <w:r w:rsidRPr="001305B1">
        <w:rPr>
          <w:rFonts w:ascii="Times New Roman" w:hAnsi="Times New Roman"/>
          <w:sz w:val="24"/>
          <w:szCs w:val="24"/>
        </w:rPr>
        <w:t>Третьяковский район Алтайского края                         ______________   М.В. Каверзина</w:t>
      </w:r>
    </w:p>
    <w:p w:rsidR="00D77195" w:rsidRPr="002E621D" w:rsidRDefault="00D77195" w:rsidP="00D77195">
      <w:pPr>
        <w:rPr>
          <w:color w:val="C00000"/>
        </w:rPr>
      </w:pPr>
    </w:p>
    <w:p w:rsidR="00E97C00" w:rsidRDefault="00E97C00"/>
    <w:sectPr w:rsidR="00E97C00" w:rsidSect="00743DF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8F3" w:rsidRDefault="002158F3" w:rsidP="00743DF6">
      <w:pPr>
        <w:spacing w:after="0" w:line="240" w:lineRule="auto"/>
      </w:pPr>
      <w:r>
        <w:separator/>
      </w:r>
    </w:p>
  </w:endnote>
  <w:endnote w:type="continuationSeparator" w:id="1">
    <w:p w:rsidR="002158F3" w:rsidRDefault="002158F3" w:rsidP="00743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8F3" w:rsidRDefault="002158F3" w:rsidP="00743DF6">
      <w:pPr>
        <w:spacing w:after="0" w:line="240" w:lineRule="auto"/>
      </w:pPr>
      <w:r>
        <w:separator/>
      </w:r>
    </w:p>
  </w:footnote>
  <w:footnote w:type="continuationSeparator" w:id="1">
    <w:p w:rsidR="002158F3" w:rsidRDefault="002158F3" w:rsidP="00743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7679891"/>
      <w:docPartObj>
        <w:docPartGallery w:val="Page Numbers (Top of Page)"/>
        <w:docPartUnique/>
      </w:docPartObj>
    </w:sdtPr>
    <w:sdtContent>
      <w:p w:rsidR="00743DF6" w:rsidRDefault="005C5110">
        <w:pPr>
          <w:pStyle w:val="a7"/>
          <w:jc w:val="center"/>
        </w:pPr>
        <w:fldSimple w:instr=" PAGE   \* MERGEFORMAT ">
          <w:r w:rsidR="008C19BB">
            <w:rPr>
              <w:noProof/>
            </w:rPr>
            <w:t>2</w:t>
          </w:r>
        </w:fldSimple>
      </w:p>
    </w:sdtContent>
  </w:sdt>
  <w:p w:rsidR="00743DF6" w:rsidRDefault="00743DF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A84D09"/>
    <w:multiLevelType w:val="hybridMultilevel"/>
    <w:tmpl w:val="73BC7F02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">
    <w:nsid w:val="13432439"/>
    <w:multiLevelType w:val="hybridMultilevel"/>
    <w:tmpl w:val="99F864C2"/>
    <w:lvl w:ilvl="0" w:tplc="DEA27BC0">
      <w:start w:val="1"/>
      <w:numFmt w:val="decimal"/>
      <w:lvlText w:val="%1."/>
      <w:lvlJc w:val="left"/>
      <w:pPr>
        <w:ind w:left="7023" w:hanging="360"/>
      </w:pPr>
      <w:rPr>
        <w:rFonts w:ascii="Times New Roman" w:eastAsia="Times New Roman" w:hAnsi="Times New Roman" w:cs="Times New Roman"/>
        <w:i w:val="0"/>
      </w:rPr>
    </w:lvl>
    <w:lvl w:ilvl="1" w:tplc="E50ECE60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  <w:rPr>
        <w:rFonts w:cs="Times New Roman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  <w:rPr>
        <w:rFonts w:cs="Times New Roman"/>
      </w:rPr>
    </w:lvl>
  </w:abstractNum>
  <w:abstractNum w:abstractNumId="4">
    <w:nsid w:val="13CB0475"/>
    <w:multiLevelType w:val="hybridMultilevel"/>
    <w:tmpl w:val="CAAA7D0C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A1FB7D"/>
    <w:multiLevelType w:val="hybridMultilevel"/>
    <w:tmpl w:val="74DDAA8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2A000CB0"/>
    <w:multiLevelType w:val="hybridMultilevel"/>
    <w:tmpl w:val="802E0332"/>
    <w:lvl w:ilvl="0" w:tplc="762841FA">
      <w:start w:val="9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7">
    <w:nsid w:val="30E32151"/>
    <w:multiLevelType w:val="hybridMultilevel"/>
    <w:tmpl w:val="A238B032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8">
    <w:nsid w:val="3E3C374F"/>
    <w:multiLevelType w:val="multilevel"/>
    <w:tmpl w:val="1B24B35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9">
    <w:nsid w:val="411E4F73"/>
    <w:multiLevelType w:val="multilevel"/>
    <w:tmpl w:val="8D5479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47DE57FF"/>
    <w:multiLevelType w:val="hybridMultilevel"/>
    <w:tmpl w:val="FE5CC94C"/>
    <w:lvl w:ilvl="0" w:tplc="A3FCA706">
      <w:start w:val="6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57A81199"/>
    <w:multiLevelType w:val="hybridMultilevel"/>
    <w:tmpl w:val="7C16F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D2C6303"/>
    <w:multiLevelType w:val="multilevel"/>
    <w:tmpl w:val="620CC6F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3">
    <w:nsid w:val="7D394511"/>
    <w:multiLevelType w:val="hybridMultilevel"/>
    <w:tmpl w:val="351CF7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8"/>
  </w:num>
  <w:num w:numId="8">
    <w:abstractNumId w:val="12"/>
  </w:num>
  <w:num w:numId="9">
    <w:abstractNumId w:val="4"/>
  </w:num>
  <w:num w:numId="10">
    <w:abstractNumId w:val="5"/>
  </w:num>
  <w:num w:numId="11">
    <w:abstractNumId w:val="11"/>
  </w:num>
  <w:num w:numId="12">
    <w:abstractNumId w:val="3"/>
  </w:num>
  <w:num w:numId="13">
    <w:abstractNumId w:val="10"/>
  </w:num>
  <w:num w:numId="14">
    <w:abstractNumId w:val="6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7195"/>
    <w:rsid w:val="000016EA"/>
    <w:rsid w:val="000064CD"/>
    <w:rsid w:val="00025C56"/>
    <w:rsid w:val="000301D9"/>
    <w:rsid w:val="00036A91"/>
    <w:rsid w:val="00037493"/>
    <w:rsid w:val="00051F92"/>
    <w:rsid w:val="000628D0"/>
    <w:rsid w:val="000674A5"/>
    <w:rsid w:val="0008665B"/>
    <w:rsid w:val="00096304"/>
    <w:rsid w:val="0009720D"/>
    <w:rsid w:val="000A66AA"/>
    <w:rsid w:val="000B3451"/>
    <w:rsid w:val="000C2E3E"/>
    <w:rsid w:val="000C74F1"/>
    <w:rsid w:val="000D083D"/>
    <w:rsid w:val="000D3D75"/>
    <w:rsid w:val="000E39E4"/>
    <w:rsid w:val="000F69FD"/>
    <w:rsid w:val="0010164E"/>
    <w:rsid w:val="00111DFC"/>
    <w:rsid w:val="001305B1"/>
    <w:rsid w:val="00143064"/>
    <w:rsid w:val="0014337C"/>
    <w:rsid w:val="00170A94"/>
    <w:rsid w:val="001803D9"/>
    <w:rsid w:val="00195264"/>
    <w:rsid w:val="001A1091"/>
    <w:rsid w:val="001B6143"/>
    <w:rsid w:val="001C24DB"/>
    <w:rsid w:val="001C3172"/>
    <w:rsid w:val="001C4122"/>
    <w:rsid w:val="001C7E0A"/>
    <w:rsid w:val="001D0C46"/>
    <w:rsid w:val="001E4870"/>
    <w:rsid w:val="001F6923"/>
    <w:rsid w:val="002158F3"/>
    <w:rsid w:val="00240752"/>
    <w:rsid w:val="0029090A"/>
    <w:rsid w:val="00290BC8"/>
    <w:rsid w:val="00291B84"/>
    <w:rsid w:val="002A3996"/>
    <w:rsid w:val="002B421C"/>
    <w:rsid w:val="002C4D21"/>
    <w:rsid w:val="002C4D43"/>
    <w:rsid w:val="002C7D4E"/>
    <w:rsid w:val="002D649E"/>
    <w:rsid w:val="002D7F08"/>
    <w:rsid w:val="002E621D"/>
    <w:rsid w:val="002F7132"/>
    <w:rsid w:val="00304BC7"/>
    <w:rsid w:val="0032565C"/>
    <w:rsid w:val="00334F68"/>
    <w:rsid w:val="003453A7"/>
    <w:rsid w:val="00345EB0"/>
    <w:rsid w:val="00357351"/>
    <w:rsid w:val="00366FCB"/>
    <w:rsid w:val="003679FA"/>
    <w:rsid w:val="00372204"/>
    <w:rsid w:val="00374B2D"/>
    <w:rsid w:val="003965C9"/>
    <w:rsid w:val="003A244C"/>
    <w:rsid w:val="003B107A"/>
    <w:rsid w:val="0041513F"/>
    <w:rsid w:val="00430B85"/>
    <w:rsid w:val="004362C7"/>
    <w:rsid w:val="00466EF1"/>
    <w:rsid w:val="004826E5"/>
    <w:rsid w:val="0048644B"/>
    <w:rsid w:val="004A0F81"/>
    <w:rsid w:val="004A1164"/>
    <w:rsid w:val="004E426C"/>
    <w:rsid w:val="00541341"/>
    <w:rsid w:val="005957F5"/>
    <w:rsid w:val="005A24B8"/>
    <w:rsid w:val="005A3B5C"/>
    <w:rsid w:val="005C195A"/>
    <w:rsid w:val="005C45D8"/>
    <w:rsid w:val="005C5110"/>
    <w:rsid w:val="005C7A5C"/>
    <w:rsid w:val="005D45AC"/>
    <w:rsid w:val="005F7463"/>
    <w:rsid w:val="00614E32"/>
    <w:rsid w:val="006171DD"/>
    <w:rsid w:val="00622D23"/>
    <w:rsid w:val="00637571"/>
    <w:rsid w:val="00642AEC"/>
    <w:rsid w:val="00656E96"/>
    <w:rsid w:val="00660155"/>
    <w:rsid w:val="006608F9"/>
    <w:rsid w:val="00675929"/>
    <w:rsid w:val="00682A2A"/>
    <w:rsid w:val="0068715D"/>
    <w:rsid w:val="006B626A"/>
    <w:rsid w:val="006B76F2"/>
    <w:rsid w:val="006D3297"/>
    <w:rsid w:val="0070216B"/>
    <w:rsid w:val="007201CD"/>
    <w:rsid w:val="007351A1"/>
    <w:rsid w:val="00743DF6"/>
    <w:rsid w:val="00744805"/>
    <w:rsid w:val="00746440"/>
    <w:rsid w:val="00752DC7"/>
    <w:rsid w:val="00772DF7"/>
    <w:rsid w:val="00782DFE"/>
    <w:rsid w:val="0079264A"/>
    <w:rsid w:val="007E514C"/>
    <w:rsid w:val="0082182A"/>
    <w:rsid w:val="008225DA"/>
    <w:rsid w:val="00826886"/>
    <w:rsid w:val="00834D10"/>
    <w:rsid w:val="008378DA"/>
    <w:rsid w:val="00893FB9"/>
    <w:rsid w:val="008A3543"/>
    <w:rsid w:val="008A5DAE"/>
    <w:rsid w:val="008C19BB"/>
    <w:rsid w:val="008C5C56"/>
    <w:rsid w:val="008F2A89"/>
    <w:rsid w:val="00902DEA"/>
    <w:rsid w:val="00904B16"/>
    <w:rsid w:val="00930C29"/>
    <w:rsid w:val="00960E9C"/>
    <w:rsid w:val="00971817"/>
    <w:rsid w:val="009718C3"/>
    <w:rsid w:val="00975EA9"/>
    <w:rsid w:val="009943B9"/>
    <w:rsid w:val="009A598B"/>
    <w:rsid w:val="009C182C"/>
    <w:rsid w:val="009C3D56"/>
    <w:rsid w:val="009D4255"/>
    <w:rsid w:val="009E0D6C"/>
    <w:rsid w:val="009E75B7"/>
    <w:rsid w:val="00A069BD"/>
    <w:rsid w:val="00A07D18"/>
    <w:rsid w:val="00A13ADE"/>
    <w:rsid w:val="00A15894"/>
    <w:rsid w:val="00A36F4C"/>
    <w:rsid w:val="00A55D0C"/>
    <w:rsid w:val="00A911EC"/>
    <w:rsid w:val="00A930AF"/>
    <w:rsid w:val="00AA235D"/>
    <w:rsid w:val="00AB4488"/>
    <w:rsid w:val="00AE285B"/>
    <w:rsid w:val="00AE70AE"/>
    <w:rsid w:val="00AF6E8A"/>
    <w:rsid w:val="00B41A63"/>
    <w:rsid w:val="00B53720"/>
    <w:rsid w:val="00B70932"/>
    <w:rsid w:val="00B70A2F"/>
    <w:rsid w:val="00B729AF"/>
    <w:rsid w:val="00B81756"/>
    <w:rsid w:val="00B92D3D"/>
    <w:rsid w:val="00BD28BE"/>
    <w:rsid w:val="00BD2963"/>
    <w:rsid w:val="00BD5920"/>
    <w:rsid w:val="00BE2035"/>
    <w:rsid w:val="00BE3E64"/>
    <w:rsid w:val="00C063FF"/>
    <w:rsid w:val="00C10CC0"/>
    <w:rsid w:val="00C31958"/>
    <w:rsid w:val="00C83891"/>
    <w:rsid w:val="00C91412"/>
    <w:rsid w:val="00C9389F"/>
    <w:rsid w:val="00CA686E"/>
    <w:rsid w:val="00CB50DB"/>
    <w:rsid w:val="00CB7885"/>
    <w:rsid w:val="00CC552A"/>
    <w:rsid w:val="00CD11CD"/>
    <w:rsid w:val="00CD33F9"/>
    <w:rsid w:val="00CE1BCF"/>
    <w:rsid w:val="00CF613E"/>
    <w:rsid w:val="00CF6E78"/>
    <w:rsid w:val="00D03127"/>
    <w:rsid w:val="00D22E1F"/>
    <w:rsid w:val="00D2606B"/>
    <w:rsid w:val="00D358CF"/>
    <w:rsid w:val="00D5471F"/>
    <w:rsid w:val="00D6650F"/>
    <w:rsid w:val="00D754C3"/>
    <w:rsid w:val="00D77195"/>
    <w:rsid w:val="00D949C8"/>
    <w:rsid w:val="00D94FB5"/>
    <w:rsid w:val="00DA4F2F"/>
    <w:rsid w:val="00DC10B1"/>
    <w:rsid w:val="00DD12C0"/>
    <w:rsid w:val="00DF752F"/>
    <w:rsid w:val="00E01797"/>
    <w:rsid w:val="00E16D21"/>
    <w:rsid w:val="00E20D77"/>
    <w:rsid w:val="00E21A9A"/>
    <w:rsid w:val="00E360F6"/>
    <w:rsid w:val="00E52951"/>
    <w:rsid w:val="00E53338"/>
    <w:rsid w:val="00E7108D"/>
    <w:rsid w:val="00E965D8"/>
    <w:rsid w:val="00E97C00"/>
    <w:rsid w:val="00EA349F"/>
    <w:rsid w:val="00EB5442"/>
    <w:rsid w:val="00EC0A76"/>
    <w:rsid w:val="00EC6F79"/>
    <w:rsid w:val="00ED0293"/>
    <w:rsid w:val="00EF0893"/>
    <w:rsid w:val="00F02427"/>
    <w:rsid w:val="00F15562"/>
    <w:rsid w:val="00F6691C"/>
    <w:rsid w:val="00F67EF4"/>
    <w:rsid w:val="00FB60B1"/>
    <w:rsid w:val="00FC46D5"/>
    <w:rsid w:val="00FC4DED"/>
    <w:rsid w:val="00FD7003"/>
    <w:rsid w:val="00FE33C5"/>
    <w:rsid w:val="00FE59EE"/>
    <w:rsid w:val="00FE6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19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D77195"/>
    <w:rPr>
      <w:rFonts w:ascii="Sylfaen" w:hAnsi="Sylfaen" w:cs="Sylfae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77195"/>
    <w:pPr>
      <w:widowControl w:val="0"/>
      <w:shd w:val="clear" w:color="auto" w:fill="FFFFFF"/>
      <w:spacing w:after="240" w:line="310" w:lineRule="exact"/>
      <w:jc w:val="center"/>
    </w:pPr>
    <w:rPr>
      <w:rFonts w:ascii="Sylfaen" w:hAnsi="Sylfaen" w:cs="Sylfaen"/>
      <w:b/>
      <w:bCs/>
      <w:sz w:val="26"/>
      <w:szCs w:val="26"/>
    </w:rPr>
  </w:style>
  <w:style w:type="character" w:customStyle="1" w:styleId="4">
    <w:name w:val="Основной текст (4)_"/>
    <w:link w:val="40"/>
    <w:uiPriority w:val="99"/>
    <w:locked/>
    <w:rsid w:val="00D77195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77195"/>
    <w:pPr>
      <w:widowControl w:val="0"/>
      <w:shd w:val="clear" w:color="auto" w:fill="FFFFFF"/>
      <w:spacing w:before="2780" w:after="320" w:line="398" w:lineRule="exact"/>
      <w:jc w:val="center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2">
    <w:name w:val="Заголовок №2_"/>
    <w:link w:val="20"/>
    <w:uiPriority w:val="99"/>
    <w:locked/>
    <w:rsid w:val="00D7719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D77195"/>
    <w:pPr>
      <w:widowControl w:val="0"/>
      <w:shd w:val="clear" w:color="auto" w:fill="FFFFFF"/>
      <w:spacing w:after="260" w:line="266" w:lineRule="exact"/>
      <w:outlineLvl w:val="1"/>
    </w:pPr>
    <w:rPr>
      <w:rFonts w:ascii="Times New Roman" w:hAnsi="Times New Roman" w:cs="Times New Roman"/>
      <w:b/>
      <w:bCs/>
    </w:rPr>
  </w:style>
  <w:style w:type="character" w:customStyle="1" w:styleId="21">
    <w:name w:val="Заголовок №2 + Не полужирный"/>
    <w:uiPriority w:val="99"/>
    <w:rsid w:val="00D77195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22">
    <w:name w:val="Основной текст (2)_"/>
    <w:link w:val="210"/>
    <w:uiPriority w:val="99"/>
    <w:locked/>
    <w:rsid w:val="00D77195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D77195"/>
    <w:pPr>
      <w:widowControl w:val="0"/>
      <w:shd w:val="clear" w:color="auto" w:fill="FFFFFF"/>
      <w:spacing w:after="0" w:line="274" w:lineRule="exact"/>
      <w:jc w:val="right"/>
    </w:pPr>
    <w:rPr>
      <w:rFonts w:ascii="Times New Roman" w:hAnsi="Times New Roman" w:cs="Times New Roman"/>
    </w:rPr>
  </w:style>
  <w:style w:type="character" w:customStyle="1" w:styleId="23">
    <w:name w:val="Основной текст (2) + Полужирный"/>
    <w:uiPriority w:val="99"/>
    <w:rsid w:val="00D77195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paragraph" w:styleId="a3">
    <w:name w:val="No Spacing"/>
    <w:uiPriority w:val="99"/>
    <w:qFormat/>
    <w:rsid w:val="00D77195"/>
    <w:pPr>
      <w:widowControl w:val="0"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character" w:customStyle="1" w:styleId="a4">
    <w:name w:val="Основной текст Знак"/>
    <w:link w:val="a5"/>
    <w:uiPriority w:val="99"/>
    <w:locked/>
    <w:rsid w:val="00D77195"/>
    <w:rPr>
      <w:rFonts w:ascii="Times New Roman" w:hAnsi="Times New Roman"/>
      <w:sz w:val="26"/>
      <w:shd w:val="clear" w:color="auto" w:fill="FFFFFF"/>
    </w:rPr>
  </w:style>
  <w:style w:type="paragraph" w:styleId="a5">
    <w:name w:val="Body Text"/>
    <w:basedOn w:val="a"/>
    <w:link w:val="a4"/>
    <w:uiPriority w:val="99"/>
    <w:rsid w:val="00D77195"/>
    <w:pPr>
      <w:widowControl w:val="0"/>
      <w:shd w:val="clear" w:color="auto" w:fill="FFFFFF"/>
      <w:spacing w:after="240" w:line="230" w:lineRule="exact"/>
      <w:jc w:val="center"/>
    </w:pPr>
    <w:rPr>
      <w:rFonts w:ascii="Times New Roman" w:hAnsi="Times New Roman"/>
      <w:sz w:val="26"/>
    </w:rPr>
  </w:style>
  <w:style w:type="character" w:customStyle="1" w:styleId="1">
    <w:name w:val="Основной текст Знак1"/>
    <w:basedOn w:val="a0"/>
    <w:uiPriority w:val="99"/>
    <w:semiHidden/>
    <w:rsid w:val="00D77195"/>
  </w:style>
  <w:style w:type="paragraph" w:customStyle="1" w:styleId="10">
    <w:name w:val="Знак Знак1 Знак Знак Знак Знак Знак Знак Знак"/>
    <w:basedOn w:val="a"/>
    <w:uiPriority w:val="99"/>
    <w:rsid w:val="00D77195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6">
    <w:name w:val="List Paragraph"/>
    <w:basedOn w:val="a"/>
    <w:uiPriority w:val="99"/>
    <w:qFormat/>
    <w:rsid w:val="00D77195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customStyle="1" w:styleId="Default">
    <w:name w:val="Default"/>
    <w:uiPriority w:val="99"/>
    <w:rsid w:val="00D771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rsid w:val="00D7719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8">
    <w:name w:val="Верхний колонтитул Знак"/>
    <w:basedOn w:val="a0"/>
    <w:link w:val="a7"/>
    <w:uiPriority w:val="99"/>
    <w:rsid w:val="00D77195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rsid w:val="00D7719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a">
    <w:name w:val="Нижний колонтитул Знак"/>
    <w:basedOn w:val="a0"/>
    <w:link w:val="a9"/>
    <w:uiPriority w:val="99"/>
    <w:rsid w:val="00D77195"/>
    <w:rPr>
      <w:rFonts w:ascii="Calibri" w:eastAsia="Calibri" w:hAnsi="Calibri" w:cs="Calibri"/>
    </w:rPr>
  </w:style>
  <w:style w:type="character" w:customStyle="1" w:styleId="ab">
    <w:name w:val="Текст выноски Знак"/>
    <w:basedOn w:val="a0"/>
    <w:link w:val="ac"/>
    <w:uiPriority w:val="99"/>
    <w:semiHidden/>
    <w:rsid w:val="00D77195"/>
    <w:rPr>
      <w:rFonts w:ascii="Tahoma" w:eastAsia="Calibri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rsid w:val="00D771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D77195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D77195"/>
    <w:rPr>
      <w:rFonts w:cs="Times New Roman"/>
      <w:color w:val="0000FF"/>
      <w:u w:val="single"/>
    </w:rPr>
  </w:style>
  <w:style w:type="character" w:customStyle="1" w:styleId="hl">
    <w:name w:val="hl"/>
    <w:uiPriority w:val="99"/>
    <w:rsid w:val="00D77195"/>
    <w:rPr>
      <w:rFonts w:cs="Times New Roman"/>
    </w:rPr>
  </w:style>
  <w:style w:type="paragraph" w:styleId="24">
    <w:name w:val="Body Text Indent 2"/>
    <w:basedOn w:val="a"/>
    <w:link w:val="25"/>
    <w:uiPriority w:val="99"/>
    <w:rsid w:val="00D77195"/>
    <w:pPr>
      <w:spacing w:after="120" w:line="480" w:lineRule="auto"/>
      <w:ind w:left="283"/>
    </w:pPr>
    <w:rPr>
      <w:rFonts w:ascii="Calibri" w:eastAsia="Calibri" w:hAnsi="Calibri" w:cs="Calibri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D77195"/>
    <w:rPr>
      <w:rFonts w:ascii="Calibri" w:eastAsia="Calibri" w:hAnsi="Calibri" w:cs="Calibri"/>
    </w:rPr>
  </w:style>
  <w:style w:type="character" w:customStyle="1" w:styleId="markedcontent">
    <w:name w:val="markedcontent"/>
    <w:uiPriority w:val="99"/>
    <w:rsid w:val="00D7719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CC8E1-2ABE-48F2-8681-7CA95BC0A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2345</Words>
  <Characters>13367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</dc:creator>
  <cp:lastModifiedBy>KSO</cp:lastModifiedBy>
  <cp:revision>6</cp:revision>
  <cp:lastPrinted>2025-02-19T10:56:00Z</cp:lastPrinted>
  <dcterms:created xsi:type="dcterms:W3CDTF">2024-12-11T04:06:00Z</dcterms:created>
  <dcterms:modified xsi:type="dcterms:W3CDTF">2025-04-21T08:45:00Z</dcterms:modified>
</cp:coreProperties>
</file>