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06312">
      <w:pPr>
        <w:jc w:val="center"/>
        <w:rPr>
          <w:rFonts w:ascii="GOST Common" w:eastAsia="Courier New" w:hAnsi="GOST Common" w:cs="Courier New"/>
          <w:b/>
          <w:bCs/>
          <w:sz w:val="36"/>
          <w:szCs w:val="36"/>
        </w:rPr>
      </w:pPr>
      <w:r w:rsidRPr="000E5B28">
        <w:rPr>
          <w:rFonts w:ascii="GOST Common" w:eastAsia="Courier New" w:hAnsi="GOST Common" w:cs="Courier New"/>
          <w:b/>
          <w:bCs/>
          <w:sz w:val="36"/>
          <w:szCs w:val="36"/>
        </w:rPr>
        <w:t xml:space="preserve">ПРОЕКТ </w:t>
      </w:r>
      <w:r>
        <w:rPr>
          <w:rFonts w:ascii="GOST Common" w:eastAsia="Courier New" w:hAnsi="GOST Common" w:cs="Courier New"/>
          <w:b/>
          <w:bCs/>
          <w:sz w:val="36"/>
          <w:szCs w:val="36"/>
        </w:rPr>
        <w:t xml:space="preserve">ВНЕСЕНИЯ ИЗМЕНЕНИЙ В </w:t>
      </w:r>
      <w:r w:rsidRPr="000E5B28">
        <w:rPr>
          <w:rFonts w:ascii="GOST Common" w:eastAsia="Courier New" w:hAnsi="GOST Common" w:cs="Courier New"/>
          <w:b/>
          <w:bCs/>
          <w:sz w:val="36"/>
          <w:szCs w:val="36"/>
        </w:rPr>
        <w:t>ПРАВИЛ</w:t>
      </w:r>
      <w:r>
        <w:rPr>
          <w:rFonts w:ascii="GOST Common" w:eastAsia="Courier New" w:hAnsi="GOST Common" w:cs="Courier New"/>
          <w:b/>
          <w:bCs/>
          <w:sz w:val="36"/>
          <w:szCs w:val="36"/>
        </w:rPr>
        <w:t>А</w:t>
      </w:r>
      <w:r w:rsidRPr="000E5B28">
        <w:rPr>
          <w:rFonts w:ascii="GOST Common" w:eastAsia="Courier New" w:hAnsi="GOST Common" w:cs="Courier New"/>
          <w:b/>
          <w:bCs/>
          <w:sz w:val="36"/>
          <w:szCs w:val="36"/>
        </w:rPr>
        <w:t xml:space="preserve"> ЗЕМЛЕПОЛЬЗОВАНИЯ И ЗАСТРОЙКИ</w:t>
      </w:r>
      <w:r>
        <w:rPr>
          <w:rFonts w:ascii="GOST Common" w:eastAsia="Courier New" w:hAnsi="GOST Common" w:cs="Courier New"/>
          <w:b/>
          <w:bCs/>
          <w:sz w:val="36"/>
          <w:szCs w:val="36"/>
        </w:rPr>
        <w:t xml:space="preserve"> ЧАСТИ ТЕРРИТОРИИ </w:t>
      </w:r>
      <w:r w:rsidRPr="000E5B28">
        <w:rPr>
          <w:rFonts w:ascii="GOST Common" w:eastAsia="Courier New" w:hAnsi="GOST Common" w:cs="Courier New"/>
          <w:b/>
          <w:bCs/>
          <w:sz w:val="36"/>
          <w:szCs w:val="36"/>
        </w:rPr>
        <w:t>МУНИЦИПАЛЬНОГО ОБРАЗОВАНИЯ</w:t>
      </w:r>
      <w:r>
        <w:rPr>
          <w:rFonts w:ascii="GOST Common" w:eastAsia="Courier New" w:hAnsi="GOST Common" w:cs="Courier New"/>
          <w:b/>
          <w:bCs/>
          <w:sz w:val="36"/>
          <w:szCs w:val="36"/>
        </w:rPr>
        <w:t xml:space="preserve"> ПЕРВОКАМЕНСКИЙ</w:t>
      </w:r>
      <w:r w:rsidRPr="000E5B28">
        <w:rPr>
          <w:rFonts w:ascii="GOST Common" w:eastAsia="Courier New" w:hAnsi="GOST Common" w:cs="Courier New"/>
          <w:b/>
          <w:bCs/>
          <w:sz w:val="36"/>
          <w:szCs w:val="36"/>
        </w:rPr>
        <w:t xml:space="preserve"> СЕЛЬСОВЕТ</w:t>
      </w:r>
      <w:r>
        <w:rPr>
          <w:rFonts w:ascii="GOST Common" w:eastAsia="Courier New" w:hAnsi="GOST Common" w:cs="Courier New"/>
          <w:b/>
          <w:bCs/>
          <w:sz w:val="36"/>
          <w:szCs w:val="36"/>
        </w:rPr>
        <w:t xml:space="preserve"> ТРЕТЬЯКОВСКОГО </w:t>
      </w:r>
      <w:r w:rsidRPr="000E5B28">
        <w:rPr>
          <w:rFonts w:ascii="GOST Common" w:eastAsia="Courier New" w:hAnsi="GOST Common" w:cs="Courier New"/>
          <w:b/>
          <w:bCs/>
          <w:sz w:val="36"/>
          <w:szCs w:val="36"/>
        </w:rPr>
        <w:t>РАЙОНА</w:t>
      </w:r>
    </w:p>
    <w:p w:rsidR="005775B3" w:rsidRPr="000E5B28" w:rsidRDefault="005775B3" w:rsidP="00E06312">
      <w:pPr>
        <w:jc w:val="center"/>
        <w:rPr>
          <w:rFonts w:ascii="GOST Common" w:eastAsia="Courier New" w:hAnsi="GOST Common" w:cs="Courier New"/>
          <w:b/>
          <w:bCs/>
          <w:sz w:val="36"/>
          <w:szCs w:val="36"/>
        </w:rPr>
      </w:pPr>
      <w:r w:rsidRPr="000E5B28">
        <w:rPr>
          <w:rFonts w:ascii="GOST Common" w:eastAsia="Courier New" w:hAnsi="GOST Common" w:cs="Courier New"/>
          <w:b/>
          <w:bCs/>
          <w:sz w:val="36"/>
          <w:szCs w:val="36"/>
        </w:rPr>
        <w:t>АЛТАЙСКОГО КРАЯ</w:t>
      </w:r>
    </w:p>
    <w:p w:rsidR="00142823" w:rsidRDefault="0014282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Default="005775B3" w:rsidP="00E643C1"/>
    <w:p w:rsidR="005775B3" w:rsidRPr="000E5B28" w:rsidRDefault="00E24076" w:rsidP="00E06312">
      <w:pPr>
        <w:jc w:val="center"/>
        <w:rPr>
          <w:rFonts w:ascii="GOST Common" w:eastAsia="Courier New" w:hAnsi="GOST Common" w:cs="Courier New"/>
          <w:b/>
          <w:sz w:val="28"/>
          <w:szCs w:val="28"/>
        </w:rPr>
        <w:sectPr w:rsidR="005775B3" w:rsidRPr="000E5B28" w:rsidSect="00142823">
          <w:footerReference w:type="default" r:id="rId8"/>
          <w:footerReference w:type="first" r:id="rId9"/>
          <w:pgSz w:w="11906" w:h="16838"/>
          <w:pgMar w:top="851" w:right="566" w:bottom="851" w:left="1701" w:header="709" w:footer="709" w:gutter="0"/>
          <w:cols w:space="720"/>
          <w:titlePg/>
          <w:docGrid w:linePitch="360"/>
        </w:sectPr>
      </w:pPr>
      <w:r>
        <w:rPr>
          <w:rFonts w:ascii="GOST Common" w:eastAsia="Courier New" w:hAnsi="GOST Common" w:cs="Courier New"/>
          <w:b/>
          <w:sz w:val="28"/>
          <w:szCs w:val="28"/>
        </w:rPr>
        <w:t>2024</w:t>
      </w: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643C1">
      <w:pPr>
        <w:rPr>
          <w:rFonts w:ascii="GOST Common" w:eastAsia="Courier New" w:hAnsi="GOST Common" w:cs="Courier New"/>
          <w:b/>
          <w:bCs/>
          <w:sz w:val="36"/>
          <w:szCs w:val="36"/>
        </w:rPr>
      </w:pPr>
    </w:p>
    <w:p w:rsidR="005775B3" w:rsidRDefault="005775B3" w:rsidP="00E06312">
      <w:pPr>
        <w:jc w:val="center"/>
        <w:rPr>
          <w:rFonts w:ascii="GOST Common" w:eastAsia="Courier New" w:hAnsi="GOST Common" w:cs="Courier New"/>
          <w:b/>
          <w:bCs/>
          <w:sz w:val="36"/>
          <w:szCs w:val="36"/>
        </w:rPr>
      </w:pPr>
      <w:r w:rsidRPr="000E5B28">
        <w:rPr>
          <w:rFonts w:ascii="GOST Common" w:eastAsia="Courier New" w:hAnsi="GOST Common" w:cs="Courier New"/>
          <w:b/>
          <w:bCs/>
          <w:sz w:val="36"/>
          <w:szCs w:val="36"/>
        </w:rPr>
        <w:t xml:space="preserve">ПРОЕКТ </w:t>
      </w:r>
      <w:r>
        <w:rPr>
          <w:rFonts w:ascii="GOST Common" w:eastAsia="Courier New" w:hAnsi="GOST Common" w:cs="Courier New"/>
          <w:b/>
          <w:bCs/>
          <w:sz w:val="36"/>
          <w:szCs w:val="36"/>
        </w:rPr>
        <w:t xml:space="preserve">ВНЕСЕНИЯ ИЗМЕНЕНИЙ В </w:t>
      </w:r>
      <w:r w:rsidRPr="000E5B28">
        <w:rPr>
          <w:rFonts w:ascii="GOST Common" w:eastAsia="Courier New" w:hAnsi="GOST Common" w:cs="Courier New"/>
          <w:b/>
          <w:bCs/>
          <w:sz w:val="36"/>
          <w:szCs w:val="36"/>
        </w:rPr>
        <w:t>ПРАВИЛ</w:t>
      </w:r>
      <w:r>
        <w:rPr>
          <w:rFonts w:ascii="GOST Common" w:eastAsia="Courier New" w:hAnsi="GOST Common" w:cs="Courier New"/>
          <w:b/>
          <w:bCs/>
          <w:sz w:val="36"/>
          <w:szCs w:val="36"/>
        </w:rPr>
        <w:t>А</w:t>
      </w:r>
      <w:r w:rsidRPr="000E5B28">
        <w:rPr>
          <w:rFonts w:ascii="GOST Common" w:eastAsia="Courier New" w:hAnsi="GOST Common" w:cs="Courier New"/>
          <w:b/>
          <w:bCs/>
          <w:sz w:val="36"/>
          <w:szCs w:val="36"/>
        </w:rPr>
        <w:t xml:space="preserve"> ЗЕМЛЕПОЛЬЗОВАНИЯ И ЗАСТРОЙКИ</w:t>
      </w:r>
      <w:r>
        <w:rPr>
          <w:rFonts w:ascii="GOST Common" w:eastAsia="Courier New" w:hAnsi="GOST Common" w:cs="Courier New"/>
          <w:b/>
          <w:bCs/>
          <w:sz w:val="36"/>
          <w:szCs w:val="36"/>
        </w:rPr>
        <w:t xml:space="preserve"> ЧАСТИ ТЕРРИТОРИИ </w:t>
      </w:r>
      <w:r w:rsidRPr="000E5B28">
        <w:rPr>
          <w:rFonts w:ascii="GOST Common" w:eastAsia="Courier New" w:hAnsi="GOST Common" w:cs="Courier New"/>
          <w:b/>
          <w:bCs/>
          <w:sz w:val="36"/>
          <w:szCs w:val="36"/>
        </w:rPr>
        <w:t>МУНИЦИПАЛЬНОГО ОБРАЗОВАНИЯ</w:t>
      </w:r>
      <w:r>
        <w:rPr>
          <w:rFonts w:ascii="GOST Common" w:eastAsia="Courier New" w:hAnsi="GOST Common" w:cs="Courier New"/>
          <w:b/>
          <w:bCs/>
          <w:sz w:val="36"/>
          <w:szCs w:val="36"/>
        </w:rPr>
        <w:t xml:space="preserve"> ПЕРВОКАМЕНСКИЙ</w:t>
      </w:r>
      <w:r w:rsidRPr="000E5B28">
        <w:rPr>
          <w:rFonts w:ascii="GOST Common" w:eastAsia="Courier New" w:hAnsi="GOST Common" w:cs="Courier New"/>
          <w:b/>
          <w:bCs/>
          <w:sz w:val="36"/>
          <w:szCs w:val="36"/>
        </w:rPr>
        <w:t xml:space="preserve"> СЕЛЬСОВЕТ</w:t>
      </w:r>
      <w:r>
        <w:rPr>
          <w:rFonts w:ascii="GOST Common" w:eastAsia="Courier New" w:hAnsi="GOST Common" w:cs="Courier New"/>
          <w:b/>
          <w:bCs/>
          <w:sz w:val="36"/>
          <w:szCs w:val="36"/>
        </w:rPr>
        <w:t xml:space="preserve"> ТРЕТЬЯКОВСКОГО </w:t>
      </w:r>
      <w:r w:rsidRPr="000E5B28">
        <w:rPr>
          <w:rFonts w:ascii="GOST Common" w:eastAsia="Courier New" w:hAnsi="GOST Common" w:cs="Courier New"/>
          <w:b/>
          <w:bCs/>
          <w:sz w:val="36"/>
          <w:szCs w:val="36"/>
        </w:rPr>
        <w:t>РАЙОНА</w:t>
      </w:r>
    </w:p>
    <w:p w:rsidR="005775B3" w:rsidRPr="000E5B28" w:rsidRDefault="005775B3" w:rsidP="00E06312">
      <w:pPr>
        <w:jc w:val="center"/>
        <w:rPr>
          <w:rFonts w:ascii="GOST Common" w:eastAsia="Courier New" w:hAnsi="GOST Common" w:cs="Courier New"/>
          <w:b/>
          <w:bCs/>
          <w:sz w:val="36"/>
          <w:szCs w:val="36"/>
        </w:rPr>
      </w:pPr>
      <w:r w:rsidRPr="000E5B28">
        <w:rPr>
          <w:rFonts w:ascii="GOST Common" w:eastAsia="Courier New" w:hAnsi="GOST Common" w:cs="Courier New"/>
          <w:b/>
          <w:bCs/>
          <w:sz w:val="36"/>
          <w:szCs w:val="36"/>
        </w:rPr>
        <w:t>АЛТАЙСКОГО КРАЯ</w:t>
      </w:r>
    </w:p>
    <w:p w:rsidR="005775B3" w:rsidRPr="000E5B28" w:rsidRDefault="005775B3" w:rsidP="00E643C1">
      <w:pPr>
        <w:rPr>
          <w:rFonts w:ascii="GOST Common" w:hAnsi="GOST Common"/>
          <w:b/>
          <w:sz w:val="36"/>
          <w:szCs w:val="36"/>
          <w:highlight w:val="yellow"/>
        </w:rPr>
      </w:pPr>
    </w:p>
    <w:p w:rsidR="005775B3" w:rsidRPr="000E5B28" w:rsidRDefault="005775B3" w:rsidP="00E643C1">
      <w:pPr>
        <w:rPr>
          <w:rFonts w:ascii="GOST Common" w:eastAsia="Courier New" w:hAnsi="GOST Common" w:cs="Courier New"/>
          <w:b/>
          <w:bCs/>
          <w:sz w:val="32"/>
          <w:szCs w:val="32"/>
          <w:highlight w:val="yellow"/>
        </w:rPr>
      </w:pPr>
    </w:p>
    <w:p w:rsidR="005775B3" w:rsidRPr="000E5B28" w:rsidRDefault="005775B3" w:rsidP="00E643C1">
      <w:pPr>
        <w:rPr>
          <w:rFonts w:ascii="GOST Common" w:eastAsia="Courier New" w:hAnsi="GOST Common" w:cs="Courier New"/>
          <w:b/>
          <w:bCs/>
          <w:sz w:val="28"/>
          <w:szCs w:val="28"/>
          <w:highlight w:val="yellow"/>
        </w:rPr>
      </w:pPr>
    </w:p>
    <w:p w:rsidR="005775B3" w:rsidRPr="000E5B28" w:rsidRDefault="005775B3" w:rsidP="00E06312">
      <w:pPr>
        <w:jc w:val="center"/>
        <w:rPr>
          <w:rFonts w:ascii="GOST Common" w:eastAsia="Courier New" w:hAnsi="GOST Common" w:cs="Courier New"/>
          <w:b/>
          <w:bCs/>
          <w:sz w:val="28"/>
        </w:rPr>
      </w:pPr>
      <w:r w:rsidRPr="000E5B28">
        <w:rPr>
          <w:rFonts w:ascii="GOST Common" w:eastAsia="Courier New" w:hAnsi="GOST Common" w:cs="Courier New"/>
          <w:b/>
          <w:bCs/>
          <w:sz w:val="28"/>
        </w:rPr>
        <w:t>ПОЯСНИТЕЛЬНАЯ ЗАПИСКА</w:t>
      </w:r>
    </w:p>
    <w:p w:rsidR="005775B3" w:rsidRPr="000E5B28" w:rsidRDefault="005775B3" w:rsidP="00E643C1">
      <w:pPr>
        <w:rPr>
          <w:rFonts w:ascii="GOST Common" w:eastAsia="Courier New" w:hAnsi="GOST Common" w:cs="Courier New"/>
          <w:b/>
          <w:bCs/>
          <w:sz w:val="28"/>
          <w:szCs w:val="28"/>
          <w:highlight w:val="yellow"/>
        </w:rPr>
      </w:pPr>
    </w:p>
    <w:p w:rsidR="005775B3" w:rsidRPr="000E5B28" w:rsidRDefault="005775B3" w:rsidP="00E643C1">
      <w:pPr>
        <w:rPr>
          <w:rFonts w:ascii="GOST Common" w:hAnsi="GOST Common"/>
          <w:sz w:val="28"/>
          <w:szCs w:val="28"/>
          <w:highlight w:val="yellow"/>
        </w:rPr>
      </w:pPr>
    </w:p>
    <w:p w:rsidR="005775B3" w:rsidRPr="000E5B28" w:rsidRDefault="005775B3" w:rsidP="00E643C1">
      <w:pPr>
        <w:rPr>
          <w:rFonts w:ascii="GOST Common" w:hAnsi="GOST Common"/>
          <w:sz w:val="28"/>
          <w:szCs w:val="28"/>
          <w:highlight w:val="yellow"/>
        </w:rPr>
      </w:pPr>
    </w:p>
    <w:p w:rsidR="005775B3" w:rsidRPr="000E5B28" w:rsidRDefault="005775B3" w:rsidP="00E643C1">
      <w:pPr>
        <w:rPr>
          <w:rFonts w:ascii="GOST Common" w:hAnsi="GOST Common"/>
          <w:sz w:val="28"/>
          <w:szCs w:val="28"/>
        </w:rPr>
      </w:pPr>
    </w:p>
    <w:p w:rsidR="005775B3" w:rsidRPr="000E5B28" w:rsidRDefault="005775B3" w:rsidP="00E643C1">
      <w:pPr>
        <w:rPr>
          <w:rFonts w:ascii="GOST Common" w:hAnsi="GOST Common"/>
          <w:sz w:val="28"/>
          <w:szCs w:val="28"/>
        </w:rPr>
      </w:pPr>
    </w:p>
    <w:p w:rsidR="005775B3" w:rsidRPr="000E5B28" w:rsidRDefault="005775B3" w:rsidP="00E643C1">
      <w:pPr>
        <w:rPr>
          <w:rFonts w:ascii="GOST Common" w:eastAsia="Courier New" w:hAnsi="GOST Common"/>
          <w:sz w:val="28"/>
          <w:szCs w:val="28"/>
        </w:rPr>
      </w:pPr>
      <w:r w:rsidRPr="000E5B28">
        <w:rPr>
          <w:rFonts w:ascii="GOST Common" w:eastAsia="Courier New" w:hAnsi="GOST Common" w:cs="Courier New"/>
          <w:b/>
          <w:bCs/>
          <w:sz w:val="28"/>
          <w:szCs w:val="28"/>
        </w:rPr>
        <w:t xml:space="preserve">Заказчик: </w:t>
      </w:r>
      <w:r>
        <w:rPr>
          <w:rFonts w:ascii="GOST Common" w:hAnsi="GOST Common"/>
          <w:sz w:val="28"/>
          <w:szCs w:val="28"/>
        </w:rPr>
        <w:t>Администрация Первокаменского</w:t>
      </w:r>
      <w:r w:rsidRPr="000E5B28">
        <w:rPr>
          <w:rFonts w:ascii="GOST Common" w:hAnsi="GOST Common"/>
          <w:sz w:val="28"/>
          <w:szCs w:val="28"/>
        </w:rPr>
        <w:t xml:space="preserve"> сельсовета </w:t>
      </w:r>
      <w:r>
        <w:rPr>
          <w:rFonts w:ascii="GOST Common" w:hAnsi="GOST Common"/>
          <w:sz w:val="28"/>
          <w:szCs w:val="28"/>
        </w:rPr>
        <w:t>Третьяков</w:t>
      </w:r>
      <w:r w:rsidRPr="000E5B28">
        <w:rPr>
          <w:rFonts w:ascii="GOST Common" w:hAnsi="GOST Common"/>
          <w:sz w:val="28"/>
          <w:szCs w:val="28"/>
        </w:rPr>
        <w:t xml:space="preserve">ского района </w:t>
      </w:r>
      <w:r>
        <w:rPr>
          <w:rFonts w:ascii="GOST Common" w:hAnsi="GOST Common"/>
          <w:sz w:val="28"/>
          <w:szCs w:val="28"/>
        </w:rPr>
        <w:t xml:space="preserve">  </w:t>
      </w:r>
      <w:r w:rsidRPr="000E5B28">
        <w:rPr>
          <w:rFonts w:ascii="GOST Common" w:hAnsi="GOST Common"/>
          <w:sz w:val="28"/>
          <w:szCs w:val="28"/>
        </w:rPr>
        <w:t>Алтайского края</w:t>
      </w:r>
      <w:r w:rsidRPr="000E5B28">
        <w:rPr>
          <w:rFonts w:ascii="GOST Common" w:eastAsia="Courier New" w:hAnsi="GOST Common"/>
          <w:sz w:val="28"/>
          <w:szCs w:val="28"/>
        </w:rPr>
        <w:t xml:space="preserve"> </w:t>
      </w:r>
    </w:p>
    <w:p w:rsidR="005775B3" w:rsidRPr="000E5B28" w:rsidRDefault="005775B3" w:rsidP="00E643C1">
      <w:pPr>
        <w:rPr>
          <w:rFonts w:ascii="GOST Common" w:eastAsia="Courier New" w:hAnsi="GOST Common" w:cs="Courier New"/>
          <w:sz w:val="28"/>
          <w:szCs w:val="28"/>
        </w:rPr>
      </w:pPr>
      <w:r w:rsidRPr="000E5B28">
        <w:rPr>
          <w:rFonts w:ascii="GOST Common" w:eastAsia="Courier New" w:hAnsi="GOST Common" w:cs="Courier New"/>
          <w:b/>
          <w:bCs/>
          <w:sz w:val="28"/>
          <w:szCs w:val="28"/>
        </w:rPr>
        <w:t xml:space="preserve">Муниципальный контракт: </w:t>
      </w:r>
      <w:r w:rsidRPr="000E5B28">
        <w:rPr>
          <w:rFonts w:ascii="GOST Common" w:eastAsia="Courier New" w:hAnsi="GOST Common" w:cs="Courier New"/>
          <w:sz w:val="28"/>
          <w:szCs w:val="28"/>
        </w:rPr>
        <w:t xml:space="preserve">№ </w:t>
      </w:r>
      <w:r>
        <w:rPr>
          <w:rFonts w:ascii="GOST Common" w:eastAsia="Courier New" w:hAnsi="GOST Common" w:cs="Courier New"/>
          <w:sz w:val="28"/>
          <w:szCs w:val="28"/>
        </w:rPr>
        <w:t>493</w:t>
      </w:r>
      <w:r w:rsidRPr="000E5B28">
        <w:rPr>
          <w:rFonts w:ascii="GOST Common" w:eastAsia="Courier New" w:hAnsi="GOST Common" w:cs="Courier New"/>
          <w:sz w:val="28"/>
          <w:szCs w:val="28"/>
        </w:rPr>
        <w:t xml:space="preserve"> от </w:t>
      </w:r>
      <w:r w:rsidR="00251801">
        <w:rPr>
          <w:rFonts w:ascii="GOST Common" w:eastAsia="Courier New" w:hAnsi="GOST Common" w:cs="Courier New"/>
          <w:sz w:val="28"/>
          <w:szCs w:val="28"/>
        </w:rPr>
        <w:t>0</w:t>
      </w:r>
      <w:r>
        <w:rPr>
          <w:rFonts w:ascii="GOST Common" w:eastAsia="Courier New" w:hAnsi="GOST Common" w:cs="Courier New"/>
          <w:sz w:val="28"/>
          <w:szCs w:val="28"/>
        </w:rPr>
        <w:t>7</w:t>
      </w:r>
      <w:r w:rsidRPr="000E5B28">
        <w:rPr>
          <w:rFonts w:ascii="GOST Common" w:eastAsia="Courier New" w:hAnsi="GOST Common" w:cs="Courier New"/>
          <w:sz w:val="28"/>
          <w:szCs w:val="28"/>
        </w:rPr>
        <w:t>.</w:t>
      </w:r>
      <w:r>
        <w:rPr>
          <w:rFonts w:ascii="GOST Common" w:eastAsia="Courier New" w:hAnsi="GOST Common" w:cs="Courier New"/>
          <w:sz w:val="28"/>
          <w:szCs w:val="28"/>
        </w:rPr>
        <w:t>12</w:t>
      </w:r>
      <w:r w:rsidRPr="000E5B28">
        <w:rPr>
          <w:rFonts w:ascii="GOST Common" w:eastAsia="Courier New" w:hAnsi="GOST Common" w:cs="Courier New"/>
          <w:sz w:val="28"/>
          <w:szCs w:val="28"/>
        </w:rPr>
        <w:t>.2023 г.</w:t>
      </w:r>
    </w:p>
    <w:p w:rsidR="005775B3" w:rsidRPr="000E5B28" w:rsidRDefault="005775B3" w:rsidP="00E643C1">
      <w:pPr>
        <w:rPr>
          <w:rFonts w:ascii="GOST Common" w:eastAsia="Courier New" w:hAnsi="GOST Common" w:cs="Courier New"/>
          <w:bCs/>
          <w:sz w:val="28"/>
          <w:szCs w:val="28"/>
        </w:rPr>
      </w:pPr>
      <w:r w:rsidRPr="000E5B28">
        <w:rPr>
          <w:rFonts w:ascii="GOST Common" w:eastAsia="Courier New" w:hAnsi="GOST Common" w:cs="Courier New"/>
          <w:b/>
          <w:bCs/>
          <w:sz w:val="28"/>
          <w:szCs w:val="28"/>
        </w:rPr>
        <w:t xml:space="preserve">Исполнитель: </w:t>
      </w:r>
      <w:r w:rsidRPr="000E5B28">
        <w:rPr>
          <w:rFonts w:ascii="GOST Common" w:eastAsia="Courier New" w:hAnsi="GOST Common" w:cs="Courier New"/>
          <w:bCs/>
          <w:sz w:val="28"/>
          <w:szCs w:val="28"/>
        </w:rPr>
        <w:t xml:space="preserve">ООО </w:t>
      </w:r>
      <w:r w:rsidRPr="000E5B28">
        <w:rPr>
          <w:rFonts w:eastAsia="Courier New"/>
          <w:bCs/>
          <w:sz w:val="28"/>
          <w:szCs w:val="28"/>
        </w:rPr>
        <w:t>«</w:t>
      </w:r>
      <w:r w:rsidRPr="000E5B28">
        <w:rPr>
          <w:rFonts w:ascii="GOST Common" w:eastAsia="Courier New" w:hAnsi="GOST Common" w:cs="Courier New"/>
          <w:bCs/>
          <w:sz w:val="28"/>
          <w:szCs w:val="28"/>
        </w:rPr>
        <w:t>Компания Земпроект</w:t>
      </w:r>
      <w:r w:rsidRPr="000E5B28">
        <w:rPr>
          <w:rFonts w:eastAsia="Courier New"/>
          <w:bCs/>
          <w:sz w:val="28"/>
          <w:szCs w:val="28"/>
        </w:rPr>
        <w:t>»</w:t>
      </w:r>
    </w:p>
    <w:p w:rsidR="005775B3" w:rsidRPr="000E5B28" w:rsidRDefault="005775B3" w:rsidP="00E643C1">
      <w:pPr>
        <w:rPr>
          <w:rFonts w:ascii="GOST Common" w:eastAsia="Courier New" w:hAnsi="GOST Common" w:cs="Courier New"/>
          <w:bCs/>
          <w:sz w:val="28"/>
          <w:szCs w:val="28"/>
        </w:rPr>
      </w:pPr>
    </w:p>
    <w:p w:rsidR="005775B3" w:rsidRPr="000E5B28" w:rsidRDefault="005775B3" w:rsidP="00E643C1">
      <w:pPr>
        <w:rPr>
          <w:rFonts w:ascii="GOST Common" w:eastAsia="Courier New" w:hAnsi="GOST Common" w:cs="Courier New"/>
          <w:bCs/>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r w:rsidRPr="000E5B28">
        <w:rPr>
          <w:rFonts w:ascii="GOST Common" w:eastAsia="Courier New" w:hAnsi="GOST Common" w:cs="Courier New"/>
          <w:sz w:val="28"/>
          <w:szCs w:val="28"/>
        </w:rPr>
        <w:t>Руководитель проекта:</w:t>
      </w:r>
    </w:p>
    <w:p w:rsidR="005775B3" w:rsidRPr="000E5B28" w:rsidRDefault="005775B3" w:rsidP="00E643C1">
      <w:pPr>
        <w:rPr>
          <w:rFonts w:ascii="GOST Common" w:eastAsia="Courier New" w:hAnsi="GOST Common" w:cs="Courier New"/>
          <w:sz w:val="28"/>
          <w:szCs w:val="28"/>
        </w:rPr>
      </w:pPr>
      <w:r w:rsidRPr="000E5B28">
        <w:rPr>
          <w:rFonts w:ascii="GOST Common" w:eastAsia="Courier New" w:hAnsi="GOST Common" w:cs="Courier New"/>
          <w:sz w:val="28"/>
          <w:szCs w:val="28"/>
        </w:rPr>
        <w:t>_______________ Садакова Г.А.</w:t>
      </w: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Pr="000E5B28" w:rsidRDefault="005775B3" w:rsidP="00E643C1">
      <w:pPr>
        <w:rPr>
          <w:rFonts w:ascii="GOST Common" w:eastAsia="Courier New" w:hAnsi="GOST Common" w:cs="Courier New"/>
          <w:sz w:val="28"/>
          <w:szCs w:val="28"/>
        </w:rPr>
      </w:pPr>
    </w:p>
    <w:p w:rsidR="005775B3" w:rsidRDefault="005775B3" w:rsidP="00E06312">
      <w:pPr>
        <w:jc w:val="center"/>
      </w:pPr>
      <w:r>
        <w:rPr>
          <w:rFonts w:ascii="GOST Common" w:eastAsia="Courier New" w:hAnsi="GOST Common" w:cs="Courier New"/>
          <w:b/>
          <w:sz w:val="28"/>
          <w:szCs w:val="28"/>
        </w:rPr>
        <w:t>2024</w:t>
      </w:r>
    </w:p>
    <w:p w:rsidR="005775B3" w:rsidRDefault="005775B3" w:rsidP="00E643C1"/>
    <w:p w:rsidR="005775B3" w:rsidRDefault="005775B3" w:rsidP="00E643C1"/>
    <w:p w:rsidR="005775B3" w:rsidRPr="000E5B28" w:rsidRDefault="005775B3" w:rsidP="00895377">
      <w:pPr>
        <w:jc w:val="center"/>
        <w:rPr>
          <w:b/>
        </w:rPr>
      </w:pPr>
      <w:bookmarkStart w:id="0" w:name="_Toc232837163"/>
      <w:bookmarkStart w:id="1" w:name="_Toc232838362"/>
      <w:bookmarkStart w:id="2" w:name="_Toc232838438"/>
      <w:r w:rsidRPr="000E5B28">
        <w:rPr>
          <w:b/>
        </w:rPr>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971"/>
        <w:gridCol w:w="1927"/>
      </w:tblGrid>
      <w:tr w:rsidR="005775B3" w:rsidRPr="000E5B28" w:rsidTr="00142823">
        <w:trPr>
          <w:trHeight w:val="416"/>
        </w:trPr>
        <w:tc>
          <w:tcPr>
            <w:tcW w:w="327" w:type="pct"/>
            <w:shd w:val="clear" w:color="auto" w:fill="D9D9D9" w:themeFill="background1" w:themeFillShade="D9"/>
            <w:vAlign w:val="center"/>
          </w:tcPr>
          <w:p w:rsidR="005775B3" w:rsidRPr="000E5B28" w:rsidRDefault="005775B3" w:rsidP="004E2BEF">
            <w:pPr>
              <w:rPr>
                <w:b/>
              </w:rPr>
            </w:pPr>
            <w:bookmarkStart w:id="3" w:name="_Toc229377972"/>
            <w:r w:rsidRPr="000E5B28">
              <w:rPr>
                <w:b/>
              </w:rPr>
              <w:t>№ п/п</w:t>
            </w:r>
          </w:p>
        </w:tc>
        <w:tc>
          <w:tcPr>
            <w:tcW w:w="3661" w:type="pct"/>
            <w:shd w:val="clear" w:color="auto" w:fill="D9D9D9" w:themeFill="background1" w:themeFillShade="D9"/>
            <w:vAlign w:val="center"/>
          </w:tcPr>
          <w:p w:rsidR="005775B3" w:rsidRPr="000E5B28" w:rsidRDefault="005775B3" w:rsidP="004E2BEF">
            <w:pPr>
              <w:rPr>
                <w:b/>
              </w:rPr>
            </w:pPr>
            <w:r w:rsidRPr="000E5B28">
              <w:rPr>
                <w:b/>
              </w:rPr>
              <w:t xml:space="preserve">Наименование </w:t>
            </w:r>
          </w:p>
        </w:tc>
        <w:tc>
          <w:tcPr>
            <w:tcW w:w="1012" w:type="pct"/>
            <w:shd w:val="clear" w:color="auto" w:fill="D9D9D9" w:themeFill="background1" w:themeFillShade="D9"/>
            <w:vAlign w:val="center"/>
          </w:tcPr>
          <w:p w:rsidR="005775B3" w:rsidRPr="000E5B28" w:rsidRDefault="005775B3" w:rsidP="004E2BEF">
            <w:pPr>
              <w:rPr>
                <w:b/>
                <w:highlight w:val="yellow"/>
              </w:rPr>
            </w:pPr>
            <w:r w:rsidRPr="000E5B28">
              <w:rPr>
                <w:b/>
              </w:rPr>
              <w:t>Параметры</w:t>
            </w:r>
          </w:p>
        </w:tc>
      </w:tr>
      <w:tr w:rsidR="005775B3" w:rsidRPr="000E5B28" w:rsidTr="00142823">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5775B3" w:rsidRPr="00094DE2" w:rsidRDefault="005775B3" w:rsidP="004E2BEF">
            <w:pPr>
              <w:rPr>
                <w:b/>
              </w:rPr>
            </w:pPr>
            <w:r w:rsidRPr="00094DE2">
              <w:rPr>
                <w:b/>
              </w:rPr>
              <w:t>Текстовые материалы</w:t>
            </w:r>
          </w:p>
        </w:tc>
      </w:tr>
      <w:tr w:rsidR="005775B3" w:rsidRPr="000E5B28" w:rsidTr="00142823">
        <w:trPr>
          <w:trHeight w:val="65"/>
        </w:trPr>
        <w:tc>
          <w:tcPr>
            <w:tcW w:w="327" w:type="pct"/>
            <w:tcBorders>
              <w:top w:val="single" w:sz="4" w:space="0" w:color="auto"/>
              <w:left w:val="single" w:sz="4" w:space="0" w:color="auto"/>
              <w:bottom w:val="single" w:sz="4" w:space="0" w:color="auto"/>
              <w:right w:val="single" w:sz="4" w:space="0" w:color="auto"/>
            </w:tcBorders>
            <w:vAlign w:val="center"/>
          </w:tcPr>
          <w:p w:rsidR="005775B3" w:rsidRPr="00094DE2" w:rsidRDefault="005775B3" w:rsidP="004E2BEF">
            <w:pP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5775B3" w:rsidRPr="00094DE2" w:rsidRDefault="005775B3" w:rsidP="004E2BEF">
            <w:r w:rsidRPr="00094DE2">
              <w:t>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rsidR="005775B3" w:rsidRPr="00094DE2" w:rsidRDefault="00895377" w:rsidP="00895377">
            <w:pPr>
              <w:jc w:val="center"/>
              <w:rPr>
                <w:strike/>
              </w:rPr>
            </w:pPr>
            <w:r>
              <w:t>57 стр.</w:t>
            </w:r>
          </w:p>
        </w:tc>
      </w:tr>
      <w:tr w:rsidR="005775B3" w:rsidRPr="000E5B28" w:rsidTr="00142823">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5775B3" w:rsidRPr="000E5B28" w:rsidRDefault="005775B3" w:rsidP="004E2BEF">
            <w:pPr>
              <w:rPr>
                <w:b/>
              </w:rPr>
            </w:pPr>
            <w:r w:rsidRPr="000E5B28">
              <w:rPr>
                <w:b/>
              </w:rPr>
              <w:t>Графические материалы</w:t>
            </w:r>
          </w:p>
        </w:tc>
      </w:tr>
      <w:tr w:rsidR="005775B3" w:rsidRPr="000E5B28" w:rsidTr="00142823">
        <w:trPr>
          <w:trHeight w:val="406"/>
        </w:trPr>
        <w:tc>
          <w:tcPr>
            <w:tcW w:w="327" w:type="pct"/>
            <w:tcBorders>
              <w:left w:val="single" w:sz="4" w:space="0" w:color="auto"/>
              <w:bottom w:val="single" w:sz="4" w:space="0" w:color="auto"/>
              <w:right w:val="single" w:sz="4" w:space="0" w:color="auto"/>
            </w:tcBorders>
            <w:vAlign w:val="center"/>
          </w:tcPr>
          <w:p w:rsidR="005775B3" w:rsidRPr="000E5B28" w:rsidRDefault="005775B3" w:rsidP="004E2BEF">
            <w:pPr>
              <w:rPr>
                <w:b/>
              </w:rPr>
            </w:pPr>
          </w:p>
        </w:tc>
        <w:tc>
          <w:tcPr>
            <w:tcW w:w="3661" w:type="pct"/>
            <w:tcBorders>
              <w:top w:val="single" w:sz="4" w:space="0" w:color="auto"/>
              <w:left w:val="single" w:sz="4" w:space="0" w:color="auto"/>
              <w:bottom w:val="single" w:sz="4" w:space="0" w:color="auto"/>
              <w:right w:val="single" w:sz="4" w:space="0" w:color="auto"/>
            </w:tcBorders>
            <w:vAlign w:val="center"/>
          </w:tcPr>
          <w:p w:rsidR="005775B3" w:rsidRPr="000E5B28" w:rsidRDefault="00D67622" w:rsidP="004E2BEF">
            <w:r>
              <w:t>Карта</w:t>
            </w:r>
            <w:r w:rsidR="005775B3" w:rsidRPr="000E5B28">
              <w:t xml:space="preserve"> градостроительного зонирования </w:t>
            </w:r>
            <w:r>
              <w:t xml:space="preserve">части территории </w:t>
            </w:r>
            <w:r w:rsidR="005775B3" w:rsidRPr="000E5B28">
              <w:t xml:space="preserve">(с. </w:t>
            </w:r>
            <w:r>
              <w:t>Первокаменка</w:t>
            </w:r>
            <w:r w:rsidR="005775B3" w:rsidRPr="000E5B28">
              <w:t>)</w:t>
            </w:r>
            <w:r>
              <w:t xml:space="preserve"> муниципального образования Первокаменский сельсовет</w:t>
            </w:r>
          </w:p>
        </w:tc>
        <w:tc>
          <w:tcPr>
            <w:tcW w:w="1012" w:type="pct"/>
            <w:tcBorders>
              <w:top w:val="single" w:sz="4" w:space="0" w:color="auto"/>
              <w:left w:val="single" w:sz="4" w:space="0" w:color="auto"/>
              <w:bottom w:val="single" w:sz="4" w:space="0" w:color="auto"/>
              <w:right w:val="single" w:sz="4" w:space="0" w:color="auto"/>
            </w:tcBorders>
            <w:vAlign w:val="center"/>
          </w:tcPr>
          <w:p w:rsidR="005775B3" w:rsidRPr="000E5B28" w:rsidRDefault="005775B3" w:rsidP="004E2BEF">
            <w:r w:rsidRPr="000E5B28">
              <w:t>Масштаб 1:5000</w:t>
            </w:r>
          </w:p>
        </w:tc>
      </w:tr>
      <w:bookmarkEnd w:id="3"/>
    </w:tbl>
    <w:p w:rsidR="005775B3" w:rsidRDefault="005775B3" w:rsidP="004E2BEF">
      <w:pPr>
        <w:rPr>
          <w:b/>
        </w:rPr>
      </w:pPr>
      <w:r w:rsidRPr="000E5B28">
        <w:rPr>
          <w:b/>
          <w:highlight w:val="yellow"/>
        </w:rPr>
        <w:br w:type="page"/>
      </w:r>
    </w:p>
    <w:p w:rsidR="00E643C1" w:rsidRDefault="00961A45" w:rsidP="00961A45">
      <w:pPr>
        <w:jc w:val="center"/>
      </w:pPr>
      <w:r>
        <w:lastRenderedPageBreak/>
        <w:t>СОДЕРЖАНИЕ</w:t>
      </w:r>
    </w:p>
    <w:p w:rsidR="00961A45" w:rsidRDefault="00961A45" w:rsidP="00961A45">
      <w:pPr>
        <w:jc w:val="center"/>
      </w:pPr>
    </w:p>
    <w:p w:rsidR="00964758" w:rsidRDefault="00961A45">
      <w:pPr>
        <w:pStyle w:val="21"/>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"1-2" \h \z \u </w:instrText>
      </w:r>
      <w:r>
        <w:fldChar w:fldCharType="separate"/>
      </w:r>
      <w:hyperlink w:anchor="_Toc161826052" w:history="1">
        <w:r w:rsidR="00964758" w:rsidRPr="00CF42A6">
          <w:rPr>
            <w:rStyle w:val="a9"/>
            <w:noProof/>
          </w:rPr>
          <w:t>ВВЕДЕНИЕ</w:t>
        </w:r>
        <w:r w:rsidR="00964758">
          <w:rPr>
            <w:noProof/>
            <w:webHidden/>
          </w:rPr>
          <w:tab/>
        </w:r>
        <w:r w:rsidR="00964758">
          <w:rPr>
            <w:noProof/>
            <w:webHidden/>
          </w:rPr>
          <w:fldChar w:fldCharType="begin"/>
        </w:r>
        <w:r w:rsidR="00964758">
          <w:rPr>
            <w:noProof/>
            <w:webHidden/>
          </w:rPr>
          <w:instrText xml:space="preserve"> PAGEREF _Toc161826052 \h </w:instrText>
        </w:r>
        <w:r w:rsidR="00964758">
          <w:rPr>
            <w:noProof/>
            <w:webHidden/>
          </w:rPr>
        </w:r>
        <w:r w:rsidR="00964758">
          <w:rPr>
            <w:noProof/>
            <w:webHidden/>
          </w:rPr>
          <w:fldChar w:fldCharType="separate"/>
        </w:r>
        <w:r w:rsidR="00964758">
          <w:rPr>
            <w:noProof/>
            <w:webHidden/>
          </w:rPr>
          <w:t>5</w:t>
        </w:r>
        <w:r w:rsidR="00964758">
          <w:rPr>
            <w:noProof/>
            <w:webHidden/>
          </w:rPr>
          <w:fldChar w:fldCharType="end"/>
        </w:r>
      </w:hyperlink>
    </w:p>
    <w:p w:rsidR="00964758" w:rsidRDefault="007505E9">
      <w:pPr>
        <w:pStyle w:val="12"/>
        <w:tabs>
          <w:tab w:val="right" w:leader="dot" w:pos="9345"/>
        </w:tabs>
        <w:rPr>
          <w:rFonts w:asciiTheme="minorHAnsi" w:eastAsiaTheme="minorEastAsia" w:hAnsiTheme="minorHAnsi" w:cstheme="minorBidi"/>
          <w:noProof/>
          <w:sz w:val="22"/>
          <w:szCs w:val="22"/>
          <w:lang w:eastAsia="ru-RU"/>
        </w:rPr>
      </w:pPr>
      <w:hyperlink w:anchor="_Toc161826053" w:history="1">
        <w:r w:rsidR="00964758" w:rsidRPr="00CF42A6">
          <w:rPr>
            <w:rStyle w:val="a9"/>
            <w:noProof/>
          </w:rPr>
          <w:t>ГЛАВА I. ПОРЯДОК ПРИМЕНЕНИЯ ПРАВИЛ ЗЕМЛЕПОЛЬЗОВАНИЯ И ЗАСТРОЙКИ ЧАСТИ ТЕРРИТОРИИ МУНИЦИПАЛЬНОГО ОБРАЗОВАНИЯ ПЕРВОКАМЕНСКИЙ СЕЛЬСОВЕТ ТРЕТЬЯКОВСКОГО РАЙОНА АЛТАЙСКОГО КРАЯ И ВНЕСЕНИЯ В НИХ ИЗМЕНЕНИЙ</w:t>
        </w:r>
        <w:r w:rsidR="00964758">
          <w:rPr>
            <w:noProof/>
            <w:webHidden/>
          </w:rPr>
          <w:tab/>
        </w:r>
        <w:r w:rsidR="00964758">
          <w:rPr>
            <w:noProof/>
            <w:webHidden/>
          </w:rPr>
          <w:fldChar w:fldCharType="begin"/>
        </w:r>
        <w:r w:rsidR="00964758">
          <w:rPr>
            <w:noProof/>
            <w:webHidden/>
          </w:rPr>
          <w:instrText xml:space="preserve"> PAGEREF _Toc161826053 \h </w:instrText>
        </w:r>
        <w:r w:rsidR="00964758">
          <w:rPr>
            <w:noProof/>
            <w:webHidden/>
          </w:rPr>
        </w:r>
        <w:r w:rsidR="00964758">
          <w:rPr>
            <w:noProof/>
            <w:webHidden/>
          </w:rPr>
          <w:fldChar w:fldCharType="separate"/>
        </w:r>
        <w:r w:rsidR="00964758">
          <w:rPr>
            <w:noProof/>
            <w:webHidden/>
          </w:rPr>
          <w:t>6</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4" w:history="1">
        <w:r w:rsidR="00964758" w:rsidRPr="00CF42A6">
          <w:rPr>
            <w:rStyle w:val="a9"/>
            <w:noProof/>
          </w:rPr>
          <w:t>Статья 1. Положение о регулировании землепользования и застройки органами местного самоуправления Третьяковского района</w:t>
        </w:r>
        <w:r w:rsidR="00964758">
          <w:rPr>
            <w:noProof/>
            <w:webHidden/>
          </w:rPr>
          <w:tab/>
        </w:r>
        <w:r w:rsidR="00964758">
          <w:rPr>
            <w:noProof/>
            <w:webHidden/>
          </w:rPr>
          <w:fldChar w:fldCharType="begin"/>
        </w:r>
        <w:r w:rsidR="00964758">
          <w:rPr>
            <w:noProof/>
            <w:webHidden/>
          </w:rPr>
          <w:instrText xml:space="preserve"> PAGEREF _Toc161826054 \h </w:instrText>
        </w:r>
        <w:r w:rsidR="00964758">
          <w:rPr>
            <w:noProof/>
            <w:webHidden/>
          </w:rPr>
        </w:r>
        <w:r w:rsidR="00964758">
          <w:rPr>
            <w:noProof/>
            <w:webHidden/>
          </w:rPr>
          <w:fldChar w:fldCharType="separate"/>
        </w:r>
        <w:r w:rsidR="00964758">
          <w:rPr>
            <w:noProof/>
            <w:webHidden/>
          </w:rPr>
          <w:t>6</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5" w:history="1">
        <w:r w:rsidR="00964758" w:rsidRPr="00CF42A6">
          <w:rPr>
            <w:rStyle w:val="a9"/>
            <w:noProof/>
          </w:rPr>
          <w:t>Статья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64758">
          <w:rPr>
            <w:noProof/>
            <w:webHidden/>
          </w:rPr>
          <w:tab/>
        </w:r>
        <w:r w:rsidR="00964758">
          <w:rPr>
            <w:noProof/>
            <w:webHidden/>
          </w:rPr>
          <w:fldChar w:fldCharType="begin"/>
        </w:r>
        <w:r w:rsidR="00964758">
          <w:rPr>
            <w:noProof/>
            <w:webHidden/>
          </w:rPr>
          <w:instrText xml:space="preserve"> PAGEREF _Toc161826055 \h </w:instrText>
        </w:r>
        <w:r w:rsidR="00964758">
          <w:rPr>
            <w:noProof/>
            <w:webHidden/>
          </w:rPr>
        </w:r>
        <w:r w:rsidR="00964758">
          <w:rPr>
            <w:noProof/>
            <w:webHidden/>
          </w:rPr>
          <w:fldChar w:fldCharType="separate"/>
        </w:r>
        <w:r w:rsidR="00964758">
          <w:rPr>
            <w:noProof/>
            <w:webHidden/>
          </w:rPr>
          <w:t>10</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6" w:history="1">
        <w:r w:rsidR="00964758" w:rsidRPr="00CF42A6">
          <w:rPr>
            <w:rStyle w:val="a9"/>
            <w:noProof/>
          </w:rPr>
          <w:t>Статья 3. Положение о подготовке документации по планировке территории органами местного самоуправления</w:t>
        </w:r>
        <w:r w:rsidR="00964758">
          <w:rPr>
            <w:noProof/>
            <w:webHidden/>
          </w:rPr>
          <w:tab/>
        </w:r>
        <w:r w:rsidR="00964758">
          <w:rPr>
            <w:noProof/>
            <w:webHidden/>
          </w:rPr>
          <w:fldChar w:fldCharType="begin"/>
        </w:r>
        <w:r w:rsidR="00964758">
          <w:rPr>
            <w:noProof/>
            <w:webHidden/>
          </w:rPr>
          <w:instrText xml:space="preserve"> PAGEREF _Toc161826056 \h </w:instrText>
        </w:r>
        <w:r w:rsidR="00964758">
          <w:rPr>
            <w:noProof/>
            <w:webHidden/>
          </w:rPr>
        </w:r>
        <w:r w:rsidR="00964758">
          <w:rPr>
            <w:noProof/>
            <w:webHidden/>
          </w:rPr>
          <w:fldChar w:fldCharType="separate"/>
        </w:r>
        <w:r w:rsidR="00964758">
          <w:rPr>
            <w:noProof/>
            <w:webHidden/>
          </w:rPr>
          <w:t>14</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7" w:history="1">
        <w:r w:rsidR="00964758" w:rsidRPr="00CF42A6">
          <w:rPr>
            <w:rStyle w:val="a9"/>
            <w:noProof/>
          </w:rPr>
          <w:t>Статья 4. Положение о проведении общественных обсуждений или публичных слушаний по вопросам землепользования и застройки</w:t>
        </w:r>
        <w:r w:rsidR="00964758">
          <w:rPr>
            <w:noProof/>
            <w:webHidden/>
          </w:rPr>
          <w:tab/>
        </w:r>
        <w:r w:rsidR="00964758">
          <w:rPr>
            <w:noProof/>
            <w:webHidden/>
          </w:rPr>
          <w:fldChar w:fldCharType="begin"/>
        </w:r>
        <w:r w:rsidR="00964758">
          <w:rPr>
            <w:noProof/>
            <w:webHidden/>
          </w:rPr>
          <w:instrText xml:space="preserve"> PAGEREF _Toc161826057 \h </w:instrText>
        </w:r>
        <w:r w:rsidR="00964758">
          <w:rPr>
            <w:noProof/>
            <w:webHidden/>
          </w:rPr>
        </w:r>
        <w:r w:rsidR="00964758">
          <w:rPr>
            <w:noProof/>
            <w:webHidden/>
          </w:rPr>
          <w:fldChar w:fldCharType="separate"/>
        </w:r>
        <w:r w:rsidR="00964758">
          <w:rPr>
            <w:noProof/>
            <w:webHidden/>
          </w:rPr>
          <w:t>17</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8" w:history="1">
        <w:r w:rsidR="00964758" w:rsidRPr="00CF42A6">
          <w:rPr>
            <w:rStyle w:val="a9"/>
            <w:noProof/>
          </w:rPr>
          <w:t>Статья 5. Положение о внесении изменений в правила землепользования и застройки</w:t>
        </w:r>
        <w:r w:rsidR="00964758">
          <w:rPr>
            <w:noProof/>
            <w:webHidden/>
          </w:rPr>
          <w:tab/>
        </w:r>
        <w:r w:rsidR="00964758">
          <w:rPr>
            <w:noProof/>
            <w:webHidden/>
          </w:rPr>
          <w:fldChar w:fldCharType="begin"/>
        </w:r>
        <w:r w:rsidR="00964758">
          <w:rPr>
            <w:noProof/>
            <w:webHidden/>
          </w:rPr>
          <w:instrText xml:space="preserve"> PAGEREF _Toc161826058 \h </w:instrText>
        </w:r>
        <w:r w:rsidR="00964758">
          <w:rPr>
            <w:noProof/>
            <w:webHidden/>
          </w:rPr>
        </w:r>
        <w:r w:rsidR="00964758">
          <w:rPr>
            <w:noProof/>
            <w:webHidden/>
          </w:rPr>
          <w:fldChar w:fldCharType="separate"/>
        </w:r>
        <w:r w:rsidR="00964758">
          <w:rPr>
            <w:noProof/>
            <w:webHidden/>
          </w:rPr>
          <w:t>21</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59" w:history="1">
        <w:r w:rsidR="00964758" w:rsidRPr="00CF42A6">
          <w:rPr>
            <w:rStyle w:val="a9"/>
            <w:noProof/>
          </w:rPr>
          <w:t>Статья 6. Регулирование иных вопросов землепользования и застройки</w:t>
        </w:r>
        <w:r w:rsidR="00964758">
          <w:rPr>
            <w:noProof/>
            <w:webHidden/>
          </w:rPr>
          <w:tab/>
        </w:r>
        <w:r w:rsidR="00964758">
          <w:rPr>
            <w:noProof/>
            <w:webHidden/>
          </w:rPr>
          <w:fldChar w:fldCharType="begin"/>
        </w:r>
        <w:r w:rsidR="00964758">
          <w:rPr>
            <w:noProof/>
            <w:webHidden/>
          </w:rPr>
          <w:instrText xml:space="preserve"> PAGEREF _Toc161826059 \h </w:instrText>
        </w:r>
        <w:r w:rsidR="00964758">
          <w:rPr>
            <w:noProof/>
            <w:webHidden/>
          </w:rPr>
        </w:r>
        <w:r w:rsidR="00964758">
          <w:rPr>
            <w:noProof/>
            <w:webHidden/>
          </w:rPr>
          <w:fldChar w:fldCharType="separate"/>
        </w:r>
        <w:r w:rsidR="00964758">
          <w:rPr>
            <w:noProof/>
            <w:webHidden/>
          </w:rPr>
          <w:t>24</w:t>
        </w:r>
        <w:r w:rsidR="00964758">
          <w:rPr>
            <w:noProof/>
            <w:webHidden/>
          </w:rPr>
          <w:fldChar w:fldCharType="end"/>
        </w:r>
      </w:hyperlink>
    </w:p>
    <w:p w:rsidR="00964758" w:rsidRDefault="007505E9">
      <w:pPr>
        <w:pStyle w:val="12"/>
        <w:tabs>
          <w:tab w:val="right" w:leader="dot" w:pos="9345"/>
        </w:tabs>
        <w:rPr>
          <w:rFonts w:asciiTheme="minorHAnsi" w:eastAsiaTheme="minorEastAsia" w:hAnsiTheme="minorHAnsi" w:cstheme="minorBidi"/>
          <w:noProof/>
          <w:sz w:val="22"/>
          <w:szCs w:val="22"/>
          <w:lang w:eastAsia="ru-RU"/>
        </w:rPr>
      </w:pPr>
      <w:hyperlink w:anchor="_Toc161826060" w:history="1">
        <w:r w:rsidR="00964758" w:rsidRPr="00CF42A6">
          <w:rPr>
            <w:rStyle w:val="a9"/>
            <w:noProof/>
          </w:rPr>
          <w:t>ГЛАВА II. КАРТА ГРАДОСТРОИТЕЛЬНОГО ЗОНИРОВАНИЯ</w:t>
        </w:r>
        <w:r w:rsidR="00964758">
          <w:rPr>
            <w:noProof/>
            <w:webHidden/>
          </w:rPr>
          <w:tab/>
        </w:r>
        <w:r w:rsidR="00964758">
          <w:rPr>
            <w:noProof/>
            <w:webHidden/>
          </w:rPr>
          <w:fldChar w:fldCharType="begin"/>
        </w:r>
        <w:r w:rsidR="00964758">
          <w:rPr>
            <w:noProof/>
            <w:webHidden/>
          </w:rPr>
          <w:instrText xml:space="preserve"> PAGEREF _Toc161826060 \h </w:instrText>
        </w:r>
        <w:r w:rsidR="00964758">
          <w:rPr>
            <w:noProof/>
            <w:webHidden/>
          </w:rPr>
        </w:r>
        <w:r w:rsidR="00964758">
          <w:rPr>
            <w:noProof/>
            <w:webHidden/>
          </w:rPr>
          <w:fldChar w:fldCharType="separate"/>
        </w:r>
        <w:r w:rsidR="00964758">
          <w:rPr>
            <w:noProof/>
            <w:webHidden/>
          </w:rPr>
          <w:t>31</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1" w:history="1">
        <w:r w:rsidR="00964758" w:rsidRPr="00CF42A6">
          <w:rPr>
            <w:rStyle w:val="a9"/>
            <w:noProof/>
          </w:rPr>
          <w:t>Статья 7. Карта градостроительного зонирования территории части территории МО Первокаменский сельсовет.</w:t>
        </w:r>
        <w:r w:rsidR="00964758">
          <w:rPr>
            <w:noProof/>
            <w:webHidden/>
          </w:rPr>
          <w:tab/>
        </w:r>
        <w:r w:rsidR="00964758">
          <w:rPr>
            <w:noProof/>
            <w:webHidden/>
          </w:rPr>
          <w:fldChar w:fldCharType="begin"/>
        </w:r>
        <w:r w:rsidR="00964758">
          <w:rPr>
            <w:noProof/>
            <w:webHidden/>
          </w:rPr>
          <w:instrText xml:space="preserve"> PAGEREF _Toc161826061 \h </w:instrText>
        </w:r>
        <w:r w:rsidR="00964758">
          <w:rPr>
            <w:noProof/>
            <w:webHidden/>
          </w:rPr>
        </w:r>
        <w:r w:rsidR="00964758">
          <w:rPr>
            <w:noProof/>
            <w:webHidden/>
          </w:rPr>
          <w:fldChar w:fldCharType="separate"/>
        </w:r>
        <w:r w:rsidR="00964758">
          <w:rPr>
            <w:noProof/>
            <w:webHidden/>
          </w:rPr>
          <w:t>31</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2" w:history="1">
        <w:r w:rsidR="00964758" w:rsidRPr="00CF42A6">
          <w:rPr>
            <w:rStyle w:val="a9"/>
            <w:noProof/>
          </w:rPr>
          <w:t>Статья 8. Виды зон с особыми условиями использования территории</w:t>
        </w:r>
        <w:r w:rsidR="00964758">
          <w:rPr>
            <w:noProof/>
            <w:webHidden/>
          </w:rPr>
          <w:tab/>
        </w:r>
        <w:r w:rsidR="00964758">
          <w:rPr>
            <w:noProof/>
            <w:webHidden/>
          </w:rPr>
          <w:fldChar w:fldCharType="begin"/>
        </w:r>
        <w:r w:rsidR="00964758">
          <w:rPr>
            <w:noProof/>
            <w:webHidden/>
          </w:rPr>
          <w:instrText xml:space="preserve"> PAGEREF _Toc161826062 \h </w:instrText>
        </w:r>
        <w:r w:rsidR="00964758">
          <w:rPr>
            <w:noProof/>
            <w:webHidden/>
          </w:rPr>
        </w:r>
        <w:r w:rsidR="00964758">
          <w:rPr>
            <w:noProof/>
            <w:webHidden/>
          </w:rPr>
          <w:fldChar w:fldCharType="separate"/>
        </w:r>
        <w:r w:rsidR="00964758">
          <w:rPr>
            <w:noProof/>
            <w:webHidden/>
          </w:rPr>
          <w:t>32</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3" w:history="1">
        <w:r w:rsidR="00964758" w:rsidRPr="00CF42A6">
          <w:rPr>
            <w:rStyle w:val="a9"/>
            <w:noProof/>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964758">
          <w:rPr>
            <w:noProof/>
            <w:webHidden/>
          </w:rPr>
          <w:tab/>
        </w:r>
        <w:r w:rsidR="00964758">
          <w:rPr>
            <w:noProof/>
            <w:webHidden/>
          </w:rPr>
          <w:fldChar w:fldCharType="begin"/>
        </w:r>
        <w:r w:rsidR="00964758">
          <w:rPr>
            <w:noProof/>
            <w:webHidden/>
          </w:rPr>
          <w:instrText xml:space="preserve"> PAGEREF _Toc161826063 \h </w:instrText>
        </w:r>
        <w:r w:rsidR="00964758">
          <w:rPr>
            <w:noProof/>
            <w:webHidden/>
          </w:rPr>
        </w:r>
        <w:r w:rsidR="00964758">
          <w:rPr>
            <w:noProof/>
            <w:webHidden/>
          </w:rPr>
          <w:fldChar w:fldCharType="separate"/>
        </w:r>
        <w:r w:rsidR="00964758">
          <w:rPr>
            <w:noProof/>
            <w:webHidden/>
          </w:rPr>
          <w:t>33</w:t>
        </w:r>
        <w:r w:rsidR="00964758">
          <w:rPr>
            <w:noProof/>
            <w:webHidden/>
          </w:rPr>
          <w:fldChar w:fldCharType="end"/>
        </w:r>
      </w:hyperlink>
    </w:p>
    <w:p w:rsidR="00964758" w:rsidRDefault="007505E9">
      <w:pPr>
        <w:pStyle w:val="12"/>
        <w:tabs>
          <w:tab w:val="right" w:leader="dot" w:pos="9345"/>
        </w:tabs>
        <w:rPr>
          <w:rFonts w:asciiTheme="minorHAnsi" w:eastAsiaTheme="minorEastAsia" w:hAnsiTheme="minorHAnsi" w:cstheme="minorBidi"/>
          <w:noProof/>
          <w:sz w:val="22"/>
          <w:szCs w:val="22"/>
          <w:lang w:eastAsia="ru-RU"/>
        </w:rPr>
      </w:pPr>
      <w:hyperlink w:anchor="_Toc161826064" w:history="1">
        <w:r w:rsidR="00964758" w:rsidRPr="00CF42A6">
          <w:rPr>
            <w:rStyle w:val="a9"/>
            <w:noProof/>
          </w:rPr>
          <w:t>ГЛАВА III. ГРАДОСТРОИТЕЛЬНЫЕ РЕГЛАМЕНТЫ</w:t>
        </w:r>
        <w:r w:rsidR="00964758">
          <w:rPr>
            <w:noProof/>
            <w:webHidden/>
          </w:rPr>
          <w:tab/>
        </w:r>
        <w:r w:rsidR="00964758">
          <w:rPr>
            <w:noProof/>
            <w:webHidden/>
          </w:rPr>
          <w:fldChar w:fldCharType="begin"/>
        </w:r>
        <w:r w:rsidR="00964758">
          <w:rPr>
            <w:noProof/>
            <w:webHidden/>
          </w:rPr>
          <w:instrText xml:space="preserve"> PAGEREF _Toc161826064 \h </w:instrText>
        </w:r>
        <w:r w:rsidR="00964758">
          <w:rPr>
            <w:noProof/>
            <w:webHidden/>
          </w:rPr>
        </w:r>
        <w:r w:rsidR="00964758">
          <w:rPr>
            <w:noProof/>
            <w:webHidden/>
          </w:rPr>
          <w:fldChar w:fldCharType="separate"/>
        </w:r>
        <w:r w:rsidR="00964758">
          <w:rPr>
            <w:noProof/>
            <w:webHidden/>
          </w:rPr>
          <w:t>39</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5" w:history="1">
        <w:r w:rsidR="00964758" w:rsidRPr="00CF42A6">
          <w:rPr>
            <w:rStyle w:val="a9"/>
            <w:noProof/>
          </w:rPr>
          <w:t>Статья 10. Порядок применения градостроительных регламентов</w:t>
        </w:r>
        <w:r w:rsidR="00964758">
          <w:rPr>
            <w:noProof/>
            <w:webHidden/>
          </w:rPr>
          <w:tab/>
        </w:r>
        <w:r w:rsidR="00964758">
          <w:rPr>
            <w:noProof/>
            <w:webHidden/>
          </w:rPr>
          <w:fldChar w:fldCharType="begin"/>
        </w:r>
        <w:r w:rsidR="00964758">
          <w:rPr>
            <w:noProof/>
            <w:webHidden/>
          </w:rPr>
          <w:instrText xml:space="preserve"> PAGEREF _Toc161826065 \h </w:instrText>
        </w:r>
        <w:r w:rsidR="00964758">
          <w:rPr>
            <w:noProof/>
            <w:webHidden/>
          </w:rPr>
        </w:r>
        <w:r w:rsidR="00964758">
          <w:rPr>
            <w:noProof/>
            <w:webHidden/>
          </w:rPr>
          <w:fldChar w:fldCharType="separate"/>
        </w:r>
        <w:r w:rsidR="00964758">
          <w:rPr>
            <w:noProof/>
            <w:webHidden/>
          </w:rPr>
          <w:t>39</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6" w:history="1">
        <w:r w:rsidR="00964758" w:rsidRPr="00CF42A6">
          <w:rPr>
            <w:rStyle w:val="a9"/>
            <w:noProof/>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64758">
          <w:rPr>
            <w:noProof/>
            <w:webHidden/>
          </w:rPr>
          <w:tab/>
        </w:r>
        <w:r w:rsidR="00964758">
          <w:rPr>
            <w:noProof/>
            <w:webHidden/>
          </w:rPr>
          <w:fldChar w:fldCharType="begin"/>
        </w:r>
        <w:r w:rsidR="00964758">
          <w:rPr>
            <w:noProof/>
            <w:webHidden/>
          </w:rPr>
          <w:instrText xml:space="preserve"> PAGEREF _Toc161826066 \h </w:instrText>
        </w:r>
        <w:r w:rsidR="00964758">
          <w:rPr>
            <w:noProof/>
            <w:webHidden/>
          </w:rPr>
        </w:r>
        <w:r w:rsidR="00964758">
          <w:rPr>
            <w:noProof/>
            <w:webHidden/>
          </w:rPr>
          <w:fldChar w:fldCharType="separate"/>
        </w:r>
        <w:r w:rsidR="00964758">
          <w:rPr>
            <w:noProof/>
            <w:webHidden/>
          </w:rPr>
          <w:t>40</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7" w:history="1">
        <w:r w:rsidR="00964758" w:rsidRPr="00CF42A6">
          <w:rPr>
            <w:rStyle w:val="a9"/>
            <w:noProof/>
          </w:rPr>
          <w:t>Статья 12. Градостроительные регламенты жилых зон</w:t>
        </w:r>
        <w:r w:rsidR="00964758">
          <w:rPr>
            <w:noProof/>
            <w:webHidden/>
          </w:rPr>
          <w:tab/>
        </w:r>
        <w:r w:rsidR="00964758">
          <w:rPr>
            <w:noProof/>
            <w:webHidden/>
          </w:rPr>
          <w:fldChar w:fldCharType="begin"/>
        </w:r>
        <w:r w:rsidR="00964758">
          <w:rPr>
            <w:noProof/>
            <w:webHidden/>
          </w:rPr>
          <w:instrText xml:space="preserve"> PAGEREF _Toc161826067 \h </w:instrText>
        </w:r>
        <w:r w:rsidR="00964758">
          <w:rPr>
            <w:noProof/>
            <w:webHidden/>
          </w:rPr>
        </w:r>
        <w:r w:rsidR="00964758">
          <w:rPr>
            <w:noProof/>
            <w:webHidden/>
          </w:rPr>
          <w:fldChar w:fldCharType="separate"/>
        </w:r>
        <w:r w:rsidR="00964758">
          <w:rPr>
            <w:noProof/>
            <w:webHidden/>
          </w:rPr>
          <w:t>42</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8" w:history="1">
        <w:r w:rsidR="00964758" w:rsidRPr="00CF42A6">
          <w:rPr>
            <w:rStyle w:val="a9"/>
            <w:noProof/>
          </w:rPr>
          <w:t>Статья 13. Градостроительные регламенты общественно-деловых зон</w:t>
        </w:r>
        <w:r w:rsidR="00964758">
          <w:rPr>
            <w:noProof/>
            <w:webHidden/>
          </w:rPr>
          <w:tab/>
        </w:r>
        <w:r w:rsidR="00964758">
          <w:rPr>
            <w:noProof/>
            <w:webHidden/>
          </w:rPr>
          <w:fldChar w:fldCharType="begin"/>
        </w:r>
        <w:r w:rsidR="00964758">
          <w:rPr>
            <w:noProof/>
            <w:webHidden/>
          </w:rPr>
          <w:instrText xml:space="preserve"> PAGEREF _Toc161826068 \h </w:instrText>
        </w:r>
        <w:r w:rsidR="00964758">
          <w:rPr>
            <w:noProof/>
            <w:webHidden/>
          </w:rPr>
        </w:r>
        <w:r w:rsidR="00964758">
          <w:rPr>
            <w:noProof/>
            <w:webHidden/>
          </w:rPr>
          <w:fldChar w:fldCharType="separate"/>
        </w:r>
        <w:r w:rsidR="00964758">
          <w:rPr>
            <w:noProof/>
            <w:webHidden/>
          </w:rPr>
          <w:t>46</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69" w:history="1">
        <w:r w:rsidR="00964758" w:rsidRPr="00CF42A6">
          <w:rPr>
            <w:rStyle w:val="a9"/>
            <w:noProof/>
          </w:rPr>
          <w:t>Статья 14. Градостроительные регламенты на территориях зон, занятых объектами сельскохозяйственного назначения</w:t>
        </w:r>
        <w:r w:rsidR="00964758">
          <w:rPr>
            <w:noProof/>
            <w:webHidden/>
          </w:rPr>
          <w:tab/>
        </w:r>
        <w:r w:rsidR="00964758">
          <w:rPr>
            <w:noProof/>
            <w:webHidden/>
          </w:rPr>
          <w:fldChar w:fldCharType="begin"/>
        </w:r>
        <w:r w:rsidR="00964758">
          <w:rPr>
            <w:noProof/>
            <w:webHidden/>
          </w:rPr>
          <w:instrText xml:space="preserve"> PAGEREF _Toc161826069 \h </w:instrText>
        </w:r>
        <w:r w:rsidR="00964758">
          <w:rPr>
            <w:noProof/>
            <w:webHidden/>
          </w:rPr>
        </w:r>
        <w:r w:rsidR="00964758">
          <w:rPr>
            <w:noProof/>
            <w:webHidden/>
          </w:rPr>
          <w:fldChar w:fldCharType="separate"/>
        </w:r>
        <w:r w:rsidR="00964758">
          <w:rPr>
            <w:noProof/>
            <w:webHidden/>
          </w:rPr>
          <w:t>50</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70" w:history="1">
        <w:r w:rsidR="00964758" w:rsidRPr="00CF42A6">
          <w:rPr>
            <w:rStyle w:val="a9"/>
            <w:noProof/>
          </w:rPr>
          <w:t>Статья 15. Градостроительные регламенты зоны инженерной инфраструктуры</w:t>
        </w:r>
        <w:r w:rsidR="00964758">
          <w:rPr>
            <w:noProof/>
            <w:webHidden/>
          </w:rPr>
          <w:tab/>
        </w:r>
        <w:r w:rsidR="00964758">
          <w:rPr>
            <w:noProof/>
            <w:webHidden/>
          </w:rPr>
          <w:fldChar w:fldCharType="begin"/>
        </w:r>
        <w:r w:rsidR="00964758">
          <w:rPr>
            <w:noProof/>
            <w:webHidden/>
          </w:rPr>
          <w:instrText xml:space="preserve"> PAGEREF _Toc161826070 \h </w:instrText>
        </w:r>
        <w:r w:rsidR="00964758">
          <w:rPr>
            <w:noProof/>
            <w:webHidden/>
          </w:rPr>
        </w:r>
        <w:r w:rsidR="00964758">
          <w:rPr>
            <w:noProof/>
            <w:webHidden/>
          </w:rPr>
          <w:fldChar w:fldCharType="separate"/>
        </w:r>
        <w:r w:rsidR="00964758">
          <w:rPr>
            <w:noProof/>
            <w:webHidden/>
          </w:rPr>
          <w:t>52</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71" w:history="1">
        <w:r w:rsidR="00964758" w:rsidRPr="00CF42A6">
          <w:rPr>
            <w:rStyle w:val="a9"/>
            <w:noProof/>
          </w:rPr>
          <w:t>Статья 16. Градостроительные регламенты зоны рекреационного назначения</w:t>
        </w:r>
        <w:r w:rsidR="00964758">
          <w:rPr>
            <w:noProof/>
            <w:webHidden/>
          </w:rPr>
          <w:tab/>
        </w:r>
        <w:r w:rsidR="00964758">
          <w:rPr>
            <w:noProof/>
            <w:webHidden/>
          </w:rPr>
          <w:fldChar w:fldCharType="begin"/>
        </w:r>
        <w:r w:rsidR="00964758">
          <w:rPr>
            <w:noProof/>
            <w:webHidden/>
          </w:rPr>
          <w:instrText xml:space="preserve"> PAGEREF _Toc161826071 \h </w:instrText>
        </w:r>
        <w:r w:rsidR="00964758">
          <w:rPr>
            <w:noProof/>
            <w:webHidden/>
          </w:rPr>
        </w:r>
        <w:r w:rsidR="00964758">
          <w:rPr>
            <w:noProof/>
            <w:webHidden/>
          </w:rPr>
          <w:fldChar w:fldCharType="separate"/>
        </w:r>
        <w:r w:rsidR="00964758">
          <w:rPr>
            <w:noProof/>
            <w:webHidden/>
          </w:rPr>
          <w:t>54</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72" w:history="1">
        <w:r w:rsidR="00964758" w:rsidRPr="00CF42A6">
          <w:rPr>
            <w:rStyle w:val="a9"/>
            <w:noProof/>
          </w:rPr>
          <w:t>Статья 17. Градостроительные регламенты на территориях зоны специального назначения</w:t>
        </w:r>
        <w:r w:rsidR="00964758">
          <w:rPr>
            <w:noProof/>
            <w:webHidden/>
          </w:rPr>
          <w:tab/>
        </w:r>
        <w:r w:rsidR="00964758">
          <w:rPr>
            <w:noProof/>
            <w:webHidden/>
          </w:rPr>
          <w:fldChar w:fldCharType="begin"/>
        </w:r>
        <w:r w:rsidR="00964758">
          <w:rPr>
            <w:noProof/>
            <w:webHidden/>
          </w:rPr>
          <w:instrText xml:space="preserve"> PAGEREF _Toc161826072 \h </w:instrText>
        </w:r>
        <w:r w:rsidR="00964758">
          <w:rPr>
            <w:noProof/>
            <w:webHidden/>
          </w:rPr>
        </w:r>
        <w:r w:rsidR="00964758">
          <w:rPr>
            <w:noProof/>
            <w:webHidden/>
          </w:rPr>
          <w:fldChar w:fldCharType="separate"/>
        </w:r>
        <w:r w:rsidR="00964758">
          <w:rPr>
            <w:noProof/>
            <w:webHidden/>
          </w:rPr>
          <w:t>55</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73" w:history="1">
        <w:r w:rsidR="00964758" w:rsidRPr="00CF42A6">
          <w:rPr>
            <w:rStyle w:val="a9"/>
            <w:noProof/>
          </w:rPr>
          <w:t>Статья 18. Градостроительные регламенты зоны акваторий</w:t>
        </w:r>
        <w:r w:rsidR="00964758">
          <w:rPr>
            <w:noProof/>
            <w:webHidden/>
          </w:rPr>
          <w:tab/>
        </w:r>
        <w:r w:rsidR="00964758">
          <w:rPr>
            <w:noProof/>
            <w:webHidden/>
          </w:rPr>
          <w:fldChar w:fldCharType="begin"/>
        </w:r>
        <w:r w:rsidR="00964758">
          <w:rPr>
            <w:noProof/>
            <w:webHidden/>
          </w:rPr>
          <w:instrText xml:space="preserve"> PAGEREF _Toc161826073 \h </w:instrText>
        </w:r>
        <w:r w:rsidR="00964758">
          <w:rPr>
            <w:noProof/>
            <w:webHidden/>
          </w:rPr>
        </w:r>
        <w:r w:rsidR="00964758">
          <w:rPr>
            <w:noProof/>
            <w:webHidden/>
          </w:rPr>
          <w:fldChar w:fldCharType="separate"/>
        </w:r>
        <w:r w:rsidR="00964758">
          <w:rPr>
            <w:noProof/>
            <w:webHidden/>
          </w:rPr>
          <w:t>56</w:t>
        </w:r>
        <w:r w:rsidR="00964758">
          <w:rPr>
            <w:noProof/>
            <w:webHidden/>
          </w:rPr>
          <w:fldChar w:fldCharType="end"/>
        </w:r>
      </w:hyperlink>
    </w:p>
    <w:p w:rsidR="00964758" w:rsidRDefault="007505E9">
      <w:pPr>
        <w:pStyle w:val="21"/>
        <w:tabs>
          <w:tab w:val="right" w:leader="dot" w:pos="9345"/>
        </w:tabs>
        <w:rPr>
          <w:rFonts w:asciiTheme="minorHAnsi" w:eastAsiaTheme="minorEastAsia" w:hAnsiTheme="minorHAnsi" w:cstheme="minorBidi"/>
          <w:noProof/>
          <w:sz w:val="22"/>
          <w:szCs w:val="22"/>
          <w:lang w:eastAsia="ru-RU"/>
        </w:rPr>
      </w:pPr>
      <w:hyperlink w:anchor="_Toc161826074" w:history="1">
        <w:r w:rsidR="00964758" w:rsidRPr="00CF42A6">
          <w:rPr>
            <w:rStyle w:val="a9"/>
            <w:noProof/>
          </w:rPr>
          <w:t>Статья 19. Градостроительные регламенты зоны транспортной инфраструктуры</w:t>
        </w:r>
        <w:r w:rsidR="00964758">
          <w:rPr>
            <w:noProof/>
            <w:webHidden/>
          </w:rPr>
          <w:tab/>
        </w:r>
        <w:r w:rsidR="00964758">
          <w:rPr>
            <w:noProof/>
            <w:webHidden/>
          </w:rPr>
          <w:fldChar w:fldCharType="begin"/>
        </w:r>
        <w:r w:rsidR="00964758">
          <w:rPr>
            <w:noProof/>
            <w:webHidden/>
          </w:rPr>
          <w:instrText xml:space="preserve"> PAGEREF _Toc161826074 \h </w:instrText>
        </w:r>
        <w:r w:rsidR="00964758">
          <w:rPr>
            <w:noProof/>
            <w:webHidden/>
          </w:rPr>
        </w:r>
        <w:r w:rsidR="00964758">
          <w:rPr>
            <w:noProof/>
            <w:webHidden/>
          </w:rPr>
          <w:fldChar w:fldCharType="separate"/>
        </w:r>
        <w:r w:rsidR="00964758">
          <w:rPr>
            <w:noProof/>
            <w:webHidden/>
          </w:rPr>
          <w:t>57</w:t>
        </w:r>
        <w:r w:rsidR="00964758">
          <w:rPr>
            <w:noProof/>
            <w:webHidden/>
          </w:rPr>
          <w:fldChar w:fldCharType="end"/>
        </w:r>
      </w:hyperlink>
    </w:p>
    <w:p w:rsidR="007F0731" w:rsidRDefault="00961A45" w:rsidP="00C51ABE">
      <w:pPr>
        <w:tabs>
          <w:tab w:val="right" w:leader="dot" w:pos="9355"/>
        </w:tabs>
        <w:ind w:left="567" w:hanging="567"/>
      </w:pPr>
      <w:r>
        <w:fldChar w:fldCharType="end"/>
      </w:r>
    </w:p>
    <w:p w:rsidR="00D67622" w:rsidRDefault="00D67622" w:rsidP="004E2BEF"/>
    <w:p w:rsidR="00406C2E" w:rsidRDefault="00406C2E" w:rsidP="004E2BEF"/>
    <w:p w:rsidR="00406C2E" w:rsidRDefault="00406C2E" w:rsidP="004E2BEF">
      <w:pPr>
        <w:rPr>
          <w:lang w:eastAsia="ru-RU"/>
        </w:rPr>
      </w:pPr>
    </w:p>
    <w:p w:rsidR="00406C2E" w:rsidRDefault="00406C2E" w:rsidP="00406C2E">
      <w:pPr>
        <w:rPr>
          <w:lang w:eastAsia="ru-RU"/>
        </w:rPr>
      </w:pPr>
    </w:p>
    <w:p w:rsidR="00406C2E" w:rsidRDefault="00406C2E" w:rsidP="00406C2E">
      <w:pPr>
        <w:rPr>
          <w:lang w:eastAsia="ru-RU"/>
        </w:rPr>
      </w:pPr>
    </w:p>
    <w:p w:rsidR="00406C2E" w:rsidRDefault="00406C2E" w:rsidP="00406C2E">
      <w:pPr>
        <w:rPr>
          <w:lang w:eastAsia="ru-RU"/>
        </w:rPr>
      </w:pPr>
    </w:p>
    <w:p w:rsidR="00406C2E" w:rsidRDefault="00406C2E" w:rsidP="00406C2E">
      <w:pPr>
        <w:rPr>
          <w:lang w:eastAsia="ru-RU"/>
        </w:rPr>
      </w:pPr>
    </w:p>
    <w:p w:rsidR="00406C2E" w:rsidRDefault="00406C2E" w:rsidP="00406C2E">
      <w:pPr>
        <w:rPr>
          <w:lang w:eastAsia="ru-RU"/>
        </w:rPr>
      </w:pPr>
    </w:p>
    <w:p w:rsidR="00406C2E" w:rsidRDefault="00406C2E" w:rsidP="00406C2E">
      <w:pPr>
        <w:rPr>
          <w:lang w:eastAsia="ru-RU"/>
        </w:rPr>
      </w:pPr>
    </w:p>
    <w:p w:rsidR="00406C2E" w:rsidRDefault="00406C2E" w:rsidP="00406C2E">
      <w:pPr>
        <w:rPr>
          <w:lang w:eastAsia="ru-RU"/>
        </w:rPr>
      </w:pPr>
    </w:p>
    <w:p w:rsidR="00D67622" w:rsidRPr="001348D6" w:rsidRDefault="00861659" w:rsidP="007F0731">
      <w:pPr>
        <w:pStyle w:val="2"/>
      </w:pPr>
      <w:bookmarkStart w:id="4" w:name="_Toc161671170"/>
      <w:bookmarkStart w:id="5" w:name="_Toc161826052"/>
      <w:r w:rsidRPr="001348D6">
        <w:lastRenderedPageBreak/>
        <w:t>ВВЕДЕНИЕ</w:t>
      </w:r>
      <w:bookmarkEnd w:id="4"/>
      <w:bookmarkEnd w:id="5"/>
    </w:p>
    <w:p w:rsidR="00D67622" w:rsidRPr="001348D6" w:rsidRDefault="00D67622" w:rsidP="007F0731">
      <w:pPr>
        <w:ind w:right="-284" w:firstLine="567"/>
        <w:jc w:val="both"/>
      </w:pPr>
      <w:r w:rsidRPr="001348D6">
        <w:t xml:space="preserve">Правила землепользования и застройки являются результатом градостроительного зонирования части территории муниципального образования Первокаменский сельсовет – разделения территории </w:t>
      </w:r>
      <w:r w:rsidR="00331EBE" w:rsidRPr="001348D6">
        <w:t xml:space="preserve">с.Первокаменка </w:t>
      </w:r>
      <w:r w:rsidRPr="001348D6">
        <w:t>на территориальные зоны с установлением для каждой из них градостроительного регламента (далее - Правила).</w:t>
      </w:r>
    </w:p>
    <w:p w:rsidR="00D67622" w:rsidRPr="001348D6" w:rsidRDefault="00D67622" w:rsidP="007F0731">
      <w:pPr>
        <w:ind w:right="-284" w:firstLine="567"/>
        <w:jc w:val="both"/>
        <w:rPr>
          <w:bCs/>
        </w:rPr>
      </w:pPr>
      <w:r w:rsidRPr="001348D6">
        <w:t xml:space="preserve">Система координат местная (МСК-22). </w:t>
      </w:r>
      <w:r w:rsidRPr="001348D6">
        <w:rPr>
          <w:bCs/>
        </w:rPr>
        <w:t xml:space="preserve">Графические материалы выполнены с использованием программного обеспечения ГИС </w:t>
      </w:r>
      <w:r w:rsidRPr="001348D6">
        <w:rPr>
          <w:bCs/>
          <w:lang w:val="en-US"/>
        </w:rPr>
        <w:t>MapInfo</w:t>
      </w:r>
      <w:r w:rsidRPr="001348D6">
        <w:rPr>
          <w:bCs/>
        </w:rPr>
        <w:t xml:space="preserve"> (версия 12.0).</w:t>
      </w:r>
    </w:p>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4E2BEF"/>
    <w:p w:rsidR="00436F02" w:rsidRDefault="00436F02" w:rsidP="007F0731">
      <w:pPr>
        <w:pStyle w:val="2"/>
      </w:pPr>
      <w:r>
        <w:br w:type="page"/>
      </w:r>
    </w:p>
    <w:p w:rsidR="006C39AF" w:rsidRPr="00961A45" w:rsidRDefault="00961A45" w:rsidP="00961A45">
      <w:pPr>
        <w:pStyle w:val="1"/>
        <w:ind w:right="-284" w:firstLine="567"/>
        <w:jc w:val="both"/>
        <w:rPr>
          <w:rFonts w:ascii="Times New Roman" w:hAnsi="Times New Roman" w:cs="Times New Roman"/>
          <w:color w:val="auto"/>
          <w:sz w:val="24"/>
          <w:szCs w:val="24"/>
        </w:rPr>
      </w:pPr>
      <w:bookmarkStart w:id="6" w:name="_Toc133308316"/>
      <w:bookmarkStart w:id="7" w:name="_Toc241240646"/>
      <w:bookmarkStart w:id="8" w:name="_Toc309126436"/>
      <w:bookmarkStart w:id="9" w:name="_Toc161671171"/>
      <w:bookmarkStart w:id="10" w:name="_Toc161826053"/>
      <w:r w:rsidRPr="00961A45">
        <w:rPr>
          <w:rFonts w:ascii="Times New Roman" w:hAnsi="Times New Roman" w:cs="Times New Roman"/>
          <w:color w:val="auto"/>
          <w:sz w:val="24"/>
          <w:szCs w:val="24"/>
        </w:rPr>
        <w:lastRenderedPageBreak/>
        <w:t>ГЛАВА I. ПОРЯДОК ПРИМЕНЕНИЯ ПРАВИЛ ЗЕМЛЕПОЛЬЗОВАНИЯ И ЗАСТРОЙКИ ЧАСТИ ТЕРРИТОРИИ МУНИЦИПАЛЬНОГО ОБРАЗОВАНИЯ ПЕРВОКАМЕНСКИЙ СЕЛЬСОВЕТ ТРЕТЬЯКОВСКОГО РАЙОНА АЛТАЙСКОГО КРАЯ И ВНЕСЕНИЯ В НИХ ИЗМЕНЕНИЙ</w:t>
      </w:r>
      <w:bookmarkEnd w:id="6"/>
      <w:bookmarkEnd w:id="7"/>
      <w:bookmarkEnd w:id="8"/>
      <w:bookmarkEnd w:id="9"/>
      <w:bookmarkEnd w:id="10"/>
    </w:p>
    <w:p w:rsidR="006C39AF" w:rsidRPr="0040775C" w:rsidRDefault="00961A45" w:rsidP="00392B4C">
      <w:pPr>
        <w:pStyle w:val="2"/>
        <w:spacing w:line="240" w:lineRule="auto"/>
        <w:jc w:val="both"/>
      </w:pPr>
      <w:bookmarkStart w:id="11" w:name="_Toc161660624"/>
      <w:bookmarkStart w:id="12" w:name="_Toc161826054"/>
      <w:r w:rsidRPr="0040775C">
        <w:rPr>
          <w:caps w:val="0"/>
        </w:rPr>
        <w:t>Статья 1. Положение о регулировании землепользования и застройки ор</w:t>
      </w:r>
      <w:r>
        <w:rPr>
          <w:caps w:val="0"/>
        </w:rPr>
        <w:t>ганами местного самоуправления Т</w:t>
      </w:r>
      <w:r w:rsidRPr="0040775C">
        <w:rPr>
          <w:caps w:val="0"/>
        </w:rPr>
        <w:t>ретьяковского района</w:t>
      </w:r>
      <w:bookmarkEnd w:id="11"/>
      <w:bookmarkEnd w:id="12"/>
    </w:p>
    <w:p w:rsidR="006C39AF" w:rsidRPr="001348D6" w:rsidRDefault="006C39AF" w:rsidP="00185C92">
      <w:pPr>
        <w:pStyle w:val="affff9"/>
        <w:numPr>
          <w:ilvl w:val="0"/>
          <w:numId w:val="22"/>
        </w:numPr>
        <w:tabs>
          <w:tab w:val="left" w:pos="851"/>
        </w:tabs>
        <w:ind w:left="0" w:firstLine="567"/>
        <w:jc w:val="both"/>
      </w:pPr>
      <w:r w:rsidRPr="001348D6">
        <w:t>В целях применения настоящих Правил, используемые в них понятия, употребляются в следующих значениях:</w:t>
      </w:r>
    </w:p>
    <w:p w:rsidR="006C39AF" w:rsidRPr="001348D6" w:rsidRDefault="006C39AF" w:rsidP="00185C92">
      <w:pPr>
        <w:pStyle w:val="affff9"/>
        <w:tabs>
          <w:tab w:val="left" w:pos="851"/>
        </w:tabs>
        <w:ind w:left="0" w:firstLine="567"/>
        <w:jc w:val="both"/>
      </w:pPr>
      <w:r w:rsidRPr="001348D6">
        <w:t xml:space="preserve">– </w:t>
      </w:r>
      <w:r w:rsidRPr="001348D6">
        <w:rPr>
          <w:i/>
        </w:rPr>
        <w:t>виды разрешенного использования земельных участков и объектов капитального строительства</w:t>
      </w:r>
      <w:r w:rsidRPr="001348D6">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C39AF" w:rsidRPr="001348D6" w:rsidRDefault="006C39AF" w:rsidP="00185C92">
      <w:pPr>
        <w:pStyle w:val="affff9"/>
        <w:ind w:left="0" w:firstLine="567"/>
        <w:jc w:val="both"/>
      </w:pPr>
      <w:bookmarkStart w:id="13" w:name="_GoBack"/>
      <w:bookmarkEnd w:id="13"/>
      <w:r w:rsidRPr="001348D6">
        <w:t xml:space="preserve">– </w:t>
      </w:r>
      <w:r w:rsidRPr="001348D6">
        <w:rPr>
          <w:i/>
        </w:rPr>
        <w:t xml:space="preserve">вспомогательный вид </w:t>
      </w:r>
      <w:r w:rsidR="001A6C92" w:rsidRPr="001348D6">
        <w:rPr>
          <w:i/>
        </w:rPr>
        <w:t xml:space="preserve">разрешенного </w:t>
      </w:r>
      <w:r w:rsidRPr="001348D6">
        <w:rPr>
          <w:i/>
        </w:rPr>
        <w:t>использования</w:t>
      </w:r>
      <w:r w:rsidRPr="001348D6">
        <w:t xml:space="preserve"> – вид использования земельного участка,</w:t>
      </w:r>
      <w:r w:rsidR="001A6C92" w:rsidRPr="001348D6">
        <w:rPr>
          <w:shd w:val="clear" w:color="auto" w:fill="FFFFFF"/>
        </w:rPr>
        <w:t xml:space="preserve"> допустимый</w:t>
      </w:r>
      <w:r w:rsidR="003727B5" w:rsidRPr="001348D6">
        <w:rPr>
          <w:shd w:val="clear" w:color="auto" w:fill="FFFFFF"/>
        </w:rPr>
        <w:t xml:space="preserve"> только в качестве дополнительн</w:t>
      </w:r>
      <w:r w:rsidR="001A6C92" w:rsidRPr="001348D6">
        <w:rPr>
          <w:shd w:val="clear" w:color="auto" w:fill="FFFFFF"/>
        </w:rPr>
        <w:t>ого</w:t>
      </w:r>
      <w:r w:rsidR="003727B5" w:rsidRPr="001348D6">
        <w:rPr>
          <w:shd w:val="clear" w:color="auto" w:fill="FFFFFF"/>
        </w:rPr>
        <w:t xml:space="preserve"> по отношению к основным видам разрешенного использования и условно разрешенным вида</w:t>
      </w:r>
      <w:r w:rsidR="001A6C92" w:rsidRPr="001348D6">
        <w:rPr>
          <w:shd w:val="clear" w:color="auto" w:fill="FFFFFF"/>
        </w:rPr>
        <w:t>м использования и осуществляемый</w:t>
      </w:r>
      <w:r w:rsidR="003727B5" w:rsidRPr="001348D6">
        <w:rPr>
          <w:shd w:val="clear" w:color="auto" w:fill="FFFFFF"/>
        </w:rPr>
        <w:t xml:space="preserve"> совместно с ними</w:t>
      </w:r>
      <w:r w:rsidR="00BA69FA" w:rsidRPr="001348D6">
        <w:rPr>
          <w:shd w:val="clear" w:color="auto" w:fill="FFFFFF"/>
        </w:rPr>
        <w:t>;</w:t>
      </w:r>
    </w:p>
    <w:p w:rsidR="006C39AF" w:rsidRPr="001348D6" w:rsidRDefault="006C39AF" w:rsidP="00185C92">
      <w:pPr>
        <w:pStyle w:val="affff9"/>
        <w:ind w:left="0" w:firstLine="567"/>
        <w:jc w:val="both"/>
        <w:rPr>
          <w:rFonts w:eastAsia="Arial Unicode MS"/>
        </w:rPr>
      </w:pPr>
      <w:r w:rsidRPr="001348D6">
        <w:rPr>
          <w:rFonts w:eastAsia="Arial Unicode MS"/>
        </w:rPr>
        <w:t xml:space="preserve">– </w:t>
      </w:r>
      <w:r w:rsidRPr="001348D6">
        <w:rPr>
          <w:rFonts w:eastAsia="Arial Unicode MS"/>
          <w:i/>
        </w:rPr>
        <w:t>высота строения</w:t>
      </w:r>
      <w:r w:rsidRPr="001348D6">
        <w:rPr>
          <w:rFonts w:eastAsia="Arial Unicode MS"/>
        </w:rPr>
        <w:t xml:space="preserve"> – расстояние по вертикали, измеренное от проектной отметки д</w:t>
      </w:r>
      <w:r w:rsidR="00C24EB2" w:rsidRPr="001348D6">
        <w:rPr>
          <w:rFonts w:eastAsia="Arial Unicode MS"/>
        </w:rPr>
        <w:t>о наивысшей точки плоской крыши</w:t>
      </w:r>
      <w:r w:rsidRPr="001348D6">
        <w:rPr>
          <w:rFonts w:eastAsia="Arial Unicode MS"/>
        </w:rPr>
        <w:t xml:space="preserve"> или до наивысшей точки конька скатной крыши;</w:t>
      </w:r>
    </w:p>
    <w:p w:rsidR="006C39AF" w:rsidRPr="001348D6" w:rsidRDefault="006C39AF" w:rsidP="00185C92">
      <w:pPr>
        <w:pStyle w:val="affff9"/>
        <w:ind w:left="0" w:firstLine="567"/>
        <w:jc w:val="both"/>
      </w:pPr>
      <w:r w:rsidRPr="001348D6">
        <w:rPr>
          <w:rFonts w:eastAsia="Arial Unicode MS"/>
        </w:rPr>
        <w:t xml:space="preserve">– </w:t>
      </w:r>
      <w:r w:rsidR="008969E8" w:rsidRPr="001348D6">
        <w:rPr>
          <w:i/>
          <w:shd w:val="clear" w:color="auto" w:fill="FFFFFF"/>
        </w:rPr>
        <w:t>градостроительная деятельность</w:t>
      </w:r>
      <w:r w:rsidR="008969E8" w:rsidRPr="001348D6">
        <w:rPr>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C39AF" w:rsidRPr="001348D6" w:rsidRDefault="004E6586" w:rsidP="00185C92">
      <w:pPr>
        <w:pStyle w:val="affff9"/>
        <w:ind w:left="0" w:firstLine="567"/>
        <w:jc w:val="both"/>
      </w:pPr>
      <w:r w:rsidRPr="001348D6">
        <w:rPr>
          <w:i/>
        </w:rPr>
        <w:t xml:space="preserve">– </w:t>
      </w:r>
      <w:r w:rsidR="008969E8" w:rsidRPr="001348D6">
        <w:rPr>
          <w:i/>
          <w:shd w:val="clear" w:color="auto" w:fill="FFFFFF"/>
        </w:rPr>
        <w:t>градостроительное зонирование</w:t>
      </w:r>
      <w:r w:rsidR="008969E8" w:rsidRPr="001348D6">
        <w:rPr>
          <w:shd w:val="clear" w:color="auto" w:fill="FFFFFF"/>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A6C92" w:rsidRPr="001348D6" w:rsidRDefault="006C39AF" w:rsidP="00185C92">
      <w:pPr>
        <w:pStyle w:val="affff9"/>
        <w:ind w:left="0" w:firstLine="567"/>
        <w:jc w:val="both"/>
      </w:pPr>
      <w:r w:rsidRPr="001348D6">
        <w:t xml:space="preserve">– </w:t>
      </w:r>
      <w:r w:rsidRPr="001348D6">
        <w:rPr>
          <w:i/>
        </w:rPr>
        <w:t>градостроительное регулирование</w:t>
      </w:r>
      <w:r w:rsidRPr="001348D6">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C39AF" w:rsidRPr="001348D6" w:rsidRDefault="006C39AF" w:rsidP="00185C92">
      <w:pPr>
        <w:pStyle w:val="affff9"/>
        <w:ind w:left="0" w:firstLine="567"/>
        <w:jc w:val="both"/>
      </w:pPr>
      <w:r w:rsidRPr="001348D6">
        <w:t xml:space="preserve">– </w:t>
      </w:r>
      <w:r w:rsidRPr="001348D6">
        <w:rPr>
          <w:i/>
        </w:rPr>
        <w:t>градостроительный регламент</w:t>
      </w:r>
      <w:r w:rsidRPr="001348D6">
        <w:t xml:space="preserve"> - </w:t>
      </w:r>
      <w:r w:rsidR="00294A20" w:rsidRPr="001348D6">
        <w:rPr>
          <w:shd w:val="clear" w:color="auto" w:fill="FFFFFF"/>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C39AF" w:rsidRPr="001348D6" w:rsidRDefault="006C39AF" w:rsidP="00185C92">
      <w:pPr>
        <w:pStyle w:val="affff9"/>
        <w:ind w:left="0" w:firstLine="567"/>
        <w:jc w:val="both"/>
      </w:pPr>
      <w:r w:rsidRPr="001348D6">
        <w:t xml:space="preserve">– </w:t>
      </w:r>
      <w:r w:rsidRPr="001348D6">
        <w:rPr>
          <w:i/>
        </w:rPr>
        <w:t>земельный участок</w:t>
      </w:r>
      <w:r w:rsidRPr="001348D6">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94A20" w:rsidRPr="001348D6" w:rsidRDefault="006C39AF" w:rsidP="00185C92">
      <w:pPr>
        <w:pStyle w:val="affff9"/>
        <w:ind w:left="0" w:firstLine="567"/>
        <w:jc w:val="both"/>
        <w:rPr>
          <w:shd w:val="clear" w:color="auto" w:fill="FFFFFF"/>
        </w:rPr>
      </w:pPr>
      <w:r w:rsidRPr="001348D6">
        <w:lastRenderedPageBreak/>
        <w:t xml:space="preserve">– </w:t>
      </w:r>
      <w:r w:rsidR="00294A20" w:rsidRPr="001348D6">
        <w:rPr>
          <w:i/>
          <w:shd w:val="clear" w:color="auto" w:fill="FFFFFF"/>
        </w:rPr>
        <w:t>зоны с особыми условиями использования территорий</w:t>
      </w:r>
      <w:r w:rsidR="00294A20" w:rsidRPr="001348D6">
        <w:rPr>
          <w:shd w:val="clear" w:color="auto" w:fill="FFFFFF"/>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00C24EB2" w:rsidRPr="001348D6">
        <w:rPr>
          <w:shd w:val="clear" w:color="auto" w:fill="FFFFFF"/>
        </w:rPr>
        <w:t xml:space="preserve"> </w:t>
      </w:r>
      <w:hyperlink r:id="rId10" w:anchor="dst1863" w:history="1">
        <w:r w:rsidR="00294A20" w:rsidRPr="001348D6">
          <w:rPr>
            <w:rStyle w:val="a9"/>
            <w:color w:val="auto"/>
            <w:u w:val="none"/>
            <w:shd w:val="clear" w:color="auto" w:fill="FFFFFF"/>
          </w:rPr>
          <w:t>законодательством</w:t>
        </w:r>
      </w:hyperlink>
      <w:r w:rsidR="00C24EB2" w:rsidRPr="001348D6">
        <w:rPr>
          <w:shd w:val="clear" w:color="auto" w:fill="FFFFFF"/>
        </w:rPr>
        <w:t xml:space="preserve"> </w:t>
      </w:r>
      <w:r w:rsidR="00294A20" w:rsidRPr="001348D6">
        <w:rPr>
          <w:shd w:val="clear" w:color="auto" w:fill="FFFFFF"/>
        </w:rPr>
        <w:t>Российской Федерации;</w:t>
      </w:r>
    </w:p>
    <w:p w:rsidR="00294A20" w:rsidRPr="001348D6" w:rsidRDefault="006C39AF" w:rsidP="00185C92">
      <w:pPr>
        <w:pStyle w:val="affff9"/>
        <w:ind w:left="0" w:firstLine="567"/>
        <w:jc w:val="both"/>
        <w:rPr>
          <w:shd w:val="clear" w:color="auto" w:fill="FFFFFF"/>
        </w:rPr>
      </w:pPr>
      <w:r w:rsidRPr="001348D6">
        <w:t xml:space="preserve">– </w:t>
      </w:r>
      <w:r w:rsidR="00294A20" w:rsidRPr="001348D6">
        <w:rPr>
          <w:i/>
          <w:shd w:val="clear" w:color="auto" w:fill="FFFFFF"/>
        </w:rPr>
        <w:t>капитальный ремонт объектов капитального строительства</w:t>
      </w:r>
      <w:r w:rsidR="00294A20" w:rsidRPr="001348D6">
        <w:rPr>
          <w:shd w:val="clear" w:color="auto" w:fill="FFFFFF"/>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C39AF" w:rsidRPr="001348D6" w:rsidRDefault="006C39AF" w:rsidP="00185C92">
      <w:pPr>
        <w:pStyle w:val="affff9"/>
        <w:ind w:left="0" w:firstLine="567"/>
        <w:jc w:val="both"/>
      </w:pPr>
      <w:r w:rsidRPr="001348D6">
        <w:t xml:space="preserve">– </w:t>
      </w:r>
      <w:r w:rsidRPr="001348D6">
        <w:rPr>
          <w:i/>
        </w:rPr>
        <w:t>коэффициент использования земельного участка</w:t>
      </w:r>
      <w:r w:rsidRPr="001348D6">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294A20" w:rsidRPr="001348D6" w:rsidRDefault="006C39AF" w:rsidP="00185C92">
      <w:pPr>
        <w:pStyle w:val="affff9"/>
        <w:ind w:left="0" w:firstLine="567"/>
        <w:jc w:val="both"/>
        <w:rPr>
          <w:shd w:val="clear" w:color="auto" w:fill="FFFFFF"/>
        </w:rPr>
      </w:pPr>
      <w:r w:rsidRPr="001348D6">
        <w:t xml:space="preserve">– </w:t>
      </w:r>
      <w:r w:rsidR="00294A20" w:rsidRPr="001348D6">
        <w:rPr>
          <w:i/>
          <w:shd w:val="clear" w:color="auto" w:fill="FFFFFF"/>
        </w:rPr>
        <w:t>красные линии</w:t>
      </w:r>
      <w:r w:rsidR="00294A20" w:rsidRPr="001348D6">
        <w:rPr>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C39AF" w:rsidRPr="001348D6" w:rsidRDefault="006C39AF" w:rsidP="00185C92">
      <w:pPr>
        <w:pStyle w:val="affff9"/>
        <w:ind w:left="0" w:firstLine="567"/>
        <w:jc w:val="both"/>
      </w:pPr>
      <w:r w:rsidRPr="001348D6">
        <w:t xml:space="preserve">– </w:t>
      </w:r>
      <w:r w:rsidRPr="001348D6">
        <w:rPr>
          <w:i/>
        </w:rPr>
        <w:t>минимальная площадь земельного участка</w:t>
      </w:r>
      <w:r w:rsidRPr="001348D6">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6C39AF" w:rsidRPr="001348D6" w:rsidRDefault="006C39AF" w:rsidP="00185C92">
      <w:pPr>
        <w:pStyle w:val="affff9"/>
        <w:ind w:left="0" w:firstLine="567"/>
        <w:jc w:val="both"/>
      </w:pPr>
      <w:r w:rsidRPr="001348D6">
        <w:t xml:space="preserve">– </w:t>
      </w:r>
      <w:r w:rsidRPr="001348D6">
        <w:rPr>
          <w:i/>
        </w:rPr>
        <w:t>линии регулирования застройки</w:t>
      </w:r>
      <w:r w:rsidRPr="001348D6">
        <w:t xml:space="preserve"> – линии отступа от красных линий в целях определения места допустимого размещения зданий, строений, сооружений;</w:t>
      </w:r>
    </w:p>
    <w:p w:rsidR="004E6586" w:rsidRPr="001348D6" w:rsidRDefault="006C39AF" w:rsidP="00185C92">
      <w:pPr>
        <w:pStyle w:val="affff9"/>
        <w:ind w:left="0" w:firstLine="567"/>
        <w:jc w:val="both"/>
      </w:pPr>
      <w:r w:rsidRPr="001348D6">
        <w:t xml:space="preserve">– </w:t>
      </w:r>
      <w:r w:rsidRPr="001348D6">
        <w:rPr>
          <w:i/>
        </w:rPr>
        <w:t>максимальная плотность застройки</w:t>
      </w:r>
      <w:r w:rsidRPr="001348D6">
        <w:t xml:space="preserve"> – плотность застройки (кв.м общей площади строений на 1</w:t>
      </w:r>
      <w:r w:rsidR="00C24EB2" w:rsidRPr="001348D6">
        <w:t xml:space="preserve"> </w:t>
      </w:r>
      <w:r w:rsidRPr="001348D6">
        <w:t>га), устанавливаемая для каждого типа застройки, которую не разрешается превышать при освоении площадки или при ее реконструкции;</w:t>
      </w:r>
    </w:p>
    <w:p w:rsidR="00294A20" w:rsidRPr="001348D6" w:rsidRDefault="006C39AF" w:rsidP="00185C92">
      <w:pPr>
        <w:pStyle w:val="affff9"/>
        <w:ind w:left="0" w:firstLine="567"/>
        <w:jc w:val="both"/>
      </w:pPr>
      <w:r w:rsidRPr="001348D6">
        <w:t xml:space="preserve">– </w:t>
      </w:r>
      <w:r w:rsidR="00294A20" w:rsidRPr="001348D6">
        <w:rPr>
          <w:i/>
        </w:rPr>
        <w:t>некапитальные строения, сооружения</w:t>
      </w:r>
      <w:r w:rsidR="00294A20" w:rsidRPr="001348D6">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C39AF" w:rsidRPr="001348D6" w:rsidRDefault="006C39AF" w:rsidP="00185C92">
      <w:pPr>
        <w:pStyle w:val="affff9"/>
        <w:ind w:left="0" w:firstLine="567"/>
        <w:jc w:val="both"/>
      </w:pPr>
      <w:r w:rsidRPr="001348D6">
        <w:t xml:space="preserve">– </w:t>
      </w:r>
      <w:r w:rsidR="00294A20" w:rsidRPr="001348D6">
        <w:rPr>
          <w:i/>
          <w:shd w:val="clear" w:color="auto" w:fill="FFFFFF"/>
        </w:rPr>
        <w:t>объект индивидуального жилищного строительства</w:t>
      </w:r>
      <w:r w:rsidR="00294A20" w:rsidRPr="001348D6">
        <w:rPr>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6C39AF" w:rsidRPr="001348D6" w:rsidRDefault="006C39AF" w:rsidP="00185C92">
      <w:pPr>
        <w:pStyle w:val="affff9"/>
        <w:ind w:left="0" w:firstLine="567"/>
        <w:jc w:val="both"/>
      </w:pPr>
      <w:r w:rsidRPr="001348D6">
        <w:t xml:space="preserve">– </w:t>
      </w:r>
      <w:r w:rsidR="00294A20" w:rsidRPr="001348D6">
        <w:rPr>
          <w:i/>
          <w:shd w:val="clear" w:color="auto" w:fill="FFFFFF"/>
        </w:rPr>
        <w:t>объект капитального строительства</w:t>
      </w:r>
      <w:r w:rsidR="00294A20" w:rsidRPr="001348D6">
        <w:rPr>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969E8" w:rsidRPr="001348D6" w:rsidRDefault="006C39AF" w:rsidP="00185C92">
      <w:pPr>
        <w:pStyle w:val="affff9"/>
        <w:ind w:left="0" w:firstLine="567"/>
        <w:jc w:val="both"/>
        <w:rPr>
          <w:shd w:val="clear" w:color="auto" w:fill="FFFFFF"/>
        </w:rPr>
      </w:pPr>
      <w:r w:rsidRPr="001348D6">
        <w:t xml:space="preserve">– </w:t>
      </w:r>
      <w:r w:rsidR="008969E8" w:rsidRPr="001348D6">
        <w:rPr>
          <w:i/>
          <w:shd w:val="clear" w:color="auto" w:fill="FFFFFF"/>
        </w:rPr>
        <w:t>правила землепользования и застройки</w:t>
      </w:r>
      <w:r w:rsidR="008969E8" w:rsidRPr="001348D6">
        <w:rPr>
          <w:shd w:val="clear" w:color="auto" w:fill="FFFFFF"/>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C39AF" w:rsidRPr="001348D6" w:rsidRDefault="006C39AF" w:rsidP="00185C92">
      <w:pPr>
        <w:pStyle w:val="affff9"/>
        <w:ind w:left="0" w:firstLine="567"/>
        <w:jc w:val="both"/>
      </w:pPr>
      <w:r w:rsidRPr="001348D6">
        <w:t xml:space="preserve">– </w:t>
      </w:r>
      <w:r w:rsidRPr="001348D6">
        <w:rPr>
          <w:i/>
        </w:rPr>
        <w:t xml:space="preserve">процент застройки </w:t>
      </w:r>
      <w:r w:rsidRPr="001348D6">
        <w:t>– отношение суммарной площади земельного участка, которая может быть застроена, ко всей площади земельного участка;</w:t>
      </w:r>
    </w:p>
    <w:p w:rsidR="006C39AF" w:rsidRPr="001348D6" w:rsidRDefault="006C39AF" w:rsidP="00185C92">
      <w:pPr>
        <w:pStyle w:val="affff9"/>
        <w:ind w:left="0" w:firstLine="567"/>
        <w:jc w:val="both"/>
      </w:pPr>
      <w:r w:rsidRPr="001348D6">
        <w:t xml:space="preserve">– </w:t>
      </w:r>
      <w:r w:rsidRPr="001348D6">
        <w:rPr>
          <w:i/>
        </w:rPr>
        <w:t>придомовая территория</w:t>
      </w:r>
      <w:r w:rsidRPr="001348D6">
        <w:t xml:space="preserve"> – часть земельного участка, на котором расположен многоквартирный дом, с элементами озеленения и благоустройства и иными </w:t>
      </w:r>
      <w:r w:rsidRPr="001348D6">
        <w:lastRenderedPageBreak/>
        <w:t>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6C39AF" w:rsidRPr="001348D6" w:rsidRDefault="006C39AF" w:rsidP="00185C92">
      <w:pPr>
        <w:pStyle w:val="affff9"/>
        <w:ind w:left="0" w:firstLine="567"/>
        <w:jc w:val="both"/>
      </w:pPr>
      <w:r w:rsidRPr="001348D6">
        <w:t xml:space="preserve">– </w:t>
      </w:r>
      <w:r w:rsidRPr="001348D6">
        <w:rPr>
          <w:i/>
        </w:rPr>
        <w:t>приусадебный участок</w:t>
      </w:r>
      <w:r w:rsidRPr="001348D6">
        <w:t xml:space="preserve"> – земельный участок, предназначенный для строительства, эксплуатации и содержания индивидуального жилого дома;</w:t>
      </w:r>
    </w:p>
    <w:p w:rsidR="006C39AF" w:rsidRPr="001348D6" w:rsidRDefault="00C24EB2" w:rsidP="00185C92">
      <w:pPr>
        <w:pStyle w:val="affff9"/>
        <w:ind w:left="0" w:firstLine="567"/>
        <w:jc w:val="both"/>
      </w:pPr>
      <w:r w:rsidRPr="001348D6">
        <w:t xml:space="preserve">– </w:t>
      </w:r>
      <w:r w:rsidR="006C39AF" w:rsidRPr="001348D6">
        <w:rPr>
          <w:i/>
        </w:rPr>
        <w:t>публичные слушания</w:t>
      </w:r>
      <w:r w:rsidR="006C39AF" w:rsidRPr="001348D6">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6C39AF" w:rsidRPr="001348D6" w:rsidRDefault="006C39AF" w:rsidP="00185C92">
      <w:pPr>
        <w:pStyle w:val="affff9"/>
        <w:ind w:left="0" w:firstLine="567"/>
        <w:jc w:val="both"/>
      </w:pPr>
      <w:r w:rsidRPr="001348D6">
        <w:t xml:space="preserve">– </w:t>
      </w:r>
      <w:r w:rsidRPr="001348D6">
        <w:rPr>
          <w:i/>
        </w:rPr>
        <w:t>публичный сервитут</w:t>
      </w:r>
      <w:r w:rsidRPr="001348D6">
        <w:t xml:space="preserve"> – право ограниченного пользования чужой недвижимостью, установленное посредством нормативного правового акта (актов) или договора между ад</w:t>
      </w:r>
      <w:r w:rsidR="00C24EB2" w:rsidRPr="001348D6">
        <w:t xml:space="preserve">министрацией поселения </w:t>
      </w:r>
      <w:r w:rsidRPr="001348D6">
        <w:t>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6C39AF" w:rsidRPr="001348D6" w:rsidRDefault="006C39AF" w:rsidP="00185C92">
      <w:pPr>
        <w:pStyle w:val="affff9"/>
        <w:ind w:left="0" w:firstLine="567"/>
        <w:jc w:val="both"/>
      </w:pPr>
      <w:r w:rsidRPr="001348D6">
        <w:t xml:space="preserve">– </w:t>
      </w:r>
      <w:r w:rsidRPr="001348D6">
        <w:rPr>
          <w:i/>
        </w:rPr>
        <w:t>разрешенное использование</w:t>
      </w:r>
      <w:r w:rsidRPr="001348D6">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6C39AF" w:rsidRPr="001348D6" w:rsidRDefault="006C39AF" w:rsidP="00185C92">
      <w:pPr>
        <w:pStyle w:val="affff9"/>
        <w:ind w:left="0" w:firstLine="567"/>
        <w:jc w:val="both"/>
      </w:pPr>
      <w:r w:rsidRPr="001348D6">
        <w:t xml:space="preserve">– </w:t>
      </w:r>
      <w:r w:rsidRPr="001348D6">
        <w:rPr>
          <w:i/>
        </w:rPr>
        <w:t>разрешение на строительство</w:t>
      </w:r>
      <w:r w:rsidRPr="001348D6">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6C39AF" w:rsidRPr="001348D6" w:rsidRDefault="006C39AF" w:rsidP="00185C92">
      <w:pPr>
        <w:pStyle w:val="affff9"/>
        <w:ind w:left="0" w:firstLine="567"/>
        <w:jc w:val="both"/>
      </w:pPr>
      <w:r w:rsidRPr="001348D6">
        <w:rPr>
          <w:i/>
        </w:rPr>
        <w:t xml:space="preserve">– разрешение на ввод объекта в эксплуатацию </w:t>
      </w:r>
      <w:r w:rsidRPr="001348D6">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C39AF" w:rsidRPr="001348D6" w:rsidRDefault="006C39AF" w:rsidP="00185C92">
      <w:pPr>
        <w:pStyle w:val="affff9"/>
        <w:ind w:left="0" w:firstLine="567"/>
        <w:jc w:val="both"/>
      </w:pPr>
      <w:r w:rsidRPr="001348D6">
        <w:t>–</w:t>
      </w:r>
      <w:r w:rsidRPr="001348D6">
        <w:rPr>
          <w:i/>
        </w:rPr>
        <w:t xml:space="preserve"> </w:t>
      </w:r>
      <w:r w:rsidR="00AF76A7" w:rsidRPr="001348D6">
        <w:rPr>
          <w:i/>
          <w:color w:val="000000"/>
          <w:shd w:val="clear" w:color="auto" w:fill="FFFFFF"/>
        </w:rPr>
        <w:t>реконструкция объектов капитального строительства</w:t>
      </w:r>
      <w:r w:rsidR="00AF76A7" w:rsidRPr="001348D6">
        <w:rPr>
          <w:color w:val="000000"/>
          <w:shd w:val="clear" w:color="auto" w:fill="FFFFFF"/>
        </w:rPr>
        <w:t xml:space="preserve"> (за исключением линейных объектов) </w:t>
      </w:r>
      <w:r w:rsidR="00C24EB2" w:rsidRPr="001348D6">
        <w:rPr>
          <w:color w:val="000000"/>
          <w:shd w:val="clear" w:color="auto" w:fill="FFFFFF"/>
        </w:rPr>
        <w:t>–</w:t>
      </w:r>
      <w:r w:rsidR="00AF76A7" w:rsidRPr="001348D6">
        <w:rPr>
          <w:color w:val="000000"/>
          <w:shd w:val="clear" w:color="auto" w:fill="FFFFFF"/>
        </w:rPr>
        <w:t xml:space="preserve"> изменение</w:t>
      </w:r>
      <w:r w:rsidR="00C24EB2" w:rsidRPr="001348D6">
        <w:rPr>
          <w:color w:val="000000"/>
          <w:shd w:val="clear" w:color="auto" w:fill="FFFFFF"/>
        </w:rPr>
        <w:t xml:space="preserve"> </w:t>
      </w:r>
      <w:hyperlink r:id="rId11" w:anchor="dst100044" w:history="1">
        <w:r w:rsidR="00AF76A7" w:rsidRPr="001348D6">
          <w:rPr>
            <w:rStyle w:val="a9"/>
            <w:color w:val="auto"/>
            <w:u w:val="none"/>
            <w:shd w:val="clear" w:color="auto" w:fill="FFFFFF"/>
          </w:rPr>
          <w:t>параметров</w:t>
        </w:r>
      </w:hyperlink>
      <w:r w:rsidR="00C24EB2" w:rsidRPr="001348D6">
        <w:rPr>
          <w:shd w:val="clear" w:color="auto" w:fill="FFFFFF"/>
        </w:rPr>
        <w:t xml:space="preserve"> </w:t>
      </w:r>
      <w:r w:rsidR="00AF76A7" w:rsidRPr="001348D6">
        <w:rPr>
          <w:shd w:val="clear" w:color="auto" w:fill="FFFFFF"/>
        </w:rPr>
        <w:t xml:space="preserve">объекта капитального строительства, его частей (высоты, количества этажей, площади, </w:t>
      </w:r>
      <w:r w:rsidR="00AF76A7" w:rsidRPr="001348D6">
        <w:rPr>
          <w:color w:val="000000"/>
          <w:shd w:val="clear" w:color="auto" w:fill="FFFFFF"/>
        </w:rPr>
        <w:t>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C39AF" w:rsidRPr="001348D6" w:rsidRDefault="006C39AF" w:rsidP="00185C92">
      <w:pPr>
        <w:pStyle w:val="affff9"/>
        <w:ind w:left="0" w:firstLine="567"/>
        <w:jc w:val="both"/>
      </w:pPr>
      <w:r w:rsidRPr="001348D6">
        <w:t xml:space="preserve">– </w:t>
      </w:r>
      <w:r w:rsidR="00AF76A7" w:rsidRPr="001348D6">
        <w:rPr>
          <w:i/>
          <w:shd w:val="clear" w:color="auto" w:fill="FFFFFF"/>
        </w:rPr>
        <w:t>реконструкция линейных объектов</w:t>
      </w:r>
      <w:r w:rsidR="00AF76A7" w:rsidRPr="001348D6">
        <w:rPr>
          <w:shd w:val="clear" w:color="auto" w:fill="FFFFFF"/>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C39AF" w:rsidRPr="001348D6" w:rsidRDefault="006C39AF" w:rsidP="00185C92">
      <w:pPr>
        <w:pStyle w:val="affff9"/>
        <w:ind w:left="0" w:firstLine="567"/>
        <w:jc w:val="both"/>
      </w:pPr>
      <w:r w:rsidRPr="001348D6">
        <w:t>–</w:t>
      </w:r>
      <w:r w:rsidR="00C24EB2" w:rsidRPr="001348D6">
        <w:t xml:space="preserve"> </w:t>
      </w:r>
      <w:r w:rsidR="00AF76A7" w:rsidRPr="001348D6">
        <w:rPr>
          <w:i/>
          <w:shd w:val="clear" w:color="auto" w:fill="FFFFFF"/>
        </w:rPr>
        <w:t xml:space="preserve">строительство </w:t>
      </w:r>
      <w:r w:rsidR="00AF76A7" w:rsidRPr="001348D6">
        <w:rPr>
          <w:shd w:val="clear" w:color="auto" w:fill="FFFFFF"/>
        </w:rPr>
        <w:t>- создание зданий, строений, сооружений (в том числе на месте сносимых объектов капитального строительства);</w:t>
      </w:r>
    </w:p>
    <w:p w:rsidR="003727B5" w:rsidRPr="001348D6" w:rsidRDefault="00C24EB2" w:rsidP="00185C92">
      <w:pPr>
        <w:pStyle w:val="affff9"/>
        <w:ind w:left="0" w:firstLine="567"/>
        <w:jc w:val="both"/>
        <w:rPr>
          <w:shd w:val="clear" w:color="auto" w:fill="FFFFFF"/>
        </w:rPr>
      </w:pPr>
      <w:r w:rsidRPr="001348D6">
        <w:rPr>
          <w:shd w:val="clear" w:color="auto" w:fill="FFFFFF"/>
        </w:rPr>
        <w:t xml:space="preserve">- </w:t>
      </w:r>
      <w:r w:rsidR="003727B5" w:rsidRPr="001348D6">
        <w:rPr>
          <w:i/>
          <w:shd w:val="clear" w:color="auto" w:fill="FFFFFF"/>
        </w:rPr>
        <w:t>территориальные зоны</w:t>
      </w:r>
      <w:r w:rsidR="003727B5" w:rsidRPr="001348D6">
        <w:rPr>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rsidR="00AF76A7" w:rsidRPr="001348D6" w:rsidRDefault="006C39AF" w:rsidP="00185C92">
      <w:pPr>
        <w:pStyle w:val="affff9"/>
        <w:ind w:left="0" w:firstLine="567"/>
        <w:jc w:val="both"/>
        <w:rPr>
          <w:shd w:val="clear" w:color="auto" w:fill="FFFFFF"/>
        </w:rPr>
      </w:pPr>
      <w:r w:rsidRPr="001348D6">
        <w:t xml:space="preserve">– </w:t>
      </w:r>
      <w:r w:rsidR="00AF76A7" w:rsidRPr="001348D6">
        <w:rPr>
          <w:i/>
          <w:shd w:val="clear" w:color="auto" w:fill="FFFFFF"/>
        </w:rPr>
        <w:t xml:space="preserve">территории общего пользования </w:t>
      </w:r>
      <w:r w:rsidR="00AF76A7" w:rsidRPr="001348D6">
        <w:rPr>
          <w:shd w:val="clear" w:color="auto" w:fill="FFFFFF"/>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C39AF" w:rsidRPr="001348D6" w:rsidRDefault="006C39AF" w:rsidP="00185C92">
      <w:pPr>
        <w:pStyle w:val="affff9"/>
        <w:ind w:left="0" w:firstLine="567"/>
        <w:jc w:val="both"/>
      </w:pPr>
      <w:r w:rsidRPr="001348D6">
        <w:t xml:space="preserve">– </w:t>
      </w:r>
      <w:r w:rsidR="008969E8" w:rsidRPr="001348D6">
        <w:rPr>
          <w:i/>
          <w:shd w:val="clear" w:color="auto" w:fill="FFFFFF"/>
        </w:rPr>
        <w:t>территориальное планирование</w:t>
      </w:r>
      <w:r w:rsidR="008969E8" w:rsidRPr="001348D6">
        <w:rPr>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C39AF" w:rsidRPr="001348D6" w:rsidRDefault="006C39AF" w:rsidP="00185C92">
      <w:pPr>
        <w:pStyle w:val="affff9"/>
        <w:ind w:left="0" w:firstLine="567"/>
        <w:jc w:val="both"/>
      </w:pPr>
      <w:r w:rsidRPr="001348D6">
        <w:t xml:space="preserve">– </w:t>
      </w:r>
      <w:r w:rsidR="008969E8" w:rsidRPr="001348D6">
        <w:rPr>
          <w:i/>
          <w:shd w:val="clear" w:color="auto" w:fill="FFFFFF"/>
        </w:rPr>
        <w:t>функциональные зоны</w:t>
      </w:r>
      <w:r w:rsidR="008969E8" w:rsidRPr="001348D6">
        <w:rPr>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6C39AF" w:rsidRPr="001348D6" w:rsidRDefault="006C39AF" w:rsidP="00185C92">
      <w:pPr>
        <w:pStyle w:val="affff9"/>
        <w:ind w:left="0" w:firstLine="567"/>
        <w:jc w:val="both"/>
      </w:pPr>
      <w:r w:rsidRPr="001348D6">
        <w:lastRenderedPageBreak/>
        <w:t xml:space="preserve">– </w:t>
      </w:r>
      <w:r w:rsidRPr="001348D6">
        <w:rPr>
          <w:i/>
        </w:rPr>
        <w:t>объекты вспомогательного назначения</w:t>
      </w:r>
      <w:r w:rsidRPr="001348D6">
        <w:t xml:space="preserve"> - </w:t>
      </w:r>
      <w:r w:rsidRPr="001348D6">
        <w:rPr>
          <w:spacing w:val="-13"/>
        </w:rPr>
        <w:t>строения и сооружения</w:t>
      </w:r>
      <w:r w:rsidR="00BA69FA" w:rsidRPr="001348D6">
        <w:rPr>
          <w:spacing w:val="-13"/>
        </w:rPr>
        <w:t>,</w:t>
      </w:r>
      <w:r w:rsidRPr="001348D6">
        <w:rPr>
          <w:spacing w:val="-13"/>
        </w:rPr>
        <w:t xml:space="preserve"> пред</w:t>
      </w:r>
      <w:r w:rsidRPr="001348D6">
        <w:rPr>
          <w:spacing w:val="-14"/>
        </w:rPr>
        <w:t xml:space="preserve">назначенные для хозяйственно-бытового обеспечения объектов капитального </w:t>
      </w:r>
      <w:r w:rsidRPr="001348D6">
        <w:t xml:space="preserve">строительства, в соответствии с действующими нормами проектирования объектов основного назначения. </w:t>
      </w:r>
    </w:p>
    <w:p w:rsidR="006C39AF" w:rsidRPr="001348D6" w:rsidRDefault="006C39AF" w:rsidP="00185C92">
      <w:pPr>
        <w:pStyle w:val="affff9"/>
        <w:ind w:left="0" w:firstLine="567"/>
        <w:jc w:val="both"/>
      </w:pPr>
      <w:r w:rsidRPr="001348D6">
        <w:rPr>
          <w:i/>
        </w:rPr>
        <w:t xml:space="preserve">– хозяйственные постройки </w:t>
      </w:r>
      <w:r w:rsidRPr="001348D6">
        <w:t>–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6C39AF" w:rsidRPr="001348D6" w:rsidRDefault="006C39AF" w:rsidP="00185C92">
      <w:pPr>
        <w:pStyle w:val="affff9"/>
        <w:ind w:left="0" w:firstLine="567"/>
        <w:jc w:val="both"/>
      </w:pPr>
      <w:r w:rsidRPr="001348D6">
        <w:t>Иные термины, употребляемые в настоящих Правилах, применяются в значениях, используемых в федеральном законодательстве и краевом законодательстве, а также в нормативных правовых актах органов местного самоуправления.</w:t>
      </w:r>
    </w:p>
    <w:p w:rsidR="0093773F" w:rsidRPr="001348D6" w:rsidRDefault="00861659" w:rsidP="00185C92">
      <w:pPr>
        <w:pStyle w:val="affff9"/>
        <w:ind w:left="0" w:firstLine="567"/>
        <w:jc w:val="both"/>
      </w:pPr>
      <w:r w:rsidRPr="001348D6">
        <w:rPr>
          <w:b/>
        </w:rPr>
        <w:t>2</w:t>
      </w:r>
      <w:r w:rsidR="0093773F" w:rsidRPr="001348D6">
        <w:t>. Целями Правил землепользования и застройки являются:</w:t>
      </w:r>
    </w:p>
    <w:p w:rsidR="0093773F" w:rsidRPr="001348D6" w:rsidRDefault="0093773F" w:rsidP="00185C92">
      <w:pPr>
        <w:pStyle w:val="affff9"/>
        <w:ind w:left="0" w:firstLine="567"/>
        <w:jc w:val="both"/>
      </w:pPr>
      <w:r w:rsidRPr="001348D6">
        <w:t>– создание условий для устойчивого развития части территории муниципального образования Первокаменский сельсовет, сохранения окружающей среды и объектов культурного наследия;</w:t>
      </w:r>
    </w:p>
    <w:p w:rsidR="0093773F" w:rsidRPr="001348D6" w:rsidRDefault="0093773F" w:rsidP="00185C92">
      <w:pPr>
        <w:pStyle w:val="affff9"/>
        <w:ind w:left="0" w:firstLine="567"/>
        <w:jc w:val="both"/>
      </w:pPr>
      <w:r w:rsidRPr="001348D6">
        <w:t>– создание условий для планировки части территории муниципального образования Первокаменский сельсовет;</w:t>
      </w:r>
    </w:p>
    <w:p w:rsidR="0093773F" w:rsidRPr="001348D6" w:rsidRDefault="0093773F" w:rsidP="00185C92">
      <w:pPr>
        <w:pStyle w:val="affff9"/>
        <w:ind w:left="0" w:firstLine="567"/>
        <w:jc w:val="both"/>
      </w:pPr>
      <w:r w:rsidRPr="001348D6">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rsidR="0093773F" w:rsidRPr="001348D6" w:rsidRDefault="0093773F" w:rsidP="00185C92">
      <w:pPr>
        <w:pStyle w:val="affff9"/>
        <w:ind w:left="0" w:firstLine="567"/>
        <w:jc w:val="both"/>
      </w:pPr>
      <w:r w:rsidRPr="001348D6">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3773F" w:rsidRPr="001348D6" w:rsidRDefault="00861659" w:rsidP="00185C92">
      <w:pPr>
        <w:pStyle w:val="affff9"/>
        <w:ind w:left="0" w:firstLine="567"/>
        <w:jc w:val="both"/>
      </w:pPr>
      <w:bookmarkStart w:id="14" w:name="_Toc241240648"/>
      <w:bookmarkStart w:id="15" w:name="_Toc309126438"/>
      <w:r w:rsidRPr="001348D6">
        <w:rPr>
          <w:b/>
        </w:rPr>
        <w:t>3</w:t>
      </w:r>
      <w:r w:rsidR="0093773F" w:rsidRPr="001348D6">
        <w:rPr>
          <w:b/>
        </w:rPr>
        <w:t>.</w:t>
      </w:r>
      <w:r w:rsidR="0093773F" w:rsidRPr="001348D6">
        <w:t xml:space="preserve"> Область применения Правил землепользования и застройки</w:t>
      </w:r>
      <w:bookmarkEnd w:id="14"/>
      <w:bookmarkEnd w:id="15"/>
      <w:r w:rsidR="0093773F" w:rsidRPr="001348D6">
        <w:t>:</w:t>
      </w:r>
    </w:p>
    <w:p w:rsidR="0093773F" w:rsidRPr="001348D6" w:rsidRDefault="0093773F" w:rsidP="00185C92">
      <w:pPr>
        <w:pStyle w:val="affff9"/>
        <w:ind w:left="0" w:firstLine="567"/>
        <w:jc w:val="both"/>
      </w:pPr>
      <w:r w:rsidRPr="001348D6">
        <w:t>– правила землепользования и застройки распространяются</w:t>
      </w:r>
      <w:r w:rsidR="00E24076" w:rsidRPr="001348D6">
        <w:t xml:space="preserve"> на все, расположенные</w:t>
      </w:r>
      <w:r w:rsidRPr="001348D6">
        <w:t xml:space="preserve"> </w:t>
      </w:r>
      <w:r w:rsidR="00E24076" w:rsidRPr="001348D6">
        <w:t>в пределах</w:t>
      </w:r>
      <w:r w:rsidRPr="001348D6">
        <w:t xml:space="preserve"> </w:t>
      </w:r>
      <w:r w:rsidR="00E24076" w:rsidRPr="001348D6">
        <w:t xml:space="preserve">части территории </w:t>
      </w:r>
      <w:r w:rsidRPr="001348D6">
        <w:t>муниципального образования Первокаменский сельсовет</w:t>
      </w:r>
      <w:r w:rsidR="00E24076" w:rsidRPr="001348D6">
        <w:t>,</w:t>
      </w:r>
      <w:r w:rsidRPr="001348D6">
        <w:t xml:space="preserve">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3773F" w:rsidRPr="001348D6" w:rsidRDefault="00861659" w:rsidP="00185C92">
      <w:pPr>
        <w:pStyle w:val="affff9"/>
        <w:ind w:left="0" w:firstLine="567"/>
        <w:jc w:val="both"/>
      </w:pPr>
      <w:r w:rsidRPr="001348D6">
        <w:rPr>
          <w:b/>
        </w:rPr>
        <w:t>4</w:t>
      </w:r>
      <w:r w:rsidR="0093773F" w:rsidRPr="001348D6">
        <w:rPr>
          <w:b/>
        </w:rPr>
        <w:t>.</w:t>
      </w:r>
      <w:r w:rsidR="00B4424A">
        <w:t xml:space="preserve"> </w:t>
      </w:r>
      <w:r w:rsidR="0093773F" w:rsidRPr="001348D6">
        <w:t>Настоящие Правила землепользования и застройки применяются:</w:t>
      </w:r>
    </w:p>
    <w:p w:rsidR="0093773F" w:rsidRPr="001348D6" w:rsidRDefault="0093773F" w:rsidP="00185C92">
      <w:pPr>
        <w:pStyle w:val="affff9"/>
        <w:ind w:left="0" w:firstLine="567"/>
        <w:jc w:val="both"/>
      </w:pPr>
      <w:r w:rsidRPr="001348D6">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93773F" w:rsidRPr="001348D6" w:rsidRDefault="0093773F" w:rsidP="00185C92">
      <w:pPr>
        <w:pStyle w:val="affff9"/>
        <w:ind w:left="0" w:firstLine="567"/>
        <w:jc w:val="both"/>
      </w:pPr>
      <w:r w:rsidRPr="001348D6">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127CCF" w:rsidRPr="001348D6" w:rsidRDefault="0093773F" w:rsidP="00185C92">
      <w:pPr>
        <w:pStyle w:val="affff9"/>
        <w:ind w:left="0" w:firstLine="567"/>
        <w:jc w:val="both"/>
      </w:pPr>
      <w:r w:rsidRPr="001348D6">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05061" w:rsidRPr="001348D6" w:rsidRDefault="00FF292F" w:rsidP="00185C92">
      <w:pPr>
        <w:pStyle w:val="affff9"/>
        <w:ind w:left="0" w:firstLine="567"/>
        <w:jc w:val="both"/>
      </w:pPr>
      <w:r w:rsidRPr="001348D6">
        <w:rPr>
          <w:b/>
        </w:rPr>
        <w:t>5</w:t>
      </w:r>
      <w:r w:rsidR="00127CCF" w:rsidRPr="001348D6">
        <w:rPr>
          <w:b/>
        </w:rPr>
        <w:t>.</w:t>
      </w:r>
      <w:r w:rsidR="00B4424A">
        <w:rPr>
          <w:b/>
        </w:rPr>
        <w:t xml:space="preserve"> </w:t>
      </w:r>
      <w:r w:rsidR="0093773F" w:rsidRPr="001348D6">
        <w:t>Решения органов местного самоуправления Третьяковского района, органов государственной власти Алтайского края, противоречащие настоящим Правилам, могут быть оспорены в судебном порядке.</w:t>
      </w:r>
      <w:bookmarkStart w:id="16" w:name="_Toc241240649"/>
      <w:bookmarkStart w:id="17" w:name="_Toc309126439"/>
      <w:r w:rsidR="00905061" w:rsidRPr="001348D6">
        <w:t xml:space="preserve"> </w:t>
      </w:r>
    </w:p>
    <w:p w:rsidR="00905061" w:rsidRPr="001348D6" w:rsidRDefault="00905061" w:rsidP="00185C92">
      <w:pPr>
        <w:pStyle w:val="affff9"/>
        <w:ind w:left="0" w:firstLine="567"/>
        <w:jc w:val="both"/>
      </w:pPr>
      <w:r w:rsidRPr="001348D6">
        <w:t>К полномочиям Третьяковского районного Совета народных депутатов Алтайского края в области землепользования и застройки относится утверждение Правил землепользования и застройки и внесение изменений в них.</w:t>
      </w:r>
    </w:p>
    <w:p w:rsidR="00DA652D" w:rsidRPr="001348D6" w:rsidRDefault="00DA652D" w:rsidP="00185C92">
      <w:pPr>
        <w:pStyle w:val="affff9"/>
        <w:ind w:left="0" w:firstLine="567"/>
        <w:jc w:val="both"/>
      </w:pPr>
      <w:r w:rsidRPr="001348D6">
        <w:t>К полномочиям главы Третьяковского района в области землепользования и застройки относятся:</w:t>
      </w:r>
    </w:p>
    <w:p w:rsidR="00DA652D" w:rsidRPr="001348D6" w:rsidRDefault="00DA652D" w:rsidP="00185C92">
      <w:pPr>
        <w:pStyle w:val="affff9"/>
        <w:ind w:left="0" w:firstLine="567"/>
        <w:jc w:val="both"/>
      </w:pPr>
      <w:r w:rsidRPr="001348D6">
        <w:lastRenderedPageBreak/>
        <w:t>– принятие решения о подготовке проекта (о внесении изменений) «Правила землепользования и застройки сельского поселения»;</w:t>
      </w:r>
    </w:p>
    <w:p w:rsidR="00DA652D" w:rsidRPr="001348D6" w:rsidRDefault="00DA652D" w:rsidP="00185C92">
      <w:pPr>
        <w:pStyle w:val="affff9"/>
        <w:ind w:left="0" w:firstLine="567"/>
        <w:jc w:val="both"/>
      </w:pPr>
      <w:r w:rsidRPr="001348D6">
        <w:t>– принятие решений о назначении общественных обсуждений или публичных слушаний;</w:t>
      </w:r>
    </w:p>
    <w:p w:rsidR="00DA652D" w:rsidRPr="001348D6" w:rsidRDefault="00DA652D" w:rsidP="00185C92">
      <w:pPr>
        <w:pStyle w:val="affff9"/>
        <w:ind w:left="0" w:firstLine="567"/>
        <w:jc w:val="both"/>
      </w:pPr>
      <w:r w:rsidRPr="001348D6">
        <w:t>– организация и проведение общественных обсуждений или публичных слушаний;</w:t>
      </w:r>
    </w:p>
    <w:p w:rsidR="00DA652D" w:rsidRPr="001348D6" w:rsidRDefault="00DA652D" w:rsidP="00185C92">
      <w:pPr>
        <w:pStyle w:val="affff9"/>
        <w:ind w:left="0" w:firstLine="567"/>
        <w:jc w:val="both"/>
      </w:pPr>
      <w:r w:rsidRPr="001348D6">
        <w:t>– принятие решения о предоставлении разрешения на условно разрешённый вид использования земельного участка;</w:t>
      </w:r>
    </w:p>
    <w:p w:rsidR="00DA652D" w:rsidRPr="001348D6" w:rsidRDefault="00DA652D" w:rsidP="00185C92">
      <w:pPr>
        <w:pStyle w:val="affff9"/>
        <w:ind w:left="0" w:firstLine="567"/>
        <w:jc w:val="both"/>
      </w:pPr>
      <w:r w:rsidRPr="001348D6">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652D" w:rsidRPr="001348D6" w:rsidRDefault="00DA652D" w:rsidP="00185C92">
      <w:pPr>
        <w:pStyle w:val="affff9"/>
        <w:ind w:left="0" w:firstLine="567"/>
        <w:jc w:val="both"/>
      </w:pPr>
      <w:r w:rsidRPr="001348D6">
        <w:t>– обеспечение разработки и утверждения документации по планировке территории;</w:t>
      </w:r>
    </w:p>
    <w:p w:rsidR="00DA652D" w:rsidRPr="001348D6" w:rsidRDefault="00DA652D" w:rsidP="00185C92">
      <w:pPr>
        <w:pStyle w:val="affff9"/>
        <w:ind w:left="0" w:firstLine="567"/>
        <w:jc w:val="both"/>
      </w:pPr>
      <w:r w:rsidRPr="001348D6">
        <w:t>– формирование земельных участков как объектов недвижимости;</w:t>
      </w:r>
    </w:p>
    <w:p w:rsidR="00DA652D" w:rsidRPr="001348D6" w:rsidRDefault="00DA652D" w:rsidP="00185C92">
      <w:pPr>
        <w:pStyle w:val="affff9"/>
        <w:ind w:left="0" w:firstLine="567"/>
        <w:jc w:val="both"/>
      </w:pPr>
      <w:r w:rsidRPr="001348D6">
        <w:t>– выдача разрешений на строительство;</w:t>
      </w:r>
    </w:p>
    <w:p w:rsidR="00DA652D" w:rsidRPr="001348D6" w:rsidRDefault="00DA652D" w:rsidP="00185C92">
      <w:pPr>
        <w:pStyle w:val="affff9"/>
        <w:ind w:left="0" w:firstLine="567"/>
        <w:jc w:val="both"/>
      </w:pPr>
      <w:r w:rsidRPr="001348D6">
        <w:t>– выдача разрешений на ввод объектов в эксплуатацию;</w:t>
      </w:r>
    </w:p>
    <w:p w:rsidR="00DA652D" w:rsidRPr="001348D6" w:rsidRDefault="00DA652D" w:rsidP="00185C92">
      <w:pPr>
        <w:pStyle w:val="affff9"/>
        <w:ind w:left="0" w:firstLine="567"/>
        <w:jc w:val="both"/>
      </w:pPr>
      <w:r w:rsidRPr="001348D6">
        <w:t>– изъятие, в том числе путем выкупа, земельных участков для муниципальных нужд;</w:t>
      </w:r>
    </w:p>
    <w:p w:rsidR="00DA652D" w:rsidRPr="001348D6" w:rsidRDefault="00DA652D" w:rsidP="00185C92">
      <w:pPr>
        <w:pStyle w:val="affff9"/>
        <w:ind w:left="0" w:firstLine="567"/>
        <w:jc w:val="both"/>
      </w:pPr>
      <w:r w:rsidRPr="001348D6">
        <w:t>– резервирование земельных участков для муниципальных нужд;</w:t>
      </w:r>
    </w:p>
    <w:p w:rsidR="00DA652D" w:rsidRPr="001348D6" w:rsidRDefault="00DA652D" w:rsidP="00185C92">
      <w:pPr>
        <w:pStyle w:val="affff9"/>
        <w:ind w:left="0" w:firstLine="567"/>
        <w:jc w:val="both"/>
      </w:pPr>
      <w:r w:rsidRPr="001348D6">
        <w:t>– другие полномочия.</w:t>
      </w:r>
      <w:bookmarkStart w:id="18" w:name="_Toc241240651"/>
      <w:bookmarkStart w:id="19" w:name="_Toc309126441"/>
    </w:p>
    <w:p w:rsidR="00DA652D" w:rsidRPr="001348D6" w:rsidRDefault="00FF292F" w:rsidP="00185C92">
      <w:pPr>
        <w:pStyle w:val="affff9"/>
        <w:ind w:left="0" w:firstLine="567"/>
        <w:jc w:val="both"/>
      </w:pPr>
      <w:r w:rsidRPr="001348D6">
        <w:rPr>
          <w:b/>
        </w:rPr>
        <w:t>6</w:t>
      </w:r>
      <w:r w:rsidR="00DA652D" w:rsidRPr="001348D6">
        <w:rPr>
          <w:b/>
        </w:rPr>
        <w:t>.</w:t>
      </w:r>
      <w:r w:rsidR="00DA652D" w:rsidRPr="001348D6">
        <w:t xml:space="preserve"> Комиссия по землепользованию и застройке</w:t>
      </w:r>
      <w:bookmarkEnd w:id="18"/>
      <w:bookmarkEnd w:id="19"/>
      <w:r w:rsidR="00DA652D" w:rsidRPr="001348D6">
        <w:t>:</w:t>
      </w:r>
    </w:p>
    <w:p w:rsidR="00DA652D" w:rsidRPr="001348D6" w:rsidRDefault="00DA652D" w:rsidP="00185C92">
      <w:pPr>
        <w:pStyle w:val="affff9"/>
        <w:ind w:left="0" w:firstLine="567"/>
        <w:jc w:val="both"/>
      </w:pPr>
      <w:bookmarkStart w:id="20" w:name="_Toc309126450"/>
      <w:bookmarkStart w:id="21" w:name="_Toc225570349"/>
      <w:r w:rsidRPr="001348D6">
        <w:t xml:space="preserve">Комиссия по землепользованию и застройке муниципального образования Третьяковский район Алтайского края (далее – Комиссия) является постоянно действующей комиссией при Администрации Третьяковского района Алтайского края. </w:t>
      </w:r>
    </w:p>
    <w:p w:rsidR="00DA652D" w:rsidRPr="001348D6" w:rsidRDefault="00DA652D" w:rsidP="00185C92">
      <w:pPr>
        <w:pStyle w:val="affff9"/>
        <w:ind w:left="0" w:firstLine="567"/>
        <w:jc w:val="both"/>
      </w:pPr>
      <w:r w:rsidRPr="001348D6">
        <w:t xml:space="preserve">Состав Комиссии утверждается постановлением Администрации района из представителей структурных подразделений Администрации района, осуществляющих полномочия Администрации района в области архитектуры и градостроительства, землеустройства, имущественных отношений, жилищно-коммунального, дорожного хозяйства, экономики и инвестиций, правовой работы, иных подразделений. </w:t>
      </w:r>
    </w:p>
    <w:p w:rsidR="00DA652D" w:rsidRPr="001348D6" w:rsidRDefault="00DA652D" w:rsidP="00185C92">
      <w:pPr>
        <w:pStyle w:val="affff9"/>
        <w:ind w:left="0" w:firstLine="567"/>
        <w:jc w:val="both"/>
      </w:pPr>
      <w:r w:rsidRPr="001348D6">
        <w:t>В состав комиссии входят депутаты Третьяковского районного Совета народных депутатов (по согласованию), главы администраций сельсоветов, депутаты сельских Советов народных депутатов (по согласованию) соответствующих территорий, где расположены объекты недвижимости, по поводу которых подготавливаются соответствующие рекомендации и заключения.</w:t>
      </w:r>
    </w:p>
    <w:p w:rsidR="00DA652D" w:rsidRPr="001348D6" w:rsidRDefault="00DA652D" w:rsidP="00185C92">
      <w:pPr>
        <w:pStyle w:val="affff9"/>
        <w:ind w:left="0" w:firstLine="567"/>
        <w:jc w:val="both"/>
      </w:pPr>
      <w:r w:rsidRPr="001348D6">
        <w:t>В состав Комиссии могут входить представители государственных органов в сфере контроля и надзора, государственных органов управления, а также лица, представляющие общественные и частные интересы граждан, владельцев недвижимости, общественных, коммерческих и иных организаций (по согласованию).</w:t>
      </w:r>
    </w:p>
    <w:p w:rsidR="00DA652D" w:rsidRPr="001348D6" w:rsidRDefault="00DA652D" w:rsidP="00185C92">
      <w:pPr>
        <w:pStyle w:val="affff9"/>
        <w:ind w:left="0" w:firstLine="567"/>
        <w:jc w:val="both"/>
      </w:pPr>
      <w:r w:rsidRPr="001348D6">
        <w:t>Председателем Комиссии назначается заместитель главы Администрации района, курирующий вопросы градостроительства, заместителем председателя Комиссии – лицо, возглавляющее комитет Администрации района, осуществляющий полномочия Администрации района в области градостроительства.</w:t>
      </w:r>
      <w:bookmarkEnd w:id="20"/>
      <w:bookmarkEnd w:id="21"/>
    </w:p>
    <w:p w:rsidR="00C13148" w:rsidRPr="001348D6" w:rsidRDefault="00961A45" w:rsidP="00185C92">
      <w:pPr>
        <w:pStyle w:val="2"/>
        <w:spacing w:line="240" w:lineRule="auto"/>
        <w:jc w:val="both"/>
      </w:pPr>
      <w:bookmarkStart w:id="22" w:name="_Toc161826055"/>
      <w:r w:rsidRPr="001348D6">
        <w:rPr>
          <w:caps w:val="0"/>
        </w:rPr>
        <w:t>Статья 2</w:t>
      </w:r>
      <w:r w:rsidR="00C13148" w:rsidRPr="001348D6">
        <w:t>.</w:t>
      </w:r>
      <w:r w:rsidRPr="001348D6">
        <w:rPr>
          <w:caps w:val="0"/>
        </w:rPr>
        <w:t xml:space="preserve"> Положение об</w:t>
      </w:r>
      <w:r w:rsidR="00C13148" w:rsidRPr="001348D6">
        <w:t xml:space="preserve"> </w:t>
      </w:r>
      <w:bookmarkStart w:id="23" w:name="_Toc133308318"/>
      <w:r w:rsidRPr="001348D6">
        <w:rPr>
          <w:caps w:val="0"/>
        </w:rPr>
        <w:t>изменении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p>
    <w:p w:rsidR="00B14DCB" w:rsidRPr="00185C92" w:rsidRDefault="00B14DCB" w:rsidP="00185C92">
      <w:pPr>
        <w:pStyle w:val="affff9"/>
        <w:ind w:left="0" w:firstLine="567"/>
        <w:jc w:val="both"/>
        <w:rPr>
          <w:i/>
        </w:rPr>
      </w:pPr>
      <w:bookmarkStart w:id="24" w:name="_Toc415170225"/>
      <w:bookmarkStart w:id="25" w:name="_Toc432574619"/>
      <w:bookmarkStart w:id="26" w:name="_Toc432604357"/>
      <w:bookmarkStart w:id="27" w:name="_Toc434323988"/>
      <w:bookmarkStart w:id="28" w:name="_Toc434331649"/>
      <w:bookmarkStart w:id="29" w:name="_Toc510786191"/>
      <w:bookmarkStart w:id="30" w:name="_Toc511649588"/>
      <w:bookmarkStart w:id="31" w:name="_Toc511658569"/>
      <w:bookmarkStart w:id="32" w:name="_Toc106701330"/>
      <w:bookmarkStart w:id="33" w:name="_Toc135668109"/>
      <w:r w:rsidRPr="00185C92">
        <w:rPr>
          <w:i/>
        </w:rPr>
        <w:t>2.1. Порядок изменения видов разрешенного использования земельных участков и объектов капитального строительства</w:t>
      </w:r>
    </w:p>
    <w:p w:rsidR="009E4A31" w:rsidRPr="001348D6" w:rsidRDefault="009E4A31" w:rsidP="00185C92">
      <w:pPr>
        <w:pStyle w:val="affff9"/>
        <w:ind w:left="0" w:firstLine="567"/>
        <w:jc w:val="both"/>
      </w:pPr>
    </w:p>
    <w:p w:rsidR="00B14DCB" w:rsidRPr="001348D6" w:rsidRDefault="00B14DCB" w:rsidP="00185C92">
      <w:pPr>
        <w:pStyle w:val="affff9"/>
        <w:ind w:left="0" w:firstLine="567"/>
        <w:jc w:val="both"/>
      </w:pPr>
      <w:r w:rsidRPr="001348D6">
        <w:t>Разрешенное использование земельных участков и объектов капитального строительства может быть следующих видов:</w:t>
      </w:r>
    </w:p>
    <w:p w:rsidR="00B14DCB" w:rsidRPr="001348D6" w:rsidRDefault="00B14DCB" w:rsidP="00185C92">
      <w:pPr>
        <w:pStyle w:val="affff9"/>
        <w:ind w:left="0" w:firstLine="567"/>
        <w:jc w:val="both"/>
      </w:pPr>
      <w:r w:rsidRPr="001348D6">
        <w:t>– основные виды разрешенного использования;</w:t>
      </w:r>
    </w:p>
    <w:p w:rsidR="00B14DCB" w:rsidRPr="001348D6" w:rsidRDefault="00B14DCB" w:rsidP="00185C92">
      <w:pPr>
        <w:pStyle w:val="affff9"/>
        <w:ind w:left="0" w:firstLine="567"/>
        <w:jc w:val="both"/>
      </w:pPr>
      <w:r w:rsidRPr="001348D6">
        <w:t>– условно разрешенные виды использования;</w:t>
      </w:r>
    </w:p>
    <w:p w:rsidR="00B14DCB" w:rsidRPr="001348D6" w:rsidRDefault="00B14DCB" w:rsidP="00185C92">
      <w:pPr>
        <w:pStyle w:val="affff9"/>
        <w:ind w:left="0" w:firstLine="567"/>
        <w:jc w:val="both"/>
      </w:pPr>
      <w:r w:rsidRPr="001348D6">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14DCB" w:rsidRPr="001348D6" w:rsidRDefault="00B14DCB" w:rsidP="00185C92">
      <w:pPr>
        <w:pStyle w:val="affff9"/>
        <w:ind w:left="0" w:firstLine="567"/>
        <w:jc w:val="both"/>
      </w:pPr>
      <w:r w:rsidRPr="001348D6">
        <w:lastRenderedPageBreak/>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B14DCB" w:rsidRPr="001348D6" w:rsidRDefault="00B14DCB" w:rsidP="00185C92">
      <w:pPr>
        <w:pStyle w:val="affff9"/>
        <w:ind w:left="0" w:firstLine="567"/>
        <w:jc w:val="both"/>
      </w:pPr>
      <w:r w:rsidRPr="001348D6">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B14DCB" w:rsidRPr="001348D6" w:rsidRDefault="00B14DCB" w:rsidP="00185C92">
      <w:pPr>
        <w:pStyle w:val="affff9"/>
        <w:ind w:left="0" w:firstLine="567"/>
        <w:jc w:val="both"/>
      </w:pPr>
      <w:r w:rsidRPr="001348D6">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E152D" w:rsidRPr="001348D6" w:rsidRDefault="00B14DCB" w:rsidP="00185C92">
      <w:pPr>
        <w:pStyle w:val="affff9"/>
        <w:ind w:left="0" w:firstLine="567"/>
        <w:jc w:val="both"/>
      </w:pPr>
      <w:r w:rsidRPr="001348D6">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E152D" w:rsidRPr="001348D6" w:rsidRDefault="005E152D" w:rsidP="00185C92">
      <w:pPr>
        <w:pStyle w:val="affff9"/>
        <w:ind w:left="0" w:firstLine="567"/>
        <w:jc w:val="both"/>
      </w:pPr>
    </w:p>
    <w:p w:rsidR="00B14DCB" w:rsidRPr="00185C92" w:rsidRDefault="00B14DCB" w:rsidP="00185C92">
      <w:pPr>
        <w:pStyle w:val="affff9"/>
        <w:ind w:left="0" w:firstLine="567"/>
        <w:jc w:val="both"/>
        <w:rPr>
          <w:i/>
        </w:rPr>
      </w:pPr>
      <w:r w:rsidRPr="00185C92">
        <w:rPr>
          <w:i/>
        </w:rPr>
        <w:t>2.2. Порядок предоставления разрешения на условно разрешенный вид использования земельного участка или объекта капитального строительства</w:t>
      </w:r>
    </w:p>
    <w:p w:rsidR="005E152D" w:rsidRPr="001348D6" w:rsidRDefault="005E152D" w:rsidP="00185C92">
      <w:pPr>
        <w:pStyle w:val="affff9"/>
        <w:ind w:left="0" w:firstLine="567"/>
        <w:jc w:val="both"/>
      </w:pPr>
    </w:p>
    <w:p w:rsidR="00B14DCB" w:rsidRPr="001348D6" w:rsidRDefault="00B14DCB" w:rsidP="00185C92">
      <w:pPr>
        <w:pStyle w:val="affff9"/>
        <w:ind w:left="0" w:firstLine="567"/>
        <w:jc w:val="both"/>
      </w:pPr>
      <w:r w:rsidRPr="001348D6">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14DCB" w:rsidRPr="001348D6" w:rsidRDefault="00B14DCB" w:rsidP="00185C92">
      <w:pPr>
        <w:pStyle w:val="affff9"/>
        <w:ind w:left="0" w:firstLine="567"/>
        <w:jc w:val="both"/>
      </w:pPr>
      <w:r w:rsidRPr="001348D6">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w:t>
      </w:r>
      <w:r w:rsidR="001E6B88" w:rsidRPr="001348D6">
        <w:t>в Комиссию.</w:t>
      </w:r>
    </w:p>
    <w:p w:rsidR="00B14DCB" w:rsidRPr="001348D6" w:rsidRDefault="00B14DCB" w:rsidP="00185C92">
      <w:pPr>
        <w:pStyle w:val="affff9"/>
        <w:ind w:left="0" w:firstLine="567"/>
        <w:jc w:val="both"/>
      </w:pPr>
      <w:r w:rsidRPr="001348D6">
        <w:t xml:space="preserve">Проект решения о предоставлении разрешения на условно разрешенный вид использования подлежит </w:t>
      </w:r>
      <w:r w:rsidR="002D0BDE">
        <w:t>рассмотрению</w:t>
      </w:r>
      <w:r w:rsidRPr="001348D6">
        <w:t xml:space="preserve"> на общественных обсуждениях или публичных слушаниях.</w:t>
      </w:r>
    </w:p>
    <w:p w:rsidR="00B14DCB" w:rsidRPr="002D0BDE" w:rsidRDefault="00B14DCB" w:rsidP="00185C92">
      <w:pPr>
        <w:pStyle w:val="affff9"/>
        <w:ind w:left="0" w:firstLine="567"/>
        <w:jc w:val="both"/>
      </w:pPr>
      <w:r w:rsidRPr="002D0BDE">
        <w:rPr>
          <w:color w:val="000000" w:themeColor="text1"/>
        </w:rPr>
        <w:t xml:space="preserve">Порядок организации и проведения общественных обсуждений или публичных слушаний определяется </w:t>
      </w:r>
      <w:r w:rsidR="003811B7" w:rsidRPr="002D0BDE">
        <w:t>в соответствии с уставом</w:t>
      </w:r>
      <w:r w:rsidR="00E24076" w:rsidRPr="002D0BDE">
        <w:t xml:space="preserve"> муниципального образов</w:t>
      </w:r>
      <w:r w:rsidR="00DE219B" w:rsidRPr="002D0BDE">
        <w:t>а</w:t>
      </w:r>
      <w:r w:rsidR="00E24076" w:rsidRPr="002D0BDE">
        <w:t>ния</w:t>
      </w:r>
      <w:r w:rsidR="003811B7" w:rsidRPr="002D0BDE">
        <w:t xml:space="preserve"> Третьяковский район и нормативно-правовыми актами органов местного самоуправления.</w:t>
      </w:r>
    </w:p>
    <w:p w:rsidR="001E6B88" w:rsidRPr="001348D6" w:rsidRDefault="002D0BDE" w:rsidP="00185C92">
      <w:pPr>
        <w:pStyle w:val="affff9"/>
        <w:ind w:left="0" w:firstLine="567"/>
        <w:jc w:val="both"/>
        <w:rPr>
          <w:color w:val="000000"/>
          <w:shd w:val="clear" w:color="auto" w:fill="FFFFFF"/>
        </w:rPr>
      </w:pPr>
      <w:r w:rsidRPr="002D0BDE">
        <w:rPr>
          <w:color w:val="000000" w:themeColor="text1"/>
        </w:rPr>
        <w:t>Общественные обсуждения или</w:t>
      </w:r>
      <w:r w:rsidRPr="002D0BDE">
        <w:t xml:space="preserve"> публичные </w:t>
      </w:r>
      <w:r w:rsidR="001E6B88" w:rsidRPr="002D0BDE">
        <w:t xml:space="preserve">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r w:rsidR="001E6B88" w:rsidRPr="002D0BDE">
        <w:rPr>
          <w:color w:val="000000"/>
          <w:shd w:val="clear" w:color="auto" w:fill="FFFFFF"/>
        </w:rPr>
        <w:t>В случае, если условно разрешенный вид использования земельного участка или объекта капитального строительства может оказать</w:t>
      </w:r>
      <w:r w:rsidR="001E6B88" w:rsidRPr="001348D6">
        <w:rPr>
          <w:color w:val="000000"/>
          <w:shd w:val="clear" w:color="auto" w:fill="FFFFFF"/>
        </w:rPr>
        <w:t xml:space="preserve">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6B88" w:rsidRPr="001348D6" w:rsidRDefault="001E6B88" w:rsidP="00185C92">
      <w:pPr>
        <w:pStyle w:val="affff9"/>
        <w:ind w:left="0" w:firstLine="567"/>
        <w:jc w:val="both"/>
        <w:rPr>
          <w:shd w:val="clear" w:color="auto" w:fill="FFFFFF"/>
        </w:rPr>
      </w:pPr>
      <w:r w:rsidRPr="001348D6">
        <w:rPr>
          <w:shd w:val="clear" w:color="auto" w:fill="FFFFFF"/>
        </w:rPr>
        <w:t xml:space="preserve">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w:t>
      </w:r>
      <w:r w:rsidRPr="001348D6">
        <w:rPr>
          <w:shd w:val="clear" w:color="auto" w:fill="FFFFFF"/>
        </w:rPr>
        <w:lastRenderedPageBreak/>
        <w:t>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E6B88" w:rsidRPr="001348D6" w:rsidRDefault="001E6B88" w:rsidP="00185C92">
      <w:pPr>
        <w:pStyle w:val="affff9"/>
        <w:ind w:left="0" w:firstLine="567"/>
        <w:jc w:val="both"/>
        <w:rPr>
          <w:color w:val="000000" w:themeColor="text1"/>
        </w:rPr>
      </w:pPr>
      <w:r w:rsidRPr="001348D6">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14DCB" w:rsidRPr="001348D6" w:rsidRDefault="00B14DCB" w:rsidP="00185C92">
      <w:pPr>
        <w:pStyle w:val="affff9"/>
        <w:ind w:left="0" w:firstLine="567"/>
        <w:jc w:val="both"/>
        <w:rPr>
          <w:lang w:bidi="en-US"/>
        </w:rPr>
      </w:pPr>
      <w:r w:rsidRPr="001348D6">
        <w:rPr>
          <w:lang w:bidi="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1E6B88" w:rsidRPr="001348D6">
        <w:rPr>
          <w:lang w:bidi="en-US"/>
        </w:rPr>
        <w:t>Комиссия</w:t>
      </w:r>
      <w:r w:rsidRPr="001348D6">
        <w:rPr>
          <w:lang w:bidi="en-US"/>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B14DCB" w:rsidRPr="001348D6" w:rsidRDefault="00B14DCB" w:rsidP="00185C92">
      <w:pPr>
        <w:pStyle w:val="affff9"/>
        <w:ind w:left="0" w:firstLine="567"/>
        <w:jc w:val="both"/>
      </w:pPr>
      <w:r w:rsidRPr="001348D6">
        <w:t xml:space="preserve">На основании рекомендаций </w:t>
      </w:r>
      <w:r w:rsidR="00793209" w:rsidRPr="001348D6">
        <w:t>Комиссии Г</w:t>
      </w:r>
      <w:r w:rsidRPr="001348D6">
        <w:t xml:space="preserve">лава </w:t>
      </w:r>
      <w:r w:rsidR="00793209" w:rsidRPr="001348D6">
        <w:t xml:space="preserve">Администрации </w:t>
      </w:r>
      <w:r w:rsidRPr="001348D6">
        <w:t>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B14DCB" w:rsidRPr="001348D6" w:rsidRDefault="00B14DCB" w:rsidP="00185C92">
      <w:pPr>
        <w:pStyle w:val="affff9"/>
        <w:ind w:left="0" w:firstLine="567"/>
        <w:jc w:val="both"/>
      </w:pPr>
      <w:r w:rsidRPr="001348D6">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93209" w:rsidRPr="001348D6" w:rsidRDefault="00B14DCB" w:rsidP="00185C92">
      <w:pPr>
        <w:pStyle w:val="affff9"/>
        <w:ind w:left="0" w:firstLine="567"/>
        <w:jc w:val="both"/>
      </w:pPr>
      <w:r w:rsidRPr="001348D6">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793209" w:rsidRPr="001348D6">
        <w:t xml:space="preserve"> </w:t>
      </w:r>
    </w:p>
    <w:p w:rsidR="00793209" w:rsidRPr="001348D6" w:rsidRDefault="00793209" w:rsidP="00185C92">
      <w:pPr>
        <w:pStyle w:val="affff9"/>
        <w:ind w:left="0" w:firstLine="567"/>
        <w:jc w:val="both"/>
      </w:pPr>
      <w:r w:rsidRPr="001348D6">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1348D6">
          <w:rPr>
            <w:rStyle w:val="a9"/>
            <w:color w:val="auto"/>
            <w:u w:val="none"/>
          </w:rPr>
          <w:t>части 2 статьи 55.32</w:t>
        </w:r>
      </w:hyperlink>
      <w:r w:rsidRPr="001348D6">
        <w:t>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1348D6">
          <w:rPr>
            <w:rStyle w:val="a9"/>
            <w:color w:val="auto"/>
            <w:u w:val="none"/>
          </w:rPr>
          <w:t>части 2 статьи 55.32</w:t>
        </w:r>
      </w:hyperlink>
      <w:r w:rsidRPr="001348D6">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3209" w:rsidRDefault="00793209" w:rsidP="00185C92">
      <w:pPr>
        <w:pStyle w:val="affff9"/>
        <w:ind w:left="0" w:firstLine="567"/>
        <w:jc w:val="both"/>
      </w:pPr>
      <w:r w:rsidRPr="001348D6">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A31" w:rsidRPr="001348D6" w:rsidRDefault="009E4A31" w:rsidP="00185C92">
      <w:pPr>
        <w:pStyle w:val="affff9"/>
        <w:ind w:left="0" w:firstLine="567"/>
        <w:jc w:val="both"/>
      </w:pPr>
    </w:p>
    <w:p w:rsidR="00B14DCB" w:rsidRPr="00185C92" w:rsidRDefault="009A271D" w:rsidP="00185C92">
      <w:pPr>
        <w:pStyle w:val="affff9"/>
        <w:ind w:left="0" w:firstLine="567"/>
        <w:jc w:val="both"/>
        <w:rPr>
          <w:i/>
        </w:rPr>
      </w:pPr>
      <w:r w:rsidRPr="00185C92">
        <w:rPr>
          <w:i/>
        </w:rPr>
        <w:t>2.3</w:t>
      </w:r>
      <w:r w:rsidR="00B14DCB" w:rsidRPr="00185C92">
        <w:rPr>
          <w:i/>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4A31" w:rsidRPr="00AD28F6" w:rsidRDefault="009E4A31" w:rsidP="00185C92">
      <w:pPr>
        <w:pStyle w:val="affff9"/>
        <w:ind w:left="0" w:firstLine="567"/>
        <w:jc w:val="both"/>
      </w:pPr>
    </w:p>
    <w:p w:rsidR="00B14DCB" w:rsidRPr="001348D6" w:rsidRDefault="00B14DCB" w:rsidP="00185C92">
      <w:pPr>
        <w:pStyle w:val="affff9"/>
        <w:ind w:left="0" w:firstLine="567"/>
        <w:jc w:val="both"/>
      </w:pPr>
      <w:r w:rsidRPr="001348D6">
        <w:lastRenderedPageBreak/>
        <w:t xml:space="preserve">Правообладатели земельных участков, размеры которых меньше установленных </w:t>
      </w:r>
      <w:hyperlink w:anchor="sub_109" w:history="1">
        <w:r w:rsidRPr="001348D6">
          <w:t>градостроительными регламентами</w:t>
        </w:r>
      </w:hyperlink>
      <w:r w:rsidRPr="001348D6">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1348D6">
          <w:t>реконструкции</w:t>
        </w:r>
      </w:hyperlink>
      <w:r w:rsidRPr="001348D6">
        <w:t xml:space="preserve"> объектов капитального строительства.</w:t>
      </w:r>
    </w:p>
    <w:p w:rsidR="00B14DCB" w:rsidRPr="001348D6" w:rsidRDefault="00B14DCB" w:rsidP="00185C92">
      <w:pPr>
        <w:pStyle w:val="affff9"/>
        <w:ind w:left="0" w:firstLine="567"/>
        <w:jc w:val="both"/>
      </w:pPr>
      <w:r w:rsidRPr="001348D6">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14DCB" w:rsidRPr="001348D6" w:rsidRDefault="00B14DCB" w:rsidP="00185C92">
      <w:pPr>
        <w:pStyle w:val="affff9"/>
        <w:ind w:left="0" w:firstLine="567"/>
        <w:jc w:val="both"/>
      </w:pPr>
      <w:r w:rsidRPr="001348D6">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4DCB" w:rsidRPr="001348D6" w:rsidRDefault="00B14DCB" w:rsidP="00185C92">
      <w:pPr>
        <w:pStyle w:val="affff9"/>
        <w:ind w:left="0" w:firstLine="567"/>
        <w:jc w:val="both"/>
      </w:pPr>
      <w:r w:rsidRPr="001348D6">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Организатору общественных обсуждений или публичных слушаний заявление о предоставлении такого разрешения.</w:t>
      </w:r>
    </w:p>
    <w:p w:rsidR="00B14DCB" w:rsidRPr="001348D6" w:rsidRDefault="00B14DCB" w:rsidP="00185C92">
      <w:pPr>
        <w:pStyle w:val="affff9"/>
        <w:ind w:left="0" w:firstLine="567"/>
        <w:jc w:val="both"/>
      </w:pPr>
      <w:r w:rsidRPr="001348D6">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Уставом муниципального образования </w:t>
      </w:r>
      <w:r w:rsidR="00251801" w:rsidRPr="001348D6">
        <w:t xml:space="preserve">Третьяковский </w:t>
      </w:r>
      <w:r w:rsidRPr="001348D6">
        <w:t>район Алтайского края.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14DCB" w:rsidRPr="001348D6" w:rsidRDefault="00B14DCB" w:rsidP="00185C92">
      <w:pPr>
        <w:pStyle w:val="affff9"/>
        <w:ind w:left="0" w:firstLine="567"/>
        <w:jc w:val="both"/>
      </w:pPr>
      <w:r w:rsidRPr="001348D6">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333D7E" w:rsidRDefault="00B14DCB" w:rsidP="00185C92">
      <w:pPr>
        <w:pStyle w:val="affff9"/>
        <w:ind w:left="0" w:firstLine="567"/>
        <w:jc w:val="both"/>
      </w:pPr>
      <w:r w:rsidRPr="00333D7E">
        <w:t>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3D7E" w:rsidRPr="00333D7E" w:rsidRDefault="00333D7E" w:rsidP="00185C92">
      <w:pPr>
        <w:pStyle w:val="affff9"/>
        <w:ind w:left="0" w:firstLine="567"/>
        <w:jc w:val="both"/>
      </w:pPr>
      <w:r w:rsidRPr="00333D7E">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333D7E">
          <w:rPr>
            <w:rFonts w:eastAsiaTheme="majorEastAsia"/>
          </w:rPr>
          <w:t>части 2 статьи 55.32</w:t>
        </w:r>
      </w:hyperlink>
      <w:r w:rsidRPr="00333D7E">
        <w:t>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333D7E">
          <w:rPr>
            <w:rFonts w:eastAsiaTheme="majorEastAsia"/>
          </w:rPr>
          <w:t>части 2 статьи 55.32</w:t>
        </w:r>
      </w:hyperlink>
      <w:r w:rsidRPr="00333D7E">
        <w:t xml:space="preserve"> настоящего Кодекса и от которых поступило данное уведомление, направлено уведомление о том, что наличие признаков самовольной постройки не </w:t>
      </w:r>
      <w:r w:rsidRPr="00333D7E">
        <w:lastRenderedPageBreak/>
        <w:t>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4DCB" w:rsidRPr="001348D6" w:rsidRDefault="00B14DCB" w:rsidP="00185C92">
      <w:pPr>
        <w:pStyle w:val="affff9"/>
        <w:ind w:left="0" w:firstLine="567"/>
        <w:jc w:val="both"/>
      </w:pPr>
      <w:r w:rsidRPr="00333D7E">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w:t>
      </w:r>
      <w:r w:rsidRPr="001348D6">
        <w:t xml:space="preserve"> отказе в предоставлении такого разрешения.</w:t>
      </w:r>
    </w:p>
    <w:p w:rsidR="00D3250B" w:rsidRPr="001348D6" w:rsidRDefault="00961A45" w:rsidP="00185C92">
      <w:pPr>
        <w:pStyle w:val="2"/>
        <w:spacing w:line="240" w:lineRule="auto"/>
        <w:jc w:val="both"/>
      </w:pPr>
      <w:bookmarkStart w:id="34" w:name="_Toc161826056"/>
      <w:r w:rsidRPr="001348D6">
        <w:rPr>
          <w:caps w:val="0"/>
        </w:rPr>
        <w:t>Статья 3</w:t>
      </w:r>
      <w:r w:rsidR="00D3250B" w:rsidRPr="001348D6">
        <w:t xml:space="preserve">. </w:t>
      </w:r>
      <w:bookmarkEnd w:id="24"/>
      <w:bookmarkEnd w:id="25"/>
      <w:bookmarkEnd w:id="26"/>
      <w:bookmarkEnd w:id="27"/>
      <w:bookmarkEnd w:id="28"/>
      <w:r w:rsidRPr="001348D6">
        <w:rPr>
          <w:caps w:val="0"/>
        </w:rPr>
        <w:t>Положение о подготовке документации по планировке территории органами местного самоуправления</w:t>
      </w:r>
      <w:bookmarkEnd w:id="29"/>
      <w:bookmarkEnd w:id="30"/>
      <w:bookmarkEnd w:id="31"/>
      <w:bookmarkEnd w:id="32"/>
      <w:bookmarkEnd w:id="33"/>
      <w:bookmarkEnd w:id="34"/>
    </w:p>
    <w:p w:rsidR="009A271D" w:rsidRPr="00185C92" w:rsidRDefault="009A271D" w:rsidP="00185C92">
      <w:pPr>
        <w:pStyle w:val="affff9"/>
        <w:ind w:left="0" w:firstLine="567"/>
        <w:jc w:val="both"/>
        <w:rPr>
          <w:i/>
        </w:rPr>
      </w:pPr>
      <w:bookmarkStart w:id="35" w:name="_Toc133308320"/>
      <w:r w:rsidRPr="00185C92">
        <w:rPr>
          <w:i/>
        </w:rPr>
        <w:t>3.1. Назначение, виды и состав документации по планировке территории поселения</w:t>
      </w:r>
    </w:p>
    <w:p w:rsidR="009E4A31" w:rsidRPr="001348D6" w:rsidRDefault="009E4A31" w:rsidP="00185C92">
      <w:pPr>
        <w:pStyle w:val="affff9"/>
        <w:ind w:left="0" w:firstLine="567"/>
        <w:jc w:val="both"/>
      </w:pPr>
    </w:p>
    <w:p w:rsidR="009A271D" w:rsidRPr="001348D6" w:rsidRDefault="009A271D" w:rsidP="00185C92">
      <w:pPr>
        <w:pStyle w:val="affff9"/>
        <w:ind w:left="0" w:firstLine="567"/>
        <w:jc w:val="both"/>
      </w:pPr>
      <w:r w:rsidRPr="001348D6">
        <w:t>Видами документации по планировке территории являются проекты планировки территории и проекты межевания территории.</w:t>
      </w:r>
    </w:p>
    <w:p w:rsidR="009A271D" w:rsidRPr="001348D6" w:rsidRDefault="009A271D" w:rsidP="00185C92">
      <w:pPr>
        <w:pStyle w:val="affff9"/>
        <w:ind w:left="0" w:firstLine="567"/>
        <w:jc w:val="both"/>
      </w:pPr>
      <w:r w:rsidRPr="001348D6">
        <w:t xml:space="preserve">Подготовка документации по планировке территории осуществляется на основании </w:t>
      </w:r>
      <w:r w:rsidRPr="001348D6">
        <w:rPr>
          <w:color w:val="000000" w:themeColor="text1"/>
        </w:rPr>
        <w:t>настоящих Правил в соответствии с требованиями технических регламентов, нормативов</w:t>
      </w:r>
      <w:r w:rsidRPr="001348D6">
        <w:t xml:space="preserve">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9A271D" w:rsidRPr="001348D6" w:rsidRDefault="009A271D" w:rsidP="00185C92">
      <w:pPr>
        <w:pStyle w:val="affff9"/>
        <w:ind w:left="0" w:firstLine="567"/>
        <w:jc w:val="both"/>
      </w:pPr>
      <w:r w:rsidRPr="001348D6">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A271D" w:rsidRPr="001348D6" w:rsidRDefault="009A271D" w:rsidP="00185C92">
      <w:pPr>
        <w:pStyle w:val="affff9"/>
        <w:ind w:left="0" w:firstLine="567"/>
        <w:jc w:val="both"/>
      </w:pPr>
      <w:r w:rsidRPr="001348D6">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9A271D" w:rsidRPr="001348D6" w:rsidRDefault="009A271D" w:rsidP="00185C92">
      <w:pPr>
        <w:pStyle w:val="affff9"/>
        <w:ind w:left="0" w:firstLine="567"/>
        <w:jc w:val="both"/>
      </w:pPr>
      <w:r w:rsidRPr="001348D6">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9A271D" w:rsidRDefault="009A271D" w:rsidP="00185C92">
      <w:pPr>
        <w:pStyle w:val="affff9"/>
        <w:ind w:left="0" w:firstLine="567"/>
        <w:jc w:val="both"/>
        <w:rPr>
          <w:color w:val="000000" w:themeColor="text1"/>
        </w:rPr>
      </w:pPr>
      <w:r w:rsidRPr="001348D6">
        <w:t xml:space="preserve">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1348D6">
        <w:rPr>
          <w:color w:val="000000" w:themeColor="text1"/>
        </w:rPr>
        <w:t xml:space="preserve">Законом </w:t>
      </w:r>
      <w:r w:rsidRPr="001348D6">
        <w:t>Алтайского края</w:t>
      </w:r>
      <w:r w:rsidRPr="001348D6">
        <w:rPr>
          <w:color w:val="000000" w:themeColor="text1"/>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9E4A31" w:rsidRPr="001348D6" w:rsidRDefault="009E4A31" w:rsidP="00185C92">
      <w:pPr>
        <w:pStyle w:val="affff9"/>
        <w:ind w:left="0" w:firstLine="567"/>
        <w:jc w:val="both"/>
      </w:pPr>
    </w:p>
    <w:p w:rsidR="009A271D" w:rsidRPr="00185C92" w:rsidRDefault="009A271D" w:rsidP="00185C92">
      <w:pPr>
        <w:pStyle w:val="affff9"/>
        <w:ind w:left="0" w:firstLine="567"/>
        <w:jc w:val="both"/>
        <w:rPr>
          <w:i/>
        </w:rPr>
      </w:pPr>
      <w:r w:rsidRPr="00185C92">
        <w:rPr>
          <w:i/>
        </w:rPr>
        <w:t>3.2. Порядок подготовки, принятия решения об утверждении или об отклонении проектов планировки и проектов межевания территории</w:t>
      </w:r>
    </w:p>
    <w:p w:rsidR="009E4A31" w:rsidRPr="001348D6" w:rsidRDefault="009E4A31" w:rsidP="00185C92">
      <w:pPr>
        <w:pStyle w:val="affff9"/>
        <w:ind w:left="0" w:firstLine="567"/>
        <w:jc w:val="both"/>
        <w:rPr>
          <w:highlight w:val="yellow"/>
        </w:rPr>
      </w:pPr>
    </w:p>
    <w:p w:rsidR="009A271D" w:rsidRPr="001348D6" w:rsidRDefault="009A271D" w:rsidP="00185C92">
      <w:pPr>
        <w:pStyle w:val="affff9"/>
        <w:ind w:left="0" w:firstLine="567"/>
        <w:jc w:val="both"/>
      </w:pPr>
      <w:r w:rsidRPr="001348D6">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w:t>
      </w:r>
      <w:r w:rsidR="00596352" w:rsidRPr="00596352">
        <w:rPr>
          <w:color w:val="000000"/>
          <w:shd w:val="clear" w:color="auto" w:fill="FFFFFF"/>
        </w:rPr>
        <w:t>принимается органом местного самоуправления поселения</w:t>
      </w:r>
      <w:r w:rsidR="00596352" w:rsidRPr="00596352">
        <w:t xml:space="preserve"> </w:t>
      </w:r>
      <w:r w:rsidRPr="00596352">
        <w:t>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596352" w:rsidRPr="00596352" w:rsidRDefault="009A271D" w:rsidP="00185C92">
      <w:pPr>
        <w:pStyle w:val="affff9"/>
        <w:ind w:left="0" w:firstLine="567"/>
        <w:jc w:val="both"/>
      </w:pPr>
      <w:r w:rsidRPr="001348D6">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w:t>
      </w:r>
      <w:r w:rsidRPr="00596352">
        <w:t>для официального опубликования муниципальных правовых актов, в течение трех дней со дня принятия такого решения.</w:t>
      </w:r>
    </w:p>
    <w:p w:rsidR="00596352" w:rsidRPr="00596352" w:rsidRDefault="00596352" w:rsidP="00185C92">
      <w:pPr>
        <w:pStyle w:val="affff9"/>
        <w:ind w:left="0" w:firstLine="567"/>
        <w:jc w:val="both"/>
      </w:pPr>
      <w:r w:rsidRPr="00596352">
        <w:lastRenderedPageBreak/>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9A271D" w:rsidRPr="001348D6" w:rsidRDefault="009A271D" w:rsidP="00185C92">
      <w:pPr>
        <w:pStyle w:val="affff9"/>
        <w:ind w:left="0" w:firstLine="567"/>
        <w:jc w:val="both"/>
      </w:pPr>
      <w:r w:rsidRPr="00596352">
        <w:t>Заказ на подготовку документации по планировке территории выполняется в соответствии с законодательством Российской Федерации</w:t>
      </w:r>
      <w:r w:rsidRPr="001348D6">
        <w:t>.</w:t>
      </w:r>
    </w:p>
    <w:p w:rsidR="009A271D" w:rsidRPr="001348D6" w:rsidRDefault="009A271D" w:rsidP="00185C92">
      <w:pPr>
        <w:pStyle w:val="affff9"/>
        <w:ind w:left="0" w:firstLine="567"/>
        <w:jc w:val="both"/>
      </w:pPr>
      <w:r w:rsidRPr="001348D6">
        <w:rPr>
          <w:color w:val="000000" w:themeColor="text1"/>
        </w:rPr>
        <w:t>Комиссия по землепользованию и застройке в течение двадцати рабочих дней со дня поступления документации по планировке</w:t>
      </w:r>
      <w:r w:rsidRPr="001348D6">
        <w:t xml:space="preserve"> территории осуществляет проверку документации по планировке территории на соответствие требованиям, у</w:t>
      </w:r>
      <w:r w:rsidR="00596352">
        <w:t xml:space="preserve">казанным в части 10 статьи 45 ГрК РФ. </w:t>
      </w:r>
      <w:r w:rsidRPr="001348D6">
        <w:t>По результатам проверки указанный орган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9A271D" w:rsidRPr="001348D6" w:rsidRDefault="009A271D" w:rsidP="00185C92">
      <w:pPr>
        <w:pStyle w:val="affff9"/>
        <w:ind w:left="0" w:firstLine="567"/>
        <w:jc w:val="both"/>
      </w:pPr>
      <w:r w:rsidRPr="001348D6">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9A271D" w:rsidRPr="001348D6" w:rsidRDefault="009A271D" w:rsidP="00185C92">
      <w:pPr>
        <w:pStyle w:val="affff9"/>
        <w:ind w:left="0" w:firstLine="567"/>
        <w:jc w:val="both"/>
      </w:pPr>
      <w:r w:rsidRPr="001348D6">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ГрК РФ.</w:t>
      </w:r>
    </w:p>
    <w:p w:rsidR="009A271D" w:rsidRPr="001348D6" w:rsidRDefault="009A271D" w:rsidP="00185C92">
      <w:pPr>
        <w:pStyle w:val="affff9"/>
        <w:ind w:left="0" w:firstLine="567"/>
        <w:jc w:val="both"/>
        <w:rPr>
          <w:color w:val="000000" w:themeColor="text1"/>
        </w:rPr>
      </w:pPr>
      <w:r w:rsidRPr="001348D6">
        <w:t xml:space="preserve">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w:t>
      </w:r>
      <w:r w:rsidRPr="001348D6">
        <w:rPr>
          <w:color w:val="000000" w:themeColor="text1"/>
        </w:rPr>
        <w:t>иной официальной информации.</w:t>
      </w:r>
      <w:bookmarkStart w:id="36" w:name="sub_46011"/>
    </w:p>
    <w:bookmarkEnd w:id="36"/>
    <w:p w:rsidR="009A271D" w:rsidRPr="00596352" w:rsidRDefault="009A271D" w:rsidP="00185C92">
      <w:pPr>
        <w:pStyle w:val="affff9"/>
        <w:ind w:left="0" w:firstLine="567"/>
        <w:jc w:val="both"/>
      </w:pPr>
      <w:r w:rsidRPr="001348D6">
        <w:rPr>
          <w:color w:val="000000" w:themeColor="text1"/>
        </w:rPr>
        <w:t>Комиссия по землепользованию и застройке направляет главе района подготовленную документацию по планировке территории,</w:t>
      </w:r>
      <w:r w:rsidRPr="001348D6">
        <w:t xml:space="preserve"> протокол общественных обсуждениях или </w:t>
      </w:r>
      <w:r w:rsidRPr="00596352">
        <w:t>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w:t>
      </w:r>
    </w:p>
    <w:p w:rsidR="009A271D" w:rsidRPr="00596352" w:rsidRDefault="009A271D" w:rsidP="00185C92">
      <w:pPr>
        <w:pStyle w:val="affff9"/>
        <w:ind w:left="0" w:firstLine="567"/>
        <w:jc w:val="both"/>
      </w:pPr>
      <w:r w:rsidRPr="00596352">
        <w:t xml:space="preserve">Глава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 </w:t>
      </w:r>
      <w:r w:rsidR="00596352" w:rsidRPr="00596352">
        <w:t>не позднее чем через двадцать рабочих дней со дня опубликования заключения о результатах общественных обсуждений или публичных слушаний.</w:t>
      </w:r>
    </w:p>
    <w:p w:rsidR="009A271D" w:rsidRDefault="009A271D" w:rsidP="00185C92">
      <w:pPr>
        <w:pStyle w:val="affff9"/>
        <w:ind w:left="0" w:firstLine="567"/>
        <w:jc w:val="both"/>
      </w:pPr>
      <w:r w:rsidRPr="00596352">
        <w:t>Утвержденная документация по планировке территории</w:t>
      </w:r>
      <w:r w:rsidRPr="001348D6">
        <w:t xml:space="preserve">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w:t>
      </w:r>
    </w:p>
    <w:p w:rsidR="009E4A31" w:rsidRPr="001348D6" w:rsidRDefault="009E4A31" w:rsidP="00185C92">
      <w:pPr>
        <w:pStyle w:val="affff9"/>
        <w:ind w:left="0" w:firstLine="567"/>
        <w:jc w:val="both"/>
      </w:pPr>
    </w:p>
    <w:p w:rsidR="009A271D" w:rsidRPr="00185C92" w:rsidRDefault="009A271D" w:rsidP="00185C92">
      <w:pPr>
        <w:pStyle w:val="affff9"/>
        <w:ind w:left="0" w:firstLine="567"/>
        <w:jc w:val="both"/>
        <w:rPr>
          <w:i/>
        </w:rPr>
      </w:pPr>
      <w:r w:rsidRPr="00185C92">
        <w:rPr>
          <w:i/>
        </w:rPr>
        <w:t>3.3. Комплексное развитие территории</w:t>
      </w:r>
    </w:p>
    <w:p w:rsidR="009E4A31" w:rsidRPr="001348D6" w:rsidRDefault="009E4A31" w:rsidP="00185C92">
      <w:pPr>
        <w:pStyle w:val="affff9"/>
        <w:ind w:left="0" w:firstLine="567"/>
        <w:jc w:val="both"/>
      </w:pPr>
    </w:p>
    <w:p w:rsidR="009A271D" w:rsidRPr="001348D6" w:rsidRDefault="009A271D" w:rsidP="00185C92">
      <w:pPr>
        <w:pStyle w:val="affff9"/>
        <w:ind w:left="0" w:firstLine="567"/>
        <w:jc w:val="both"/>
      </w:pPr>
      <w:r w:rsidRPr="001348D6">
        <w:t>Целями комплексного развития территории являются:</w:t>
      </w:r>
    </w:p>
    <w:p w:rsidR="009A271D" w:rsidRPr="001348D6" w:rsidRDefault="009A271D" w:rsidP="00185C92">
      <w:pPr>
        <w:pStyle w:val="affff9"/>
        <w:ind w:left="0" w:firstLine="567"/>
        <w:jc w:val="both"/>
      </w:pPr>
      <w:r w:rsidRPr="001348D6">
        <w:t>–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A271D" w:rsidRPr="001348D6" w:rsidRDefault="009A271D" w:rsidP="00185C92">
      <w:pPr>
        <w:pStyle w:val="affff9"/>
        <w:ind w:left="0" w:firstLine="567"/>
        <w:jc w:val="both"/>
      </w:pPr>
      <w:r w:rsidRPr="001348D6">
        <w:t>–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A271D" w:rsidRPr="001348D6" w:rsidRDefault="009A271D" w:rsidP="00185C92">
      <w:pPr>
        <w:pStyle w:val="affff9"/>
        <w:ind w:left="0" w:firstLine="567"/>
        <w:jc w:val="both"/>
      </w:pPr>
      <w:r w:rsidRPr="001348D6">
        <w:t>–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9A271D" w:rsidRPr="001348D6" w:rsidRDefault="009A271D" w:rsidP="00185C92">
      <w:pPr>
        <w:pStyle w:val="affff9"/>
        <w:ind w:left="0" w:firstLine="567"/>
        <w:jc w:val="both"/>
      </w:pPr>
      <w:r w:rsidRPr="001348D6">
        <w:lastRenderedPageBreak/>
        <w:t>–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9A271D" w:rsidRPr="001348D6" w:rsidRDefault="009A271D" w:rsidP="00185C92">
      <w:pPr>
        <w:pStyle w:val="affff9"/>
        <w:ind w:left="0" w:firstLine="567"/>
        <w:jc w:val="both"/>
      </w:pPr>
      <w:r w:rsidRPr="001348D6">
        <w:t>– создание условий для привлечения внебюджетных источников финансирования обновления застроенных территорий.</w:t>
      </w:r>
    </w:p>
    <w:p w:rsidR="009A271D" w:rsidRPr="001348D6" w:rsidRDefault="009A271D" w:rsidP="00185C92">
      <w:pPr>
        <w:pStyle w:val="affff9"/>
        <w:ind w:left="0" w:firstLine="567"/>
        <w:jc w:val="both"/>
      </w:pPr>
      <w:r w:rsidRPr="001348D6">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A271D" w:rsidRPr="001348D6" w:rsidRDefault="009A271D" w:rsidP="00185C92">
      <w:pPr>
        <w:pStyle w:val="affff9"/>
        <w:ind w:left="0" w:firstLine="567"/>
        <w:jc w:val="both"/>
      </w:pPr>
      <w:r w:rsidRPr="001348D6">
        <w:t>Виды комплексного развития территории:</w:t>
      </w:r>
    </w:p>
    <w:p w:rsidR="009A271D" w:rsidRPr="001348D6" w:rsidRDefault="009A271D" w:rsidP="00185C92">
      <w:pPr>
        <w:pStyle w:val="affff9"/>
        <w:ind w:left="0" w:firstLine="567"/>
        <w:jc w:val="both"/>
      </w:pPr>
      <w:r w:rsidRPr="001348D6">
        <w:t>– 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9A271D" w:rsidRPr="001348D6" w:rsidRDefault="009A271D" w:rsidP="00185C92">
      <w:pPr>
        <w:pStyle w:val="affff9"/>
        <w:ind w:left="0" w:firstLine="567"/>
        <w:jc w:val="both"/>
      </w:pPr>
      <w:r w:rsidRPr="001348D6">
        <w:t>– 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9A271D" w:rsidRPr="001348D6" w:rsidRDefault="009A271D" w:rsidP="00185C92">
      <w:pPr>
        <w:pStyle w:val="affff9"/>
        <w:ind w:left="0" w:firstLine="567"/>
        <w:jc w:val="both"/>
      </w:pPr>
      <w:r w:rsidRPr="001348D6">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167CB" w:rsidRPr="001348D6" w:rsidRDefault="009A271D" w:rsidP="00185C92">
      <w:pPr>
        <w:pStyle w:val="affff9"/>
        <w:ind w:left="0" w:firstLine="567"/>
        <w:jc w:val="both"/>
      </w:pPr>
      <w:r w:rsidRPr="001348D6">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9A271D" w:rsidRPr="001348D6" w:rsidRDefault="008167CB" w:rsidP="00185C92">
      <w:pPr>
        <w:pStyle w:val="affff9"/>
        <w:ind w:left="0" w:firstLine="567"/>
        <w:jc w:val="both"/>
      </w:pPr>
      <w:r w:rsidRPr="001348D6">
        <w:t>3)</w:t>
      </w:r>
      <w:r w:rsidR="009A271D" w:rsidRPr="001348D6">
        <w:t xml:space="preserve">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A271D" w:rsidRPr="001348D6" w:rsidRDefault="009A271D" w:rsidP="00185C92">
      <w:pPr>
        <w:pStyle w:val="affff9"/>
        <w:ind w:left="0" w:firstLine="567"/>
        <w:jc w:val="both"/>
      </w:pPr>
      <w:r w:rsidRPr="001348D6">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9A271D" w:rsidRPr="001348D6" w:rsidRDefault="009A271D" w:rsidP="00185C92">
      <w:pPr>
        <w:pStyle w:val="affff9"/>
        <w:ind w:left="0" w:firstLine="567"/>
        <w:jc w:val="both"/>
      </w:pPr>
      <w:r w:rsidRPr="001348D6">
        <w:t>– 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9A271D" w:rsidRPr="001348D6" w:rsidRDefault="009A271D" w:rsidP="00185C92">
      <w:pPr>
        <w:pStyle w:val="affff9"/>
        <w:ind w:left="0" w:firstLine="567"/>
        <w:jc w:val="both"/>
      </w:pPr>
      <w:r w:rsidRPr="001348D6">
        <w:t>– 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9A271D" w:rsidRPr="001348D6" w:rsidRDefault="009A271D" w:rsidP="00185C92">
      <w:pPr>
        <w:pStyle w:val="affff9"/>
        <w:ind w:left="0" w:firstLine="567"/>
        <w:jc w:val="both"/>
      </w:pPr>
      <w:r w:rsidRPr="001348D6">
        <w:t xml:space="preserve">Комплексное развитие территории осуществляется в порядке, предусмотренном </w:t>
      </w:r>
      <w:hyperlink r:id="rId16" w:history="1">
        <w:r w:rsidRPr="001348D6">
          <w:rPr>
            <w:color w:val="000000"/>
          </w:rPr>
          <w:t>главой 10</w:t>
        </w:r>
      </w:hyperlink>
      <w:r w:rsidRPr="001348D6">
        <w:t xml:space="preserve"> Градостроительного кодекса Российской Федерации.</w:t>
      </w:r>
    </w:p>
    <w:p w:rsidR="009A271D" w:rsidRPr="001348D6" w:rsidRDefault="009A271D" w:rsidP="00185C92">
      <w:pPr>
        <w:pStyle w:val="affff9"/>
        <w:ind w:left="0" w:firstLine="567"/>
        <w:jc w:val="both"/>
        <w:rPr>
          <w:b/>
        </w:rPr>
      </w:pPr>
      <w:r w:rsidRPr="001348D6">
        <w:t>В отношении территорий, на которые были заключены договора о комплексном развитии территории до вступления в силу изменений в ГрК РФ от 30.12.2020 г., действуют положения ГрК РФ предыдущей редакции.</w:t>
      </w:r>
    </w:p>
    <w:p w:rsidR="00A05F6E" w:rsidRPr="001348D6" w:rsidRDefault="00961A45" w:rsidP="000D0C35">
      <w:pPr>
        <w:pStyle w:val="2"/>
        <w:spacing w:line="240" w:lineRule="auto"/>
      </w:pPr>
      <w:bookmarkStart w:id="37" w:name="_Toc161826057"/>
      <w:r w:rsidRPr="001348D6">
        <w:rPr>
          <w:caps w:val="0"/>
        </w:rPr>
        <w:lastRenderedPageBreak/>
        <w:t>Статья 4</w:t>
      </w:r>
      <w:r w:rsidR="00A05F6E" w:rsidRPr="001348D6">
        <w:t xml:space="preserve">. </w:t>
      </w:r>
      <w:r w:rsidRPr="001348D6">
        <w:rPr>
          <w:caps w:val="0"/>
        </w:rPr>
        <w:t>Положение о проведении общественных обсуждений или публичных слушаний по вопросам землепользования и застройки</w:t>
      </w:r>
      <w:bookmarkEnd w:id="35"/>
      <w:bookmarkEnd w:id="37"/>
    </w:p>
    <w:p w:rsidR="008167CB" w:rsidRDefault="008167CB" w:rsidP="005443B2">
      <w:pPr>
        <w:ind w:right="-284" w:firstLine="567"/>
        <w:jc w:val="both"/>
        <w:rPr>
          <w:i/>
        </w:rPr>
      </w:pPr>
      <w:bookmarkStart w:id="38" w:name="_Toc133308321"/>
      <w:r w:rsidRPr="001348D6">
        <w:rPr>
          <w:i/>
          <w:lang w:eastAsia="ru-RU"/>
        </w:rPr>
        <w:t>4.1.</w:t>
      </w:r>
      <w:r w:rsidRPr="001348D6">
        <w:rPr>
          <w:lang w:eastAsia="ru-RU"/>
        </w:rPr>
        <w:t xml:space="preserve"> </w:t>
      </w:r>
      <w:r w:rsidRPr="001348D6">
        <w:rPr>
          <w:i/>
        </w:rPr>
        <w:t>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p>
    <w:p w:rsidR="005443B2" w:rsidRPr="001348D6" w:rsidRDefault="005443B2" w:rsidP="005443B2">
      <w:pPr>
        <w:ind w:right="-284" w:firstLine="567"/>
        <w:jc w:val="both"/>
        <w:rPr>
          <w:i/>
        </w:rPr>
      </w:pPr>
    </w:p>
    <w:p w:rsidR="008167CB" w:rsidRPr="001348D6" w:rsidRDefault="008167CB" w:rsidP="005443B2">
      <w:pPr>
        <w:ind w:right="-284" w:firstLine="567"/>
        <w:jc w:val="both"/>
        <w:rPr>
          <w:color w:val="000000" w:themeColor="text1"/>
        </w:rPr>
      </w:pPr>
      <w:r w:rsidRPr="001348D6">
        <w:t xml:space="preserve">Общественные обсуждения или публичные слушания по вопросам землепользования и застройки </w:t>
      </w:r>
      <w:r w:rsidRPr="001348D6">
        <w:rPr>
          <w:color w:val="000000" w:themeColor="text1"/>
        </w:rPr>
        <w:t>муниципального образования Перв</w:t>
      </w:r>
      <w:r w:rsidR="00FA01E8" w:rsidRPr="001348D6">
        <w:rPr>
          <w:color w:val="000000" w:themeColor="text1"/>
        </w:rPr>
        <w:t>о</w:t>
      </w:r>
      <w:r w:rsidRPr="001348D6">
        <w:rPr>
          <w:color w:val="000000" w:themeColor="text1"/>
        </w:rPr>
        <w:t>каменский сельсовет Третьяк</w:t>
      </w:r>
      <w:r w:rsidR="00E920AE">
        <w:rPr>
          <w:color w:val="000000" w:themeColor="text1"/>
        </w:rPr>
        <w:t xml:space="preserve">овского района Алтайского края </w:t>
      </w:r>
      <w:r w:rsidRPr="001348D6">
        <w:rPr>
          <w:color w:val="000000" w:themeColor="text1"/>
        </w:rPr>
        <w:t>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167CB" w:rsidRPr="001348D6" w:rsidRDefault="008167CB" w:rsidP="005443B2">
      <w:pPr>
        <w:ind w:right="-284" w:firstLine="567"/>
        <w:jc w:val="both"/>
      </w:pPr>
      <w:r w:rsidRPr="001348D6">
        <w:rPr>
          <w:color w:val="000000" w:themeColor="text1"/>
        </w:rPr>
        <w:t>Общественные обсуждения или публичные слушания</w:t>
      </w:r>
      <w:r w:rsidRPr="001348D6">
        <w:t xml:space="preserve"> проводятся в случаях, предусмотренных Градостроительным кодексом Российской Федерации и другими федеральными законами.</w:t>
      </w:r>
    </w:p>
    <w:p w:rsidR="008167CB" w:rsidRPr="001348D6" w:rsidRDefault="008167CB" w:rsidP="005443B2">
      <w:pPr>
        <w:ind w:right="-284" w:firstLine="567"/>
        <w:jc w:val="both"/>
      </w:pPr>
      <w:r w:rsidRPr="001348D6">
        <w:t xml:space="preserve">Общественные обсуждения или публичные слушания </w:t>
      </w:r>
      <w:r w:rsidRPr="001348D6">
        <w:rPr>
          <w:color w:val="000000" w:themeColor="text1"/>
        </w:rPr>
        <w:t xml:space="preserve">проводятся </w:t>
      </w:r>
      <w:r w:rsidR="00E920AE">
        <w:rPr>
          <w:color w:val="000000" w:themeColor="text1"/>
        </w:rPr>
        <w:t>Комиссией</w:t>
      </w:r>
      <w:r w:rsidRPr="001348D6">
        <w:rPr>
          <w:color w:val="000000" w:themeColor="text1"/>
        </w:rPr>
        <w:t xml:space="preserve"> на основании решения главы района. </w:t>
      </w:r>
    </w:p>
    <w:p w:rsidR="008167CB" w:rsidRPr="001348D6" w:rsidRDefault="008167CB" w:rsidP="005443B2">
      <w:pPr>
        <w:ind w:right="-284" w:firstLine="567"/>
        <w:jc w:val="both"/>
      </w:pPr>
      <w:r w:rsidRPr="001348D6">
        <w:t xml:space="preserve">Проведение общественных обсуждений или публичных слушаний осуществляется в соответствии с Уставом муниципального образования </w:t>
      </w:r>
      <w:r w:rsidR="00FA01E8" w:rsidRPr="001348D6">
        <w:t>Третьяковский</w:t>
      </w:r>
      <w:r w:rsidRPr="001348D6">
        <w:t xml:space="preserve"> район Алтайского края и нормативными правовыми актами представительного органа местного самоуправления муниципального образования </w:t>
      </w:r>
      <w:r w:rsidR="00FA01E8" w:rsidRPr="001348D6">
        <w:t>Третьяковский</w:t>
      </w:r>
      <w:r w:rsidRPr="001348D6">
        <w:t xml:space="preserve"> район Алтайского края.</w:t>
      </w:r>
    </w:p>
    <w:p w:rsidR="008167CB" w:rsidRPr="001348D6" w:rsidRDefault="008167CB" w:rsidP="005443B2">
      <w:pPr>
        <w:ind w:right="-284" w:firstLine="567"/>
        <w:jc w:val="both"/>
      </w:pPr>
      <w:r w:rsidRPr="001348D6">
        <w:t>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8167CB" w:rsidRPr="001348D6" w:rsidRDefault="008167CB" w:rsidP="005443B2">
      <w:pPr>
        <w:ind w:right="-284" w:firstLine="567"/>
        <w:jc w:val="both"/>
      </w:pPr>
      <w:r w:rsidRPr="001348D6">
        <w:t>Темами для проведения общественных обсуждений или публичных слушаний могут являться:</w:t>
      </w:r>
    </w:p>
    <w:p w:rsidR="008167CB" w:rsidRPr="001348D6" w:rsidRDefault="008167CB" w:rsidP="005443B2">
      <w:pPr>
        <w:ind w:right="-284" w:firstLine="567"/>
        <w:jc w:val="both"/>
      </w:pPr>
      <w:r w:rsidRPr="001348D6">
        <w:t>–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8167CB" w:rsidRPr="001348D6" w:rsidRDefault="008167CB" w:rsidP="005443B2">
      <w:pPr>
        <w:ind w:right="-284" w:firstLine="567"/>
        <w:jc w:val="both"/>
      </w:pPr>
      <w:r w:rsidRPr="001348D6">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167CB" w:rsidRPr="001348D6" w:rsidRDefault="008167CB" w:rsidP="005443B2">
      <w:pPr>
        <w:ind w:right="-284" w:firstLine="567"/>
        <w:jc w:val="both"/>
      </w:pPr>
      <w:r w:rsidRPr="001348D6">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67CB" w:rsidRPr="001348D6" w:rsidRDefault="008167CB" w:rsidP="005443B2">
      <w:pPr>
        <w:ind w:right="-284" w:firstLine="567"/>
        <w:jc w:val="both"/>
      </w:pPr>
      <w:r w:rsidRPr="001348D6">
        <w:t>– проект планировки территории, проект, предусматривающий внесение изменений в проект планировки территории;</w:t>
      </w:r>
    </w:p>
    <w:p w:rsidR="008167CB" w:rsidRPr="001348D6" w:rsidRDefault="008167CB" w:rsidP="005443B2">
      <w:pPr>
        <w:ind w:right="-284" w:firstLine="567"/>
        <w:jc w:val="both"/>
      </w:pPr>
      <w:r w:rsidRPr="001348D6">
        <w:t>– проект межевания территории, проект, предусматривающий внесение изменений в проект межевания территории;</w:t>
      </w:r>
    </w:p>
    <w:p w:rsidR="008167CB" w:rsidRPr="001348D6" w:rsidRDefault="008167CB" w:rsidP="005443B2">
      <w:pPr>
        <w:ind w:right="-284" w:firstLine="567"/>
        <w:jc w:val="both"/>
      </w:pPr>
      <w:r w:rsidRPr="001348D6">
        <w:t>– проект правил благоустройства, проект, предусматривающий внесение изменений в проект правил благоустройства.</w:t>
      </w:r>
    </w:p>
    <w:p w:rsidR="008167CB" w:rsidRPr="001348D6" w:rsidRDefault="008167CB" w:rsidP="005443B2">
      <w:pPr>
        <w:ind w:right="-284" w:firstLine="567"/>
        <w:jc w:val="both"/>
      </w:pPr>
      <w:r w:rsidRPr="001348D6">
        <w:t>Процедура проведения общественных обсуждений состоит из следующих этапов:</w:t>
      </w:r>
    </w:p>
    <w:p w:rsidR="008167CB" w:rsidRPr="001348D6" w:rsidRDefault="008167CB" w:rsidP="005443B2">
      <w:pPr>
        <w:ind w:right="-284" w:firstLine="567"/>
        <w:jc w:val="both"/>
      </w:pPr>
      <w:r w:rsidRPr="001348D6">
        <w:t>– оповещение о начале общественных обсуждений;</w:t>
      </w:r>
    </w:p>
    <w:p w:rsidR="008167CB" w:rsidRPr="001348D6" w:rsidRDefault="008167CB" w:rsidP="005443B2">
      <w:pPr>
        <w:ind w:right="-284" w:firstLine="567"/>
        <w:jc w:val="both"/>
        <w:rPr>
          <w:color w:val="000000" w:themeColor="text1"/>
        </w:rPr>
      </w:pPr>
      <w:r w:rsidRPr="001348D6">
        <w:rPr>
          <w:color w:val="000000" w:themeColor="text1"/>
        </w:rPr>
        <w:t xml:space="preserve">– размещение проекта, подлежащего рассмотрению на общественных обсуждениях, информационных материалов к нему на официальном сайте Администрации </w:t>
      </w:r>
      <w:r w:rsidR="00FA01E8" w:rsidRPr="001348D6">
        <w:rPr>
          <w:color w:val="000000" w:themeColor="text1"/>
        </w:rPr>
        <w:t>Третьяковского</w:t>
      </w:r>
      <w:r w:rsidRPr="001348D6">
        <w:rPr>
          <w:color w:val="000000" w:themeColor="text1"/>
        </w:rPr>
        <w:t xml:space="preserve"> района Алтайского края (далее – сайт Администрации района, Администрация района) и открытие экспозиции или экспозиций такого проекта;</w:t>
      </w:r>
    </w:p>
    <w:p w:rsidR="008167CB" w:rsidRPr="001348D6" w:rsidRDefault="008167CB" w:rsidP="005443B2">
      <w:pPr>
        <w:ind w:right="-284" w:firstLine="567"/>
        <w:jc w:val="both"/>
        <w:rPr>
          <w:color w:val="000000" w:themeColor="text1"/>
        </w:rPr>
      </w:pPr>
      <w:r w:rsidRPr="001348D6">
        <w:rPr>
          <w:color w:val="000000" w:themeColor="text1"/>
        </w:rPr>
        <w:t>– проведение экспозиции или экспозиций проекта, подлежащего рассмотрению на общественных обсуждениях;</w:t>
      </w:r>
    </w:p>
    <w:p w:rsidR="008167CB" w:rsidRPr="001348D6" w:rsidRDefault="008167CB" w:rsidP="005443B2">
      <w:pPr>
        <w:ind w:right="-284" w:firstLine="567"/>
        <w:jc w:val="both"/>
        <w:rPr>
          <w:color w:val="000000" w:themeColor="text1"/>
        </w:rPr>
      </w:pPr>
      <w:r w:rsidRPr="001348D6">
        <w:rPr>
          <w:color w:val="000000" w:themeColor="text1"/>
        </w:rPr>
        <w:t>– подготовка и оформление протокола общественных обсуждений;</w:t>
      </w:r>
    </w:p>
    <w:p w:rsidR="008167CB" w:rsidRPr="001348D6" w:rsidRDefault="008167CB" w:rsidP="005443B2">
      <w:pPr>
        <w:ind w:right="-284" w:firstLine="567"/>
        <w:jc w:val="both"/>
        <w:rPr>
          <w:color w:val="000000" w:themeColor="text1"/>
        </w:rPr>
      </w:pPr>
      <w:r w:rsidRPr="001348D6">
        <w:rPr>
          <w:color w:val="000000" w:themeColor="text1"/>
        </w:rPr>
        <w:t>– подготовка и опубликование заключения о результатах общественных обсуждений.</w:t>
      </w:r>
    </w:p>
    <w:p w:rsidR="008167CB" w:rsidRPr="001348D6" w:rsidRDefault="008167CB" w:rsidP="005443B2">
      <w:pPr>
        <w:ind w:right="-284" w:firstLine="567"/>
        <w:jc w:val="both"/>
        <w:rPr>
          <w:color w:val="000000" w:themeColor="text1"/>
        </w:rPr>
      </w:pPr>
      <w:r w:rsidRPr="001348D6">
        <w:rPr>
          <w:color w:val="000000" w:themeColor="text1"/>
        </w:rPr>
        <w:t>Процедура проведения публичных слушаний состоит из следующих этапов:</w:t>
      </w:r>
    </w:p>
    <w:p w:rsidR="008167CB" w:rsidRPr="001348D6" w:rsidRDefault="008167CB" w:rsidP="005443B2">
      <w:pPr>
        <w:ind w:right="-284" w:firstLine="567"/>
        <w:jc w:val="both"/>
      </w:pPr>
      <w:r w:rsidRPr="001348D6">
        <w:rPr>
          <w:color w:val="000000" w:themeColor="text1"/>
        </w:rPr>
        <w:t>– оповещение о начале публичных слушаний</w:t>
      </w:r>
      <w:r w:rsidRPr="001348D6">
        <w:t>;</w:t>
      </w:r>
    </w:p>
    <w:p w:rsidR="008167CB" w:rsidRPr="001348D6" w:rsidRDefault="008167CB" w:rsidP="005443B2">
      <w:pPr>
        <w:ind w:right="-284" w:firstLine="567"/>
        <w:jc w:val="both"/>
      </w:pPr>
      <w:r w:rsidRPr="001348D6">
        <w:lastRenderedPageBreak/>
        <w:t>– размещение проекта, подлежащего рассмотрению на публичных слушаниях, и информационных материалов к нему на официальном сайте Администрации района и открытие экспозиции или экспозиций такого проекта;</w:t>
      </w:r>
    </w:p>
    <w:p w:rsidR="008167CB" w:rsidRPr="001348D6" w:rsidRDefault="008167CB" w:rsidP="005443B2">
      <w:pPr>
        <w:ind w:right="-284" w:firstLine="567"/>
        <w:jc w:val="both"/>
      </w:pPr>
      <w:r w:rsidRPr="001348D6">
        <w:t>– проведение экспозиции или экспозиций проекта, подлежащего рассмотрению на публичных слушаниях;</w:t>
      </w:r>
    </w:p>
    <w:p w:rsidR="008167CB" w:rsidRPr="001348D6" w:rsidRDefault="008167CB" w:rsidP="005443B2">
      <w:pPr>
        <w:ind w:right="-284" w:firstLine="567"/>
        <w:jc w:val="both"/>
      </w:pPr>
      <w:r w:rsidRPr="001348D6">
        <w:t>– проведение собрания или собраний участников публичных слушаний;</w:t>
      </w:r>
    </w:p>
    <w:p w:rsidR="008167CB" w:rsidRPr="001348D6" w:rsidRDefault="008167CB" w:rsidP="005443B2">
      <w:pPr>
        <w:ind w:right="-284" w:firstLine="567"/>
        <w:jc w:val="both"/>
      </w:pPr>
      <w:r w:rsidRPr="001348D6">
        <w:t>– подготовка и оформление протокола публичных слушаний;</w:t>
      </w:r>
    </w:p>
    <w:p w:rsidR="008167CB" w:rsidRPr="001348D6" w:rsidRDefault="008167CB" w:rsidP="005443B2">
      <w:pPr>
        <w:ind w:right="-284" w:firstLine="567"/>
        <w:jc w:val="both"/>
      </w:pPr>
      <w:r w:rsidRPr="001348D6">
        <w:t>– подготовка и опубликование заключения о результатах публичных слушаний.</w:t>
      </w:r>
    </w:p>
    <w:p w:rsidR="008167CB" w:rsidRPr="001348D6" w:rsidRDefault="008167CB" w:rsidP="005443B2">
      <w:pPr>
        <w:ind w:right="-284" w:firstLine="567"/>
        <w:jc w:val="both"/>
      </w:pPr>
      <w:r w:rsidRPr="001348D6">
        <w:t>Оповещение о начале общественных обсуждений или публичных слушаний должно содержать:</w:t>
      </w:r>
    </w:p>
    <w:p w:rsidR="008167CB" w:rsidRPr="001348D6" w:rsidRDefault="008167CB" w:rsidP="005443B2">
      <w:pPr>
        <w:ind w:right="-284" w:firstLine="567"/>
        <w:jc w:val="both"/>
      </w:pPr>
      <w:r w:rsidRPr="001348D6">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167CB" w:rsidRPr="001348D6" w:rsidRDefault="008167CB" w:rsidP="005443B2">
      <w:pPr>
        <w:ind w:right="-284" w:firstLine="567"/>
        <w:jc w:val="both"/>
      </w:pPr>
      <w:r w:rsidRPr="001348D6">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167CB" w:rsidRPr="001348D6" w:rsidRDefault="008167CB" w:rsidP="005443B2">
      <w:pPr>
        <w:ind w:right="-284" w:firstLine="567"/>
        <w:jc w:val="both"/>
      </w:pPr>
      <w:r w:rsidRPr="001348D6">
        <w:t>–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167CB" w:rsidRPr="001348D6" w:rsidRDefault="008167CB" w:rsidP="005443B2">
      <w:pPr>
        <w:ind w:right="-284" w:firstLine="567"/>
        <w:jc w:val="both"/>
      </w:pPr>
      <w:r w:rsidRPr="001348D6">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167CB" w:rsidRDefault="008167CB" w:rsidP="005443B2">
      <w:pPr>
        <w:ind w:right="-284" w:firstLine="567"/>
        <w:jc w:val="both"/>
      </w:pPr>
      <w:r w:rsidRPr="001348D6">
        <w:t>Результаты общественных обсуждений или публичных слушаний носят рекомендательный характер для органов местного самоуправления района.</w:t>
      </w:r>
    </w:p>
    <w:p w:rsidR="00D849B7" w:rsidRPr="001348D6" w:rsidRDefault="00D849B7" w:rsidP="005443B2">
      <w:pPr>
        <w:ind w:right="-284" w:firstLine="567"/>
        <w:jc w:val="both"/>
      </w:pPr>
    </w:p>
    <w:p w:rsidR="008167CB" w:rsidRDefault="008167CB" w:rsidP="005443B2">
      <w:pPr>
        <w:ind w:right="-284" w:firstLine="567"/>
        <w:jc w:val="both"/>
        <w:rPr>
          <w:i/>
        </w:rPr>
      </w:pPr>
      <w:r w:rsidRPr="001348D6">
        <w:rPr>
          <w:i/>
        </w:rPr>
        <w:t>4.2. Сроки проведения общественных обсуждений или публичных слушаний</w:t>
      </w:r>
    </w:p>
    <w:p w:rsidR="00D849B7" w:rsidRPr="001348D6" w:rsidRDefault="00D849B7" w:rsidP="005443B2">
      <w:pPr>
        <w:ind w:right="-284" w:firstLine="567"/>
        <w:jc w:val="both"/>
        <w:rPr>
          <w:i/>
        </w:rPr>
      </w:pPr>
    </w:p>
    <w:p w:rsidR="008167CB" w:rsidRPr="00DF0F2C" w:rsidRDefault="008167CB" w:rsidP="00DF0F2C">
      <w:pPr>
        <w:ind w:right="-284" w:firstLine="567"/>
        <w:jc w:val="both"/>
        <w:rPr>
          <w:color w:val="000000" w:themeColor="text1"/>
        </w:rPr>
      </w:pPr>
      <w:r w:rsidRPr="001348D6">
        <w:rPr>
          <w:color w:val="000000" w:themeColor="text1"/>
        </w:rPr>
        <w:t xml:space="preserve">Срок проведения общественных обсуждений или публичных слушаний с момента оповещения жителей муниципального образования </w:t>
      </w:r>
      <w:r w:rsidR="00FA01E8" w:rsidRPr="001348D6">
        <w:rPr>
          <w:color w:val="000000" w:themeColor="text1"/>
        </w:rPr>
        <w:t>Первокаменский</w:t>
      </w:r>
      <w:r w:rsidRPr="001348D6">
        <w:rPr>
          <w:color w:val="000000" w:themeColor="text1"/>
        </w:rPr>
        <w:t xml:space="preserve"> сельсовет </w:t>
      </w:r>
      <w:r w:rsidR="00FA01E8" w:rsidRPr="001348D6">
        <w:rPr>
          <w:color w:val="000000" w:themeColor="text1"/>
        </w:rPr>
        <w:t>Третьяковского</w:t>
      </w:r>
      <w:r w:rsidRPr="001348D6">
        <w:rPr>
          <w:color w:val="000000" w:themeColor="text1"/>
        </w:rPr>
        <w:t xml:space="preserve"> района Алтайского края о времени и месте их проведений до дня </w:t>
      </w:r>
      <w:r w:rsidRPr="00DF0F2C">
        <w:rPr>
          <w:color w:val="000000" w:themeColor="text1"/>
        </w:rPr>
        <w:t xml:space="preserve">опубликования заключения о результатах публичных слушаний по проекту правил землепользования и застройки муниципального образования </w:t>
      </w:r>
      <w:r w:rsidR="00FA01E8" w:rsidRPr="00DF0F2C">
        <w:rPr>
          <w:color w:val="000000" w:themeColor="text1"/>
        </w:rPr>
        <w:t>Первокаменский</w:t>
      </w:r>
      <w:r w:rsidRPr="00DF0F2C">
        <w:rPr>
          <w:color w:val="000000" w:themeColor="text1"/>
        </w:rPr>
        <w:t xml:space="preserve"> сельсовет </w:t>
      </w:r>
      <w:r w:rsidR="00FA01E8" w:rsidRPr="00DF0F2C">
        <w:rPr>
          <w:color w:val="000000" w:themeColor="text1"/>
        </w:rPr>
        <w:t>Третьяковского</w:t>
      </w:r>
      <w:r w:rsidRPr="00DF0F2C">
        <w:rPr>
          <w:color w:val="000000" w:themeColor="text1"/>
        </w:rPr>
        <w:t xml:space="preserve"> района Алтайского края составляет не более одного месяца. </w:t>
      </w:r>
    </w:p>
    <w:p w:rsidR="00DF0F2C" w:rsidRDefault="008167CB" w:rsidP="00DF0F2C">
      <w:pPr>
        <w:ind w:right="-284" w:firstLine="567"/>
        <w:jc w:val="both"/>
        <w:rPr>
          <w:color w:val="000000" w:themeColor="text1"/>
        </w:rPr>
      </w:pPr>
      <w:r w:rsidRPr="00DF0F2C">
        <w:rPr>
          <w:color w:val="000000" w:themeColor="text1"/>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F0F2C" w:rsidRPr="00DF0F2C" w:rsidRDefault="00DF0F2C" w:rsidP="00DF0F2C">
      <w:pPr>
        <w:ind w:right="-284" w:firstLine="567"/>
        <w:jc w:val="both"/>
      </w:pPr>
      <w:r w:rsidRPr="00DF0F2C">
        <w:rPr>
          <w:color w:val="000000"/>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F0F2C" w:rsidRDefault="00DF0F2C" w:rsidP="00DF0F2C">
      <w:pPr>
        <w:ind w:right="-284" w:firstLine="567"/>
        <w:jc w:val="both"/>
      </w:pPr>
      <w:r w:rsidRPr="00DF0F2C">
        <w:t xml:space="preserve">Глава местной администрации в течение десяти дней после представления ему проекта правил землепользования и застройки и указанных в третьем абзаце настоящего пункта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w:t>
      </w:r>
      <w:r w:rsidRPr="00DF0F2C">
        <w:lastRenderedPageBreak/>
        <w:t>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C7709" w:rsidRDefault="00DF0F2C" w:rsidP="000C7709">
      <w:pPr>
        <w:ind w:right="-284" w:firstLine="567"/>
        <w:jc w:val="both"/>
      </w:pPr>
      <w:r>
        <w:t>Требования к составу и порядку деятельности комиссии устанавливаются в соответствии с ГрК РФ, законами субъектов Российской Федерации, нормативными правовыми актами органов местного самоуправления.</w:t>
      </w:r>
      <w:r w:rsidR="00B17D94">
        <w:t xml:space="preserve">  </w:t>
      </w:r>
    </w:p>
    <w:p w:rsidR="000C7709" w:rsidRDefault="000C7709" w:rsidP="000C7709">
      <w:pPr>
        <w:ind w:right="-284" w:firstLine="567"/>
        <w:jc w:val="both"/>
      </w:pPr>
      <w:r w:rsidRPr="001348D6">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8167CB" w:rsidRDefault="000C7709" w:rsidP="000C7709">
      <w:pPr>
        <w:ind w:right="-284" w:firstLine="567"/>
        <w:jc w:val="both"/>
      </w:pPr>
      <w:r>
        <w:t>С</w:t>
      </w:r>
      <w:r w:rsidR="008167CB" w:rsidRPr="001348D6">
        <w:t>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5443B2" w:rsidRPr="001348D6" w:rsidRDefault="005443B2" w:rsidP="005443B2">
      <w:pPr>
        <w:ind w:right="-284" w:firstLine="567"/>
        <w:jc w:val="both"/>
      </w:pPr>
    </w:p>
    <w:p w:rsidR="008167CB" w:rsidRDefault="008167CB" w:rsidP="005443B2">
      <w:pPr>
        <w:ind w:right="-284" w:firstLine="567"/>
        <w:jc w:val="both"/>
        <w:rPr>
          <w:i/>
        </w:rPr>
      </w:pPr>
      <w:r w:rsidRPr="001348D6">
        <w:rPr>
          <w:i/>
        </w:rPr>
        <w:t>4.3.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p>
    <w:p w:rsidR="005443B2" w:rsidRPr="001348D6" w:rsidRDefault="005443B2" w:rsidP="005443B2">
      <w:pPr>
        <w:ind w:right="-284" w:firstLine="567"/>
        <w:jc w:val="both"/>
        <w:rPr>
          <w:i/>
        </w:rPr>
      </w:pPr>
    </w:p>
    <w:p w:rsidR="008167CB" w:rsidRPr="001348D6" w:rsidRDefault="008167CB" w:rsidP="005443B2">
      <w:pPr>
        <w:ind w:right="-284" w:firstLine="567"/>
        <w:jc w:val="both"/>
      </w:pPr>
      <w:r w:rsidRPr="001348D6">
        <w:t xml:space="preserve">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8167CB" w:rsidRPr="001348D6" w:rsidRDefault="008167CB" w:rsidP="005443B2">
      <w:pPr>
        <w:ind w:right="-284" w:firstLine="567"/>
        <w:jc w:val="both"/>
      </w:pPr>
      <w:r w:rsidRPr="001348D6">
        <w:t xml:space="preserve">– обеспечивает заблаговременное обнародование темы и перечня вопросов общественных обсуждений или публичных слушаний; </w:t>
      </w:r>
    </w:p>
    <w:p w:rsidR="008167CB" w:rsidRPr="001348D6" w:rsidRDefault="008167CB" w:rsidP="005443B2">
      <w:pPr>
        <w:ind w:right="-284" w:firstLine="567"/>
        <w:jc w:val="both"/>
      </w:pPr>
      <w:r w:rsidRPr="001348D6">
        <w:t>–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8167CB" w:rsidRPr="001348D6" w:rsidRDefault="008167CB" w:rsidP="005443B2">
      <w:pPr>
        <w:ind w:right="-284" w:firstLine="567"/>
        <w:jc w:val="both"/>
      </w:pPr>
      <w:r w:rsidRPr="001348D6">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8167CB" w:rsidRPr="001348D6" w:rsidRDefault="008167CB" w:rsidP="005443B2">
      <w:pPr>
        <w:ind w:right="-284" w:firstLine="567"/>
        <w:jc w:val="both"/>
      </w:pPr>
      <w:r w:rsidRPr="001348D6">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8167CB" w:rsidRPr="001348D6" w:rsidRDefault="008167CB" w:rsidP="005443B2">
      <w:pPr>
        <w:ind w:right="-284" w:firstLine="567"/>
        <w:jc w:val="both"/>
      </w:pPr>
      <w:r w:rsidRPr="001348D6">
        <w:t>– 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8167CB" w:rsidRPr="001348D6" w:rsidRDefault="008167CB" w:rsidP="005443B2">
      <w:pPr>
        <w:ind w:right="-284" w:firstLine="567"/>
        <w:jc w:val="both"/>
      </w:pPr>
      <w:r w:rsidRPr="001348D6">
        <w:t xml:space="preserve">– 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8167CB" w:rsidRPr="001348D6" w:rsidRDefault="008167CB" w:rsidP="005443B2">
      <w:pPr>
        <w:ind w:right="-284" w:firstLine="567"/>
        <w:jc w:val="both"/>
      </w:pPr>
      <w:r w:rsidRPr="001348D6">
        <w:t>– осуществляет иные полномочия.</w:t>
      </w:r>
    </w:p>
    <w:p w:rsidR="008167CB" w:rsidRDefault="008167CB" w:rsidP="005443B2">
      <w:pPr>
        <w:ind w:right="-284" w:firstLine="567"/>
        <w:jc w:val="both"/>
        <w:rPr>
          <w:lang w:eastAsia="ar-SA" w:bidi="en-US"/>
        </w:rPr>
      </w:pPr>
      <w:r w:rsidRPr="001348D6">
        <w:rPr>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5443B2" w:rsidRPr="001348D6" w:rsidRDefault="005443B2" w:rsidP="005443B2">
      <w:pPr>
        <w:ind w:right="-284" w:firstLine="567"/>
        <w:jc w:val="both"/>
        <w:rPr>
          <w:lang w:eastAsia="ar-SA" w:bidi="en-US"/>
        </w:rPr>
      </w:pPr>
    </w:p>
    <w:p w:rsidR="008167CB" w:rsidRDefault="008167CB" w:rsidP="005443B2">
      <w:pPr>
        <w:ind w:right="-284" w:firstLine="567"/>
        <w:jc w:val="both"/>
        <w:rPr>
          <w:i/>
        </w:rPr>
      </w:pPr>
      <w:r w:rsidRPr="001348D6">
        <w:rPr>
          <w:i/>
        </w:rPr>
        <w:lastRenderedPageBreak/>
        <w:t>4.4.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5443B2" w:rsidRPr="001348D6" w:rsidRDefault="005443B2" w:rsidP="005443B2">
      <w:pPr>
        <w:ind w:right="-284" w:firstLine="567"/>
        <w:jc w:val="both"/>
        <w:rPr>
          <w:i/>
        </w:rPr>
      </w:pPr>
    </w:p>
    <w:p w:rsidR="008167CB" w:rsidRPr="001348D6" w:rsidRDefault="008167CB" w:rsidP="005443B2">
      <w:pPr>
        <w:ind w:right="-284" w:firstLine="567"/>
        <w:jc w:val="both"/>
        <w:rPr>
          <w:color w:val="000000" w:themeColor="text1"/>
        </w:rPr>
      </w:pPr>
      <w:r w:rsidRPr="001348D6">
        <w:t xml:space="preserve">Для проведения общественных обсуждений или публичных слушаний по проекту решения о </w:t>
      </w:r>
      <w:r w:rsidRPr="001348D6">
        <w:rPr>
          <w:color w:val="000000" w:themeColor="text1"/>
        </w:rPr>
        <w:t>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8167CB" w:rsidRPr="001348D6" w:rsidRDefault="008167CB" w:rsidP="005443B2">
      <w:pPr>
        <w:ind w:right="-284" w:firstLine="567"/>
        <w:jc w:val="both"/>
        <w:rPr>
          <w:color w:val="000000" w:themeColor="text1"/>
        </w:rPr>
      </w:pPr>
      <w:r w:rsidRPr="001348D6">
        <w:rPr>
          <w:color w:val="000000" w:themeColor="text1"/>
        </w:rPr>
        <w:t>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167CB" w:rsidRPr="001348D6" w:rsidRDefault="008167CB" w:rsidP="005443B2">
      <w:pPr>
        <w:ind w:right="-284" w:firstLine="567"/>
        <w:jc w:val="both"/>
        <w:rPr>
          <w:color w:val="000000" w:themeColor="text1"/>
        </w:rPr>
      </w:pPr>
      <w:r w:rsidRPr="001348D6">
        <w:rPr>
          <w:color w:val="000000" w:themeColor="text1"/>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67CB" w:rsidRPr="001348D6" w:rsidRDefault="008167CB" w:rsidP="005443B2">
      <w:pPr>
        <w:ind w:right="-284" w:firstLine="567"/>
        <w:jc w:val="both"/>
        <w:rPr>
          <w:color w:val="000000" w:themeColor="text1"/>
        </w:rPr>
      </w:pPr>
      <w:r w:rsidRPr="001348D6">
        <w:rPr>
          <w:color w:val="000000" w:themeColor="text1"/>
        </w:rPr>
        <w:t>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167CB" w:rsidRPr="001348D6" w:rsidRDefault="008167CB" w:rsidP="005443B2">
      <w:pPr>
        <w:ind w:right="-284" w:firstLine="567"/>
        <w:jc w:val="both"/>
        <w:rPr>
          <w:color w:val="000000" w:themeColor="text1"/>
        </w:rPr>
      </w:pPr>
      <w:r w:rsidRPr="001348D6">
        <w:rPr>
          <w:color w:val="000000" w:themeColor="text1"/>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251801" w:rsidRPr="001348D6">
        <w:rPr>
          <w:color w:val="000000" w:themeColor="text1"/>
        </w:rPr>
        <w:t>Третьяковский</w:t>
      </w:r>
      <w:r w:rsidRPr="001348D6">
        <w:rPr>
          <w:color w:val="000000" w:themeColor="text1"/>
        </w:rPr>
        <w:t xml:space="preserve"> район Алтайского края.</w:t>
      </w:r>
    </w:p>
    <w:p w:rsidR="008167CB" w:rsidRPr="001348D6" w:rsidRDefault="008167CB" w:rsidP="005443B2">
      <w:pPr>
        <w:ind w:right="-284" w:firstLine="567"/>
        <w:jc w:val="both"/>
        <w:rPr>
          <w:color w:val="000000" w:themeColor="text1"/>
        </w:rPr>
      </w:pPr>
      <w:r w:rsidRPr="001348D6">
        <w:rPr>
          <w:color w:val="000000" w:themeColor="text1"/>
        </w:rPr>
        <w:t xml:space="preserve">На основании рекомендаций Организатора общественных обсуждений или публичных слушаний глава муниципального образования </w:t>
      </w:r>
      <w:r w:rsidR="00FA01E8" w:rsidRPr="001348D6">
        <w:rPr>
          <w:color w:val="000000" w:themeColor="text1"/>
        </w:rPr>
        <w:t>Третьяковский</w:t>
      </w:r>
      <w:r w:rsidRPr="001348D6">
        <w:rPr>
          <w:color w:val="000000" w:themeColor="text1"/>
        </w:rPr>
        <w:t xml:space="preserve">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8167CB" w:rsidRDefault="008167CB" w:rsidP="005443B2">
      <w:pPr>
        <w:ind w:right="-284" w:firstLine="567"/>
        <w:jc w:val="both"/>
        <w:rPr>
          <w:color w:val="000000" w:themeColor="text1"/>
        </w:rPr>
      </w:pPr>
      <w:r w:rsidRPr="001348D6">
        <w:rPr>
          <w:color w:val="000000" w:themeColor="text1"/>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443B2" w:rsidRPr="001348D6" w:rsidRDefault="005443B2" w:rsidP="005443B2">
      <w:pPr>
        <w:ind w:right="-284" w:firstLine="567"/>
        <w:jc w:val="both"/>
        <w:rPr>
          <w:color w:val="000000" w:themeColor="text1"/>
        </w:rPr>
      </w:pPr>
    </w:p>
    <w:p w:rsidR="008167CB" w:rsidRDefault="008167CB" w:rsidP="005443B2">
      <w:pPr>
        <w:ind w:right="-284" w:firstLine="567"/>
        <w:jc w:val="both"/>
        <w:rPr>
          <w:i/>
        </w:rPr>
      </w:pPr>
      <w:r w:rsidRPr="001348D6">
        <w:rPr>
          <w:i/>
        </w:rPr>
        <w:t>4.5.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5443B2" w:rsidRPr="001348D6" w:rsidRDefault="005443B2" w:rsidP="005443B2">
      <w:pPr>
        <w:ind w:right="-284" w:firstLine="567"/>
        <w:jc w:val="both"/>
        <w:rPr>
          <w:i/>
        </w:rPr>
      </w:pPr>
    </w:p>
    <w:p w:rsidR="008167CB" w:rsidRPr="001348D6" w:rsidRDefault="008167CB" w:rsidP="005443B2">
      <w:pPr>
        <w:ind w:right="-284" w:firstLine="567"/>
        <w:jc w:val="both"/>
      </w:pPr>
      <w:r w:rsidRPr="001348D6">
        <w:rPr>
          <w:b/>
        </w:rPr>
        <w:t xml:space="preserve"> </w:t>
      </w:r>
      <w:r w:rsidRPr="001348D6">
        <w:t>Общественные обсуждения или публичные слушания по вопросу рассмотрения проектов планировки территории и проектов межевания территории проводятся Организатором общественных обсуждений или публичных слушаний на основании приказа комитета Администрации района по жилищно-коммунальному хозяйству, строительству и архитектуре.</w:t>
      </w:r>
    </w:p>
    <w:p w:rsidR="008167CB" w:rsidRPr="001348D6" w:rsidRDefault="008167CB" w:rsidP="005443B2">
      <w:pPr>
        <w:ind w:right="-284" w:firstLine="567"/>
        <w:jc w:val="both"/>
      </w:pPr>
      <w:r w:rsidRPr="001348D6">
        <w:t xml:space="preserve"> 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167CB" w:rsidRPr="001348D6" w:rsidRDefault="008167CB" w:rsidP="005443B2">
      <w:pPr>
        <w:ind w:right="-284" w:firstLine="567"/>
        <w:jc w:val="both"/>
      </w:pPr>
      <w:r w:rsidRPr="001348D6">
        <w:rPr>
          <w:b/>
        </w:rPr>
        <w:t xml:space="preserve"> </w:t>
      </w:r>
      <w:r w:rsidRPr="001348D6">
        <w:t>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8167CB" w:rsidRPr="001348D6" w:rsidRDefault="008167CB" w:rsidP="005443B2">
      <w:pPr>
        <w:ind w:right="-284" w:firstLine="567"/>
        <w:jc w:val="both"/>
      </w:pPr>
      <w:r w:rsidRPr="001348D6">
        <w:t xml:space="preserve">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167CB" w:rsidRPr="001348D6" w:rsidRDefault="008167CB" w:rsidP="005443B2">
      <w:pPr>
        <w:ind w:right="-284" w:firstLine="567"/>
        <w:jc w:val="both"/>
      </w:pPr>
      <w:r w:rsidRPr="001348D6">
        <w:t xml:space="preserve">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167CB" w:rsidRPr="001348D6" w:rsidRDefault="008167CB" w:rsidP="005443B2">
      <w:pPr>
        <w:ind w:right="-284" w:firstLine="567"/>
        <w:jc w:val="both"/>
      </w:pPr>
      <w:r w:rsidRPr="001348D6">
        <w:t xml:space="preserve">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A05F6E" w:rsidRPr="001348D6" w:rsidRDefault="00961A45" w:rsidP="00F201F2">
      <w:pPr>
        <w:pStyle w:val="2"/>
        <w:spacing w:line="240" w:lineRule="auto"/>
      </w:pPr>
      <w:bookmarkStart w:id="39" w:name="_Toc161826058"/>
      <w:r w:rsidRPr="001348D6">
        <w:rPr>
          <w:caps w:val="0"/>
        </w:rPr>
        <w:t>Статья 5</w:t>
      </w:r>
      <w:r w:rsidR="00A05F6E" w:rsidRPr="001348D6">
        <w:t xml:space="preserve">. </w:t>
      </w:r>
      <w:r w:rsidRPr="001348D6">
        <w:rPr>
          <w:caps w:val="0"/>
        </w:rPr>
        <w:t>Положение о внесении</w:t>
      </w:r>
      <w:r w:rsidR="004F3AAC" w:rsidRPr="001348D6">
        <w:t xml:space="preserve"> </w:t>
      </w:r>
      <w:r w:rsidRPr="001348D6">
        <w:rPr>
          <w:caps w:val="0"/>
        </w:rPr>
        <w:t>изменений в правила землепользования и застройки</w:t>
      </w:r>
      <w:bookmarkEnd w:id="38"/>
      <w:bookmarkEnd w:id="39"/>
    </w:p>
    <w:p w:rsidR="004F3AAC" w:rsidRDefault="004F3AAC" w:rsidP="00D849B7">
      <w:pPr>
        <w:ind w:right="-284" w:firstLine="567"/>
        <w:jc w:val="both"/>
        <w:rPr>
          <w:i/>
        </w:rPr>
      </w:pPr>
      <w:bookmarkStart w:id="40" w:name="_Toc133308322"/>
      <w:r w:rsidRPr="001348D6">
        <w:rPr>
          <w:i/>
        </w:rPr>
        <w:t>5.1. Основания для внесения изменений в Правила землепользования и застройки</w:t>
      </w:r>
    </w:p>
    <w:p w:rsidR="00121A24" w:rsidRPr="001348D6" w:rsidRDefault="00121A24" w:rsidP="00D849B7">
      <w:pPr>
        <w:ind w:right="-284" w:firstLine="567"/>
        <w:jc w:val="both"/>
        <w:rPr>
          <w:i/>
        </w:rPr>
      </w:pPr>
    </w:p>
    <w:p w:rsidR="004F3AAC" w:rsidRPr="001348D6" w:rsidRDefault="004F3AAC" w:rsidP="00D849B7">
      <w:pPr>
        <w:ind w:right="-284" w:firstLine="567"/>
        <w:jc w:val="both"/>
      </w:pPr>
      <w:r w:rsidRPr="001348D6">
        <w:t>Основанием для рассмотрения вопроса о внесении изменений в настоящие Правила являются:</w:t>
      </w:r>
    </w:p>
    <w:p w:rsidR="004F3AAC" w:rsidRPr="001348D6" w:rsidRDefault="004F3AAC" w:rsidP="00D849B7">
      <w:pPr>
        <w:ind w:right="-284" w:firstLine="567"/>
        <w:jc w:val="both"/>
      </w:pPr>
      <w:r w:rsidRPr="001348D6">
        <w:t>–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F3AAC" w:rsidRPr="00D849B7" w:rsidRDefault="004F3AAC" w:rsidP="00D849B7">
      <w:pPr>
        <w:ind w:right="-284" w:firstLine="567"/>
        <w:jc w:val="both"/>
      </w:pPr>
      <w:r w:rsidRPr="001348D6">
        <w:t xml:space="preserve">– </w:t>
      </w:r>
      <w:r w:rsidRPr="00D849B7">
        <w:t>поступление предложений об изменении границ территориальных зон, изменении градостроительных регламентов;</w:t>
      </w:r>
      <w:r w:rsidR="00D849B7" w:rsidRPr="00D849B7">
        <w:t xml:space="preserve"> </w:t>
      </w:r>
    </w:p>
    <w:p w:rsidR="00D849B7" w:rsidRPr="00D849B7" w:rsidRDefault="00D849B7" w:rsidP="00D849B7">
      <w:pPr>
        <w:pStyle w:val="ab"/>
        <w:ind w:right="-284" w:firstLine="567"/>
        <w:rPr>
          <w:lang w:val="ru-RU"/>
        </w:rPr>
      </w:pPr>
      <w:r w:rsidRPr="00D849B7">
        <w:rPr>
          <w:lang w:val="ru-RU"/>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F3AAC" w:rsidRPr="00D849B7" w:rsidRDefault="004F3AAC" w:rsidP="00D849B7">
      <w:pPr>
        <w:ind w:right="-284" w:firstLine="567"/>
        <w:jc w:val="both"/>
      </w:pPr>
      <w:r w:rsidRPr="00D849B7">
        <w:lastRenderedPageBreak/>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3AAC" w:rsidRPr="001348D6" w:rsidRDefault="004F3AAC" w:rsidP="00D849B7">
      <w:pPr>
        <w:ind w:right="-284" w:firstLine="567"/>
        <w:jc w:val="both"/>
      </w:pPr>
      <w:r w:rsidRPr="00D849B7">
        <w:t>– несоответствие установленных градостроительным регламентом ограничений использования земельных участков и объектов</w:t>
      </w:r>
      <w:r w:rsidRPr="001348D6">
        <w:t xml:space="preserve">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3AAC" w:rsidRPr="001348D6" w:rsidRDefault="004F3AAC" w:rsidP="00D849B7">
      <w:pPr>
        <w:ind w:right="-284" w:firstLine="567"/>
        <w:jc w:val="both"/>
      </w:pPr>
      <w:r w:rsidRPr="001348D6">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3AAC" w:rsidRPr="001348D6" w:rsidRDefault="004F3AAC" w:rsidP="00D849B7">
      <w:pPr>
        <w:ind w:right="-284" w:firstLine="567"/>
        <w:jc w:val="both"/>
      </w:pPr>
      <w:r w:rsidRPr="001348D6">
        <w:t>– принятие решения о комплексном развитии территории;</w:t>
      </w:r>
    </w:p>
    <w:p w:rsidR="004F3AAC" w:rsidRPr="00D849B7" w:rsidRDefault="004F3AAC" w:rsidP="00D849B7">
      <w:pPr>
        <w:ind w:right="-284" w:firstLine="567"/>
        <w:jc w:val="both"/>
      </w:pPr>
      <w:r w:rsidRPr="001348D6">
        <w:t>– обнаружение мест захоронений погибших при защите Отечества, расположенных в гра</w:t>
      </w:r>
      <w:r w:rsidR="00D849B7">
        <w:t xml:space="preserve">ницах </w:t>
      </w:r>
      <w:r w:rsidR="00D849B7" w:rsidRPr="00D849B7">
        <w:t>муниципальных образований;</w:t>
      </w:r>
    </w:p>
    <w:p w:rsidR="00D849B7" w:rsidRPr="00D849B7" w:rsidRDefault="00D849B7" w:rsidP="00D849B7">
      <w:pPr>
        <w:pStyle w:val="ab"/>
        <w:ind w:right="-284" w:firstLine="567"/>
        <w:rPr>
          <w:lang w:val="ru-RU"/>
        </w:rPr>
      </w:pPr>
      <w:r w:rsidRPr="00D849B7">
        <w:rPr>
          <w:lang w:val="ru-RU"/>
        </w:rPr>
        <w:t>–</w:t>
      </w:r>
      <w:r>
        <w:rPr>
          <w:lang w:val="ru-RU"/>
        </w:rPr>
        <w:t xml:space="preserve"> </w:t>
      </w:r>
      <w:r w:rsidRPr="00D849B7">
        <w:rPr>
          <w:lang w:val="ru-RU"/>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F3AAC" w:rsidRPr="001348D6" w:rsidRDefault="004F3AAC" w:rsidP="00D849B7">
      <w:pPr>
        <w:ind w:right="-284" w:firstLine="567"/>
        <w:jc w:val="both"/>
      </w:pPr>
      <w:r w:rsidRPr="001348D6">
        <w:t>С предложениями о внесении изменений в настоящие правила могут выступать:</w:t>
      </w:r>
    </w:p>
    <w:p w:rsidR="004F3AAC" w:rsidRPr="001348D6" w:rsidRDefault="004F3AAC" w:rsidP="00D849B7">
      <w:pPr>
        <w:ind w:right="-284" w:firstLine="567"/>
        <w:jc w:val="both"/>
      </w:pPr>
      <w:r w:rsidRPr="001348D6">
        <w:t>–</w:t>
      </w:r>
      <w:r w:rsidR="00142823" w:rsidRPr="001348D6">
        <w:t xml:space="preserve"> </w:t>
      </w:r>
      <w:r w:rsidRPr="001348D6">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F3AAC" w:rsidRPr="001348D6" w:rsidRDefault="004F3AAC" w:rsidP="00D849B7">
      <w:pPr>
        <w:ind w:right="-284" w:firstLine="567"/>
        <w:jc w:val="both"/>
      </w:pPr>
      <w:r w:rsidRPr="001348D6">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4F3AAC" w:rsidRPr="00D849B7" w:rsidRDefault="004F3AAC" w:rsidP="00D849B7">
      <w:pPr>
        <w:ind w:right="-284" w:firstLine="567"/>
        <w:jc w:val="both"/>
      </w:pPr>
      <w:r w:rsidRPr="00D849B7">
        <w:t xml:space="preserve">– органы местного самоуправления муниципального образования </w:t>
      </w:r>
      <w:r w:rsidR="00142823" w:rsidRPr="00D849B7">
        <w:t xml:space="preserve">Третьяковский </w:t>
      </w:r>
      <w:r w:rsidRPr="00D849B7">
        <w:t xml:space="preserve">район Алтайского края, в случаях, если настоящие Правила могут воспрепятствовать функционированию, размещению объектов капитального строительства </w:t>
      </w:r>
      <w:r w:rsidR="00D849B7" w:rsidRPr="00D849B7">
        <w:t>местного</w:t>
      </w:r>
      <w:r w:rsidRPr="00D849B7">
        <w:t xml:space="preserve"> значения;</w:t>
      </w:r>
    </w:p>
    <w:p w:rsidR="00D849B7" w:rsidRPr="00D849B7" w:rsidRDefault="00D849B7" w:rsidP="00D849B7">
      <w:pPr>
        <w:pStyle w:val="ab"/>
        <w:tabs>
          <w:tab w:val="left" w:pos="851"/>
        </w:tabs>
        <w:ind w:right="-284" w:firstLine="567"/>
        <w:rPr>
          <w:lang w:val="ru-RU"/>
        </w:rPr>
      </w:pPr>
      <w:r w:rsidRPr="00D849B7">
        <w:rPr>
          <w:lang w:val="ru-RU"/>
        </w:rPr>
        <w:t xml:space="preserve">– органы </w:t>
      </w:r>
      <w:r w:rsidRPr="00D849B7">
        <w:rPr>
          <w:color w:val="000000"/>
          <w:shd w:val="clear" w:color="auto" w:fill="FFFFFF"/>
          <w:lang w:val="ru-RU"/>
        </w:rPr>
        <w:t>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4F3AAC" w:rsidRPr="001348D6" w:rsidRDefault="004F3AAC" w:rsidP="00D849B7">
      <w:pPr>
        <w:ind w:right="-284" w:firstLine="567"/>
        <w:jc w:val="both"/>
      </w:pPr>
      <w:r w:rsidRPr="00D849B7">
        <w:t xml:space="preserve">– органы местного самоуправления муниципального образования </w:t>
      </w:r>
      <w:r w:rsidR="00142823" w:rsidRPr="00D849B7">
        <w:t xml:space="preserve">Первокаменский </w:t>
      </w:r>
      <w:r w:rsidRPr="00D849B7">
        <w:t>сельсовет в</w:t>
      </w:r>
      <w:r w:rsidRPr="001348D6">
        <w:t xml:space="preserve"> случаях, если необходимо совершенствовать порядок регулирования землепользования и застройки на территории сельского поселения;</w:t>
      </w:r>
    </w:p>
    <w:p w:rsidR="004F3AAC" w:rsidRPr="00D849B7" w:rsidRDefault="004F3AAC" w:rsidP="00D849B7">
      <w:pPr>
        <w:ind w:right="-284" w:firstLine="567"/>
        <w:jc w:val="both"/>
      </w:pPr>
      <w:r w:rsidRPr="001348D6">
        <w:t xml:space="preserve">– органы местного самоуправления муниципального образования </w:t>
      </w:r>
      <w:r w:rsidR="00142823" w:rsidRPr="001348D6">
        <w:t>Первокаменский</w:t>
      </w:r>
      <w:r w:rsidRPr="001348D6">
        <w:t xml:space="preserve"> сельсовет в случаях обнаружения мест захоронений погибших при защите Отечества, </w:t>
      </w:r>
      <w:r w:rsidRPr="00D849B7">
        <w:t>расположенных в границах муниципального образования;</w:t>
      </w:r>
    </w:p>
    <w:p w:rsidR="004F3AAC" w:rsidRPr="00D849B7" w:rsidRDefault="004F3AAC" w:rsidP="00D849B7">
      <w:pPr>
        <w:ind w:right="-284" w:firstLine="567"/>
        <w:jc w:val="both"/>
      </w:pPr>
      <w:r w:rsidRPr="00D849B7">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F3AAC" w:rsidRPr="00D849B7" w:rsidRDefault="004F3AAC" w:rsidP="00D849B7">
      <w:pPr>
        <w:ind w:right="-284" w:firstLine="567"/>
        <w:jc w:val="both"/>
      </w:pPr>
      <w:r w:rsidRPr="00D849B7">
        <w:t xml:space="preserve">– </w:t>
      </w:r>
      <w:r w:rsidR="00D849B7" w:rsidRPr="00D849B7">
        <w:rPr>
          <w:color w:val="000000"/>
          <w:shd w:val="clear" w:color="auto" w:fill="FFFFFF"/>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849B7" w:rsidRPr="006D7E13" w:rsidRDefault="004F3AAC" w:rsidP="00D849B7">
      <w:pPr>
        <w:ind w:right="-284" w:firstLine="567"/>
        <w:jc w:val="both"/>
        <w:rPr>
          <w:color w:val="000000"/>
          <w:shd w:val="clear" w:color="auto" w:fill="FFFFFF"/>
        </w:rPr>
      </w:pPr>
      <w:r w:rsidRPr="00D849B7">
        <w:t>–</w:t>
      </w:r>
      <w:r w:rsidR="00D849B7" w:rsidRPr="00D849B7">
        <w:t xml:space="preserve"> </w:t>
      </w:r>
      <w:r w:rsidR="00D849B7" w:rsidRPr="00D849B7">
        <w:rPr>
          <w:color w:val="000000"/>
          <w:shd w:val="clear" w:color="auto" w:fill="FFFFFF"/>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w:t>
      </w:r>
      <w:r w:rsidR="00D849B7" w:rsidRPr="00D849B7">
        <w:rPr>
          <w:color w:val="000000"/>
          <w:shd w:val="clear" w:color="auto" w:fill="FFFFFF"/>
        </w:rPr>
        <w:lastRenderedPageBreak/>
        <w:t>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EA23F3" w:rsidRPr="001348D6" w:rsidRDefault="00EA23F3" w:rsidP="00D849B7">
      <w:pPr>
        <w:ind w:right="-284" w:firstLine="567"/>
        <w:jc w:val="both"/>
      </w:pPr>
    </w:p>
    <w:p w:rsidR="004F3AAC" w:rsidRDefault="004F3AAC" w:rsidP="00D849B7">
      <w:pPr>
        <w:ind w:right="-284" w:firstLine="567"/>
        <w:jc w:val="both"/>
        <w:rPr>
          <w:i/>
        </w:rPr>
      </w:pPr>
      <w:r w:rsidRPr="001348D6">
        <w:rPr>
          <w:i/>
        </w:rPr>
        <w:t>5.2. Порядок внесения изменений в Правила землепользования застройки</w:t>
      </w:r>
    </w:p>
    <w:p w:rsidR="00EA23F3" w:rsidRPr="001348D6" w:rsidRDefault="00EA23F3" w:rsidP="00D849B7">
      <w:pPr>
        <w:ind w:right="-284" w:firstLine="567"/>
        <w:jc w:val="both"/>
        <w:rPr>
          <w:i/>
        </w:rPr>
      </w:pPr>
    </w:p>
    <w:p w:rsidR="004F3AAC" w:rsidRPr="001348D6" w:rsidRDefault="004F3AAC" w:rsidP="00D849B7">
      <w:pPr>
        <w:ind w:right="-284" w:firstLine="567"/>
        <w:jc w:val="both"/>
      </w:pPr>
      <w:r w:rsidRPr="001348D6">
        <w:t>Подготовка и утверждение правил землепользования и застройки, а также внесение в них изменений осуществляется в порядке, установленном статьями 31, 32 и 33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w:t>
      </w:r>
      <w:r w:rsidR="00D05A42" w:rsidRPr="001348D6">
        <w:t xml:space="preserve">, </w:t>
      </w:r>
      <w:r w:rsidRPr="001348D6">
        <w:t>Уставом муниципального образования</w:t>
      </w:r>
      <w:r w:rsidR="00142823" w:rsidRPr="001348D6">
        <w:t xml:space="preserve"> Третьяковский</w:t>
      </w:r>
      <w:r w:rsidRPr="001348D6">
        <w:t xml:space="preserve"> район Алтайского края, Уставом муниципального образования </w:t>
      </w:r>
      <w:r w:rsidR="00142823" w:rsidRPr="001348D6">
        <w:t>Первокаменский</w:t>
      </w:r>
      <w:r w:rsidRPr="001348D6">
        <w:t xml:space="preserve"> сельсовет </w:t>
      </w:r>
      <w:r w:rsidR="00142823" w:rsidRPr="001348D6">
        <w:t>Третьяковского</w:t>
      </w:r>
      <w:r w:rsidRPr="001348D6">
        <w:t xml:space="preserve"> района Алтайского края.</w:t>
      </w:r>
    </w:p>
    <w:p w:rsidR="004F3AAC" w:rsidRPr="001348D6" w:rsidRDefault="004F3AAC" w:rsidP="00D849B7">
      <w:pPr>
        <w:ind w:right="-284" w:firstLine="567"/>
        <w:jc w:val="both"/>
      </w:pPr>
      <w:r w:rsidRPr="001348D6">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F3AAC" w:rsidRPr="001348D6" w:rsidRDefault="004F3AAC" w:rsidP="00D849B7">
      <w:pPr>
        <w:ind w:right="-284" w:firstLine="567"/>
        <w:jc w:val="both"/>
      </w:pPr>
      <w:r w:rsidRPr="001348D6">
        <w:t xml:space="preserve">Предложения о внесении изменений в настоящие Правила направляются в письменной форме Организатору общественных обсуждений или публичных слушаний по подготовке правил землепользования и застройки муниципального образования </w:t>
      </w:r>
      <w:r w:rsidR="00D05A42" w:rsidRPr="001348D6">
        <w:t>Третьяковский</w:t>
      </w:r>
      <w:r w:rsidRPr="001348D6">
        <w:t xml:space="preserve"> район Алтайского края.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4F3AAC" w:rsidRPr="001348D6" w:rsidRDefault="004F3AAC" w:rsidP="00D849B7">
      <w:pPr>
        <w:ind w:right="-284" w:firstLine="567"/>
        <w:jc w:val="both"/>
      </w:pPr>
      <w:r w:rsidRPr="001348D6">
        <w:t>В случае, предусмотренном частью 3.1 статьи 33 Градостроительного Кодекса РФ, глава района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4F3AAC" w:rsidRPr="001348D6" w:rsidRDefault="004F3AAC" w:rsidP="00D849B7">
      <w:pPr>
        <w:ind w:right="-284" w:firstLine="567"/>
        <w:jc w:val="both"/>
      </w:pPr>
      <w:r w:rsidRPr="001348D6">
        <w:t>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4F3AAC" w:rsidRPr="001348D6" w:rsidRDefault="004F3AAC" w:rsidP="005A489A">
      <w:pPr>
        <w:ind w:right="-284" w:firstLine="567"/>
        <w:jc w:val="both"/>
      </w:pPr>
      <w:r w:rsidRPr="001348D6">
        <w:t xml:space="preserve">Организатор общественных обсуждений или публичных слушаний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4F3AAC" w:rsidRPr="001348D6" w:rsidRDefault="004F3AAC" w:rsidP="005A489A">
      <w:pPr>
        <w:ind w:right="-284" w:firstLine="567"/>
        <w:jc w:val="both"/>
      </w:pPr>
      <w:r w:rsidRPr="001348D6">
        <w:t>Глава района с учетом рекомендаций, содержащихся в заключении Организатора общественных обсуждений или публичных слушаний,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F3AAC" w:rsidRPr="001348D6" w:rsidRDefault="004F3AAC" w:rsidP="005A489A">
      <w:pPr>
        <w:ind w:right="-284" w:firstLine="567"/>
        <w:jc w:val="both"/>
      </w:pPr>
      <w:r w:rsidRPr="001348D6">
        <w:t>В случае принятия решения о рассмотрении заявки, председатель Организатора общественных обсуждений или публичных слушаний обеспечивает подготовку соответствующего заключения, или проведение общественных обсуждений или публичных слушаний в порядк</w:t>
      </w:r>
      <w:r w:rsidR="00F92FD7">
        <w:t>е и сроки, определенные Уставом муниципального образования</w:t>
      </w:r>
      <w:r w:rsidR="00005C0C">
        <w:t xml:space="preserve"> Третьяковского района</w:t>
      </w:r>
      <w:r w:rsidRPr="001348D6">
        <w:t xml:space="preserve">. </w:t>
      </w:r>
    </w:p>
    <w:p w:rsidR="004F3AAC" w:rsidRPr="001348D6" w:rsidRDefault="004F3AAC" w:rsidP="005A489A">
      <w:pPr>
        <w:ind w:right="-284" w:firstLine="567"/>
        <w:jc w:val="both"/>
      </w:pPr>
      <w:r w:rsidRPr="001348D6">
        <w:t xml:space="preserve">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w:t>
      </w:r>
      <w:r w:rsidRPr="001348D6">
        <w:lastRenderedPageBreak/>
        <w:t>быть письменно зафиксирована в соответствующих заключениях, представляемых Организатору общественных обсуждений или публичных слушаний до проведения публичных слушаний и доступных для ознакомления всем заинтересованным лицам.</w:t>
      </w:r>
    </w:p>
    <w:p w:rsidR="004F3AAC" w:rsidRPr="001348D6" w:rsidRDefault="004F3AAC" w:rsidP="005A489A">
      <w:pPr>
        <w:ind w:right="-284" w:firstLine="567"/>
        <w:jc w:val="both"/>
      </w:pPr>
      <w:r w:rsidRPr="001348D6">
        <w:t xml:space="preserve">Подготовленные по итогам общественных обсуждений или публичных слушаний рекомендации Организатора общественных обсуждений или публичных слушаний направляются главе района, который не позднее 10 дней принимает по ним решение. В случае принятия положительного решения о внесении изменений в настоящие Правила, глава района направляет проект соответствующих предложений в муниципальное образование </w:t>
      </w:r>
      <w:r w:rsidR="00D05A42" w:rsidRPr="001348D6">
        <w:t>Третьяковски</w:t>
      </w:r>
      <w:r w:rsidRPr="001348D6">
        <w:t>й район Алтайского края.</w:t>
      </w:r>
    </w:p>
    <w:p w:rsidR="004F3AAC" w:rsidRPr="001348D6" w:rsidRDefault="004F3AAC" w:rsidP="005A489A">
      <w:pPr>
        <w:ind w:right="-284" w:firstLine="567"/>
        <w:jc w:val="both"/>
        <w:rPr>
          <w:color w:val="000000" w:themeColor="text1"/>
        </w:rPr>
      </w:pPr>
      <w:r w:rsidRPr="001348D6">
        <w:t xml:space="preserve">Правовые акты об изменениях в настоящие Правила подлежат опубликованию в порядке, </w:t>
      </w:r>
      <w:r w:rsidRPr="001348D6">
        <w:rPr>
          <w:color w:val="000000" w:themeColor="text1"/>
        </w:rPr>
        <w:t xml:space="preserve">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D05A42" w:rsidRPr="001348D6">
        <w:rPr>
          <w:color w:val="000000" w:themeColor="text1"/>
        </w:rPr>
        <w:t>Третьяковского</w:t>
      </w:r>
      <w:r w:rsidRPr="001348D6">
        <w:rPr>
          <w:color w:val="000000" w:themeColor="text1"/>
        </w:rPr>
        <w:t xml:space="preserve"> района Алтайского края.</w:t>
      </w:r>
    </w:p>
    <w:p w:rsidR="00A05F6E" w:rsidRPr="001348D6" w:rsidRDefault="00961A45" w:rsidP="00961A45">
      <w:pPr>
        <w:pStyle w:val="2"/>
      </w:pPr>
      <w:bookmarkStart w:id="41" w:name="_Toc161826059"/>
      <w:r w:rsidRPr="001348D6">
        <w:rPr>
          <w:caps w:val="0"/>
        </w:rPr>
        <w:t>Статья 6. Регулирование иных вопросов землепользования и застройки</w:t>
      </w:r>
      <w:bookmarkEnd w:id="40"/>
      <w:bookmarkEnd w:id="41"/>
    </w:p>
    <w:p w:rsidR="004758A8" w:rsidRPr="00700E8F" w:rsidRDefault="0003529C" w:rsidP="000D0C35">
      <w:pPr>
        <w:pStyle w:val="affff9"/>
        <w:ind w:left="0" w:firstLine="567"/>
        <w:jc w:val="both"/>
        <w:rPr>
          <w:i/>
        </w:rPr>
      </w:pPr>
      <w:r w:rsidRPr="00700E8F">
        <w:rPr>
          <w:i/>
        </w:rPr>
        <w:t>6.1.</w:t>
      </w:r>
      <w:r w:rsidR="004758A8" w:rsidRPr="00700E8F">
        <w:rPr>
          <w:i/>
        </w:rPr>
        <w:t>Общий порядок предоставления земельных участков для строительства из земель муниципальной собственности на</w:t>
      </w:r>
      <w:r w:rsidR="00005C0C" w:rsidRPr="00700E8F">
        <w:rPr>
          <w:i/>
        </w:rPr>
        <w:t xml:space="preserve"> части </w:t>
      </w:r>
      <w:r w:rsidR="004758A8" w:rsidRPr="00700E8F">
        <w:rPr>
          <w:i/>
        </w:rPr>
        <w:t xml:space="preserve">территории </w:t>
      </w:r>
      <w:r w:rsidR="00005C0C" w:rsidRPr="00700E8F">
        <w:rPr>
          <w:i/>
        </w:rPr>
        <w:t>муниципального образ</w:t>
      </w:r>
      <w:r w:rsidR="008B29FE" w:rsidRPr="00700E8F">
        <w:rPr>
          <w:i/>
        </w:rPr>
        <w:t>ования Первокаменский сельсовет</w:t>
      </w:r>
    </w:p>
    <w:p w:rsidR="005A489A" w:rsidRPr="001348D6" w:rsidRDefault="005A489A" w:rsidP="000D0C35">
      <w:pPr>
        <w:pStyle w:val="affff9"/>
        <w:ind w:left="0" w:firstLine="567"/>
        <w:jc w:val="both"/>
      </w:pPr>
    </w:p>
    <w:p w:rsidR="0003529C" w:rsidRPr="001348D6" w:rsidRDefault="004758A8" w:rsidP="000D0C35">
      <w:pPr>
        <w:pStyle w:val="affff9"/>
        <w:ind w:left="0" w:firstLine="567"/>
        <w:jc w:val="both"/>
        <w:rPr>
          <w:caps/>
        </w:rPr>
      </w:pPr>
      <w:r w:rsidRPr="001348D6">
        <w:t xml:space="preserve">Органами местного самоуправления осуществляются управление и распоряжение земельными участками, находящимися в муниципальной собственности. </w:t>
      </w:r>
    </w:p>
    <w:p w:rsidR="0003529C" w:rsidRDefault="004758A8" w:rsidP="000D0C35">
      <w:pPr>
        <w:pStyle w:val="affff9"/>
        <w:ind w:left="0" w:firstLine="567"/>
        <w:jc w:val="both"/>
      </w:pPr>
      <w:r w:rsidRPr="001348D6">
        <w:t xml:space="preserve"> Особенности предоставления земельных участков для индивидуального строительства из </w:t>
      </w:r>
      <w:r w:rsidRPr="005A489A">
        <w:t>земель муниципальной собственности оговорены в ст. 39</w:t>
      </w:r>
      <w:r w:rsidR="0003529C" w:rsidRPr="005A489A">
        <w:t>.</w:t>
      </w:r>
      <w:r w:rsidRPr="005A489A">
        <w:t>18 З</w:t>
      </w:r>
      <w:r w:rsidR="0003529C" w:rsidRPr="005A489A">
        <w:t xml:space="preserve">К </w:t>
      </w:r>
      <w:r w:rsidRPr="005A489A">
        <w:t>РФ</w:t>
      </w:r>
      <w:r w:rsidR="0003529C" w:rsidRPr="005A489A">
        <w:t>.</w:t>
      </w:r>
    </w:p>
    <w:p w:rsidR="005A489A" w:rsidRPr="005A489A" w:rsidRDefault="005A489A" w:rsidP="000D0C35">
      <w:pPr>
        <w:pStyle w:val="affff9"/>
        <w:ind w:left="0" w:firstLine="567"/>
        <w:jc w:val="both"/>
      </w:pPr>
    </w:p>
    <w:p w:rsidR="00E10543" w:rsidRPr="00700E8F" w:rsidRDefault="0003529C" w:rsidP="00700E8F">
      <w:pPr>
        <w:pStyle w:val="affff9"/>
        <w:ind w:left="0" w:firstLine="567"/>
        <w:rPr>
          <w:i/>
        </w:rPr>
      </w:pPr>
      <w:r w:rsidRPr="00700E8F">
        <w:rPr>
          <w:i/>
        </w:rPr>
        <w:t>6.2.</w:t>
      </w:r>
      <w:r w:rsidR="005A489A" w:rsidRPr="00700E8F">
        <w:rPr>
          <w:i/>
        </w:rPr>
        <w:t>Публичный сервитут</w:t>
      </w:r>
    </w:p>
    <w:p w:rsidR="005A489A" w:rsidRPr="005A489A" w:rsidRDefault="005A489A" w:rsidP="000D0C35">
      <w:pPr>
        <w:pStyle w:val="affff9"/>
        <w:ind w:left="0" w:firstLine="567"/>
        <w:jc w:val="both"/>
      </w:pPr>
    </w:p>
    <w:p w:rsidR="00E10543" w:rsidRPr="001348D6" w:rsidRDefault="00E10543" w:rsidP="000D0C35">
      <w:pPr>
        <w:pStyle w:val="affff9"/>
        <w:ind w:left="0" w:firstLine="567"/>
        <w:jc w:val="both"/>
      </w:pPr>
      <w:r w:rsidRPr="001348D6">
        <w:t>Публичный сервитут – право ограниченного пользования чужим земельным уча</w:t>
      </w:r>
      <w:r w:rsidR="004464C3" w:rsidRPr="001348D6">
        <w:t>стком</w:t>
      </w:r>
      <w:r w:rsidRPr="001348D6">
        <w:t xml:space="preserve">. </w:t>
      </w:r>
    </w:p>
    <w:p w:rsidR="00E10543" w:rsidRPr="001348D6" w:rsidRDefault="002F22DE" w:rsidP="000D0C35">
      <w:pPr>
        <w:pStyle w:val="affff9"/>
        <w:ind w:left="0" w:firstLine="567"/>
        <w:jc w:val="both"/>
      </w:pPr>
      <w:r w:rsidRPr="001348D6">
        <w:rPr>
          <w:color w:val="000000"/>
          <w:shd w:val="clear" w:color="auto" w:fill="FFFFFF"/>
        </w:rPr>
        <w:t>Сервитут устанавливается в соответствии с гражданским </w:t>
      </w:r>
      <w:hyperlink r:id="rId17" w:anchor="dst101415" w:history="1">
        <w:r w:rsidRPr="001348D6">
          <w:rPr>
            <w:rStyle w:val="a9"/>
            <w:rFonts w:eastAsiaTheme="majorEastAsia"/>
            <w:color w:val="auto"/>
            <w:u w:val="none"/>
            <w:shd w:val="clear" w:color="auto" w:fill="FFFFFF"/>
          </w:rPr>
          <w:t>законодательством</w:t>
        </w:r>
      </w:hyperlink>
      <w:r w:rsidRPr="001348D6">
        <w:rPr>
          <w:shd w:val="clear" w:color="auto" w:fill="FFFFFF"/>
        </w:rPr>
        <w:t>, а в отношении земельного участка, находящегося в государственной или муниципальной собственности, с учетом особенностей, предусмотренных </w:t>
      </w:r>
      <w:hyperlink r:id="rId18" w:anchor="dst913" w:history="1">
        <w:r w:rsidRPr="001348D6">
          <w:rPr>
            <w:rStyle w:val="a9"/>
            <w:rFonts w:eastAsiaTheme="majorEastAsia"/>
            <w:color w:val="auto"/>
            <w:u w:val="none"/>
            <w:shd w:val="clear" w:color="auto" w:fill="FFFFFF"/>
          </w:rPr>
          <w:t>главой V.3</w:t>
        </w:r>
      </w:hyperlink>
      <w:r w:rsidRPr="001348D6">
        <w:rPr>
          <w:shd w:val="clear" w:color="auto" w:fill="FFFFFF"/>
        </w:rPr>
        <w:t> ЗК РФ</w:t>
      </w:r>
      <w:r w:rsidRPr="001348D6">
        <w:rPr>
          <w:color w:val="000000"/>
          <w:shd w:val="clear" w:color="auto" w:fill="FFFFFF"/>
        </w:rPr>
        <w:t>.</w:t>
      </w:r>
    </w:p>
    <w:p w:rsidR="00E10543" w:rsidRPr="001348D6" w:rsidRDefault="002F22DE" w:rsidP="000D0C35">
      <w:pPr>
        <w:pStyle w:val="affff9"/>
        <w:ind w:left="0" w:firstLine="567"/>
        <w:jc w:val="both"/>
        <w:rPr>
          <w:rFonts w:eastAsia="MS Mincho"/>
        </w:rPr>
      </w:pPr>
      <w:r w:rsidRPr="001348D6">
        <w:rPr>
          <w:shd w:val="clear" w:color="auto" w:fill="FFFFFF"/>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r w:rsidR="00E10543" w:rsidRPr="001348D6">
        <w:rPr>
          <w:rFonts w:eastAsia="MS Mincho"/>
        </w:rPr>
        <w:t>.</w:t>
      </w:r>
    </w:p>
    <w:p w:rsidR="00005C0C" w:rsidRDefault="002F22DE" w:rsidP="000D0C35">
      <w:pPr>
        <w:pStyle w:val="affff9"/>
        <w:ind w:left="0" w:firstLine="567"/>
        <w:jc w:val="both"/>
        <w:rPr>
          <w:rFonts w:eastAsia="MS Mincho"/>
        </w:rPr>
      </w:pPr>
      <w:r w:rsidRPr="001348D6">
        <w:rPr>
          <w:shd w:val="clear" w:color="auto" w:fill="FFFFFF"/>
        </w:rPr>
        <w:t xml:space="preserve">4.Публичный сервитут устанавливается в соответствии с </w:t>
      </w:r>
      <w:r w:rsidR="00883BEC">
        <w:rPr>
          <w:shd w:val="clear" w:color="auto" w:fill="FFFFFF"/>
        </w:rPr>
        <w:t>ЗК РФ</w:t>
      </w:r>
      <w:r w:rsidRPr="001348D6">
        <w:rPr>
          <w:shd w:val="clear" w:color="auto" w:fill="FFFFFF"/>
        </w:rPr>
        <w:t>.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19" w:anchor="dst101415" w:history="1">
        <w:r w:rsidRPr="001348D6">
          <w:rPr>
            <w:rStyle w:val="a9"/>
            <w:rFonts w:eastAsiaTheme="majorEastAsia"/>
            <w:color w:val="auto"/>
            <w:u w:val="none"/>
            <w:shd w:val="clear" w:color="auto" w:fill="FFFFFF"/>
          </w:rPr>
          <w:t>кодекса</w:t>
        </w:r>
      </w:hyperlink>
      <w:r w:rsidRPr="001348D6">
        <w:rPr>
          <w:shd w:val="clear" w:color="auto" w:fill="FFFFFF"/>
        </w:rPr>
        <w:t> Российской Федерации о сервитуте и положения </w:t>
      </w:r>
      <w:hyperlink r:id="rId20" w:anchor="dst913" w:history="1">
        <w:r w:rsidRPr="001348D6">
          <w:rPr>
            <w:rStyle w:val="a9"/>
            <w:rFonts w:eastAsiaTheme="majorEastAsia"/>
            <w:color w:val="auto"/>
            <w:u w:val="none"/>
            <w:shd w:val="clear" w:color="auto" w:fill="FFFFFF"/>
          </w:rPr>
          <w:t>главы V.3</w:t>
        </w:r>
      </w:hyperlink>
      <w:r w:rsidRPr="001348D6">
        <w:rPr>
          <w:shd w:val="clear" w:color="auto" w:fill="FFFFFF"/>
        </w:rPr>
        <w:t> </w:t>
      </w:r>
      <w:r w:rsidR="00883BEC">
        <w:rPr>
          <w:shd w:val="clear" w:color="auto" w:fill="FFFFFF"/>
        </w:rPr>
        <w:t xml:space="preserve">ЗК РФ </w:t>
      </w:r>
      <w:r w:rsidRPr="001348D6">
        <w:rPr>
          <w:shd w:val="clear" w:color="auto" w:fill="FFFFFF"/>
        </w:rPr>
        <w:t>не применяются.</w:t>
      </w:r>
    </w:p>
    <w:p w:rsidR="00E10543" w:rsidRPr="00005C0C" w:rsidRDefault="00E10543" w:rsidP="000D0C35">
      <w:pPr>
        <w:pStyle w:val="affff9"/>
        <w:ind w:left="0" w:firstLine="567"/>
        <w:jc w:val="both"/>
        <w:rPr>
          <w:rFonts w:eastAsia="MS Mincho"/>
        </w:rPr>
      </w:pPr>
      <w:r w:rsidRPr="00005C0C">
        <w:t>Публичные сервитуты устанавливаются для:</w:t>
      </w:r>
    </w:p>
    <w:p w:rsidR="00B242F2" w:rsidRPr="001348D6" w:rsidRDefault="00212EB1" w:rsidP="000D0C35">
      <w:pPr>
        <w:pStyle w:val="affff9"/>
        <w:ind w:left="0" w:firstLine="567"/>
        <w:jc w:val="both"/>
      </w:pPr>
      <w:r w:rsidRPr="001348D6">
        <w:t>1)</w:t>
      </w:r>
      <w:r w:rsidR="00B242F2" w:rsidRPr="001348D6">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242F2" w:rsidRPr="001348D6" w:rsidRDefault="00B242F2" w:rsidP="000D0C35">
      <w:pPr>
        <w:pStyle w:val="affff9"/>
        <w:ind w:left="0" w:firstLine="567"/>
        <w:jc w:val="both"/>
      </w:pPr>
      <w:r w:rsidRPr="001348D6">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242F2" w:rsidRPr="001348D6" w:rsidRDefault="00B242F2" w:rsidP="000D0C35">
      <w:pPr>
        <w:pStyle w:val="affff9"/>
        <w:ind w:left="0" w:firstLine="567"/>
        <w:jc w:val="both"/>
      </w:pPr>
      <w:r w:rsidRPr="001348D6">
        <w:t>3) проведения дренажных и мелиоративных работ на земельном участке;</w:t>
      </w:r>
    </w:p>
    <w:p w:rsidR="00B242F2" w:rsidRPr="001348D6" w:rsidRDefault="00B242F2" w:rsidP="000D0C35">
      <w:pPr>
        <w:pStyle w:val="affff9"/>
        <w:ind w:left="0" w:firstLine="567"/>
        <w:jc w:val="both"/>
      </w:pPr>
      <w:r w:rsidRPr="001348D6">
        <w:t>4) забора (изъятия) водных ресурсов из водных объектов и водопоя;</w:t>
      </w:r>
    </w:p>
    <w:p w:rsidR="00B242F2" w:rsidRPr="001348D6" w:rsidRDefault="00B242F2" w:rsidP="000D0C35">
      <w:pPr>
        <w:pStyle w:val="affff9"/>
        <w:ind w:left="0" w:firstLine="567"/>
        <w:jc w:val="both"/>
      </w:pPr>
      <w:r w:rsidRPr="001348D6">
        <w:t>5) прогона сельскохозяйственных животных через земельный участок;</w:t>
      </w:r>
    </w:p>
    <w:p w:rsidR="00B242F2" w:rsidRPr="001348D6" w:rsidRDefault="00B242F2" w:rsidP="000D0C35">
      <w:pPr>
        <w:pStyle w:val="affff9"/>
        <w:ind w:left="0" w:firstLine="567"/>
        <w:jc w:val="both"/>
      </w:pPr>
      <w:r w:rsidRPr="001348D6">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42F2" w:rsidRPr="001348D6" w:rsidRDefault="00B242F2" w:rsidP="000D0C35">
      <w:pPr>
        <w:pStyle w:val="affff9"/>
        <w:ind w:left="0" w:firstLine="567"/>
        <w:jc w:val="both"/>
      </w:pPr>
      <w:r w:rsidRPr="001348D6">
        <w:lastRenderedPageBreak/>
        <w:t>7) использования земельного участка в целях охоты, рыболовства, аквакультуры (рыбоводства);</w:t>
      </w:r>
    </w:p>
    <w:p w:rsidR="00B242F2" w:rsidRPr="001348D6" w:rsidRDefault="00B242F2" w:rsidP="000D0C35">
      <w:pPr>
        <w:pStyle w:val="affff9"/>
        <w:ind w:left="0" w:firstLine="567"/>
        <w:jc w:val="both"/>
      </w:pPr>
      <w:r w:rsidRPr="001348D6">
        <w:t>8) использования земельного участка в целях, предусмотренных </w:t>
      </w:r>
      <w:hyperlink r:id="rId21" w:anchor="dst2014" w:history="1">
        <w:r w:rsidRPr="001348D6">
          <w:rPr>
            <w:rStyle w:val="a9"/>
            <w:color w:val="auto"/>
            <w:u w:val="none"/>
          </w:rPr>
          <w:t>статьей 39.37</w:t>
        </w:r>
      </w:hyperlink>
      <w:r w:rsidRPr="001348D6">
        <w:t> </w:t>
      </w:r>
      <w:r w:rsidR="00212EB1" w:rsidRPr="001348D6">
        <w:t>ЗК РФ</w:t>
      </w:r>
      <w:r w:rsidRPr="001348D6">
        <w:t>.</w:t>
      </w:r>
    </w:p>
    <w:p w:rsidR="00212EB1" w:rsidRPr="00005C0C" w:rsidRDefault="00212EB1" w:rsidP="000D0C35">
      <w:pPr>
        <w:pStyle w:val="affff9"/>
        <w:ind w:left="0" w:firstLine="567"/>
        <w:jc w:val="both"/>
        <w:rPr>
          <w:color w:val="000000"/>
        </w:rPr>
      </w:pPr>
      <w:r w:rsidRPr="001348D6">
        <w:rPr>
          <w:color w:val="000000"/>
        </w:rPr>
        <w:t>Публичный сервитут может быть установлен в отношении одного или нескольких земельных участков и (или) земель.</w:t>
      </w:r>
      <w:r w:rsidR="00883BEC">
        <w:rPr>
          <w:color w:val="000000"/>
        </w:rPr>
        <w:t xml:space="preserve"> </w:t>
      </w:r>
      <w:r w:rsidRPr="001348D6">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r w:rsidR="00472EE2" w:rsidRPr="001348D6">
        <w:t>.</w:t>
      </w:r>
    </w:p>
    <w:p w:rsidR="00005C0C" w:rsidRPr="00005C0C" w:rsidRDefault="00472EE2" w:rsidP="000D0C35">
      <w:pPr>
        <w:pStyle w:val="affff9"/>
        <w:ind w:left="0" w:firstLine="567"/>
        <w:jc w:val="both"/>
      </w:pPr>
      <w:r w:rsidRPr="00005C0C">
        <w:rPr>
          <w:shd w:val="clear" w:color="auto" w:fill="FFFFFF"/>
        </w:rPr>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F22DE" w:rsidRPr="001348D6" w:rsidRDefault="002F22DE" w:rsidP="000D0C35">
      <w:pPr>
        <w:pStyle w:val="affff9"/>
        <w:ind w:left="0" w:firstLine="567"/>
        <w:jc w:val="both"/>
      </w:pPr>
      <w:r w:rsidRPr="001348D6">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2" w:anchor="dst919" w:history="1">
        <w:r w:rsidRPr="00005C0C">
          <w:rPr>
            <w:rStyle w:val="a9"/>
            <w:color w:val="auto"/>
            <w:u w:val="none"/>
          </w:rPr>
          <w:t>пунктом 4 статьи 39.24</w:t>
        </w:r>
      </w:hyperlink>
      <w:r w:rsidRPr="001348D6">
        <w:t> </w:t>
      </w:r>
      <w:r w:rsidR="00C42B22" w:rsidRPr="001348D6">
        <w:t>ЗК РФ.</w:t>
      </w:r>
      <w:r w:rsidR="00005C0C">
        <w:t xml:space="preserve"> </w:t>
      </w:r>
      <w:r w:rsidRPr="001348D6">
        <w:t>Срок публичного сервитута определяется решением о его установлении.</w:t>
      </w:r>
      <w:r w:rsidR="00005C0C">
        <w:t xml:space="preserve"> </w:t>
      </w:r>
      <w:r w:rsidRPr="001348D6">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F22DE" w:rsidRPr="001348D6" w:rsidRDefault="002F22DE" w:rsidP="000D0C35">
      <w:pPr>
        <w:pStyle w:val="affff9"/>
        <w:ind w:left="0" w:firstLine="567"/>
        <w:jc w:val="both"/>
      </w:pPr>
      <w:r w:rsidRPr="001348D6">
        <w:t xml:space="preserve">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F22DE" w:rsidRPr="001348D6" w:rsidRDefault="002F22DE" w:rsidP="000D0C35">
      <w:pPr>
        <w:pStyle w:val="affff9"/>
        <w:ind w:left="0" w:firstLine="567"/>
        <w:jc w:val="both"/>
      </w:pPr>
      <w:r w:rsidRPr="001348D6">
        <w:t xml:space="preserve">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F22DE" w:rsidRPr="001348D6" w:rsidRDefault="002F22DE" w:rsidP="000D0C35">
      <w:pPr>
        <w:pStyle w:val="affff9"/>
        <w:ind w:left="0" w:firstLine="567"/>
        <w:jc w:val="both"/>
      </w:pPr>
      <w:r w:rsidRPr="001348D6">
        <w:t xml:space="preserve"> В случае, если размещение объекта, указанного в </w:t>
      </w:r>
      <w:hyperlink r:id="rId23" w:anchor="dst2016" w:history="1">
        <w:r w:rsidRPr="00005C0C">
          <w:rPr>
            <w:rStyle w:val="a9"/>
            <w:color w:val="auto"/>
            <w:u w:val="none"/>
          </w:rPr>
          <w:t>подпункте 1 статьи 39.37</w:t>
        </w:r>
      </w:hyperlink>
      <w:r w:rsidRPr="001348D6">
        <w:t> </w:t>
      </w:r>
      <w:r w:rsidR="00C42B22" w:rsidRPr="001348D6">
        <w:t>ЗК РФ</w:t>
      </w:r>
      <w:r w:rsidRPr="001348D6">
        <w:t>,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24" w:anchor="dst2138" w:history="1">
        <w:r w:rsidRPr="00005C0C">
          <w:rPr>
            <w:rStyle w:val="a9"/>
            <w:color w:val="auto"/>
            <w:u w:val="none"/>
          </w:rPr>
          <w:t>подпунктом 4 пункта 1 статьи 39.44</w:t>
        </w:r>
      </w:hyperlink>
      <w:r w:rsidRPr="001348D6">
        <w:t> </w:t>
      </w:r>
      <w:r w:rsidR="00C42B22" w:rsidRPr="001348D6">
        <w:t>ЗК РФ</w:t>
      </w:r>
      <w:r w:rsidRPr="001348D6">
        <w:t>,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25" w:anchor="dst1264" w:history="1">
        <w:r w:rsidRPr="00005C0C">
          <w:rPr>
            <w:rStyle w:val="a9"/>
            <w:color w:val="auto"/>
            <w:u w:val="none"/>
          </w:rPr>
          <w:t>статьями 49</w:t>
        </w:r>
      </w:hyperlink>
      <w:r w:rsidRPr="001348D6">
        <w:t> и </w:t>
      </w:r>
      <w:hyperlink r:id="rId26" w:anchor="dst1285" w:history="1">
        <w:r w:rsidRPr="00005C0C">
          <w:rPr>
            <w:rStyle w:val="a9"/>
            <w:color w:val="auto"/>
            <w:u w:val="none"/>
          </w:rPr>
          <w:t>56.3</w:t>
        </w:r>
      </w:hyperlink>
      <w:r w:rsidRPr="001348D6">
        <w:t> </w:t>
      </w:r>
      <w:r w:rsidR="00C42B22" w:rsidRPr="001348D6">
        <w:t>ЗК РФ</w:t>
      </w:r>
      <w:r w:rsidRPr="001348D6">
        <w:t>.</w:t>
      </w:r>
    </w:p>
    <w:p w:rsidR="002F22DE" w:rsidRPr="001348D6" w:rsidRDefault="002F22DE" w:rsidP="000D0C35">
      <w:pPr>
        <w:pStyle w:val="affff9"/>
        <w:ind w:left="0" w:firstLine="567"/>
        <w:jc w:val="both"/>
      </w:pPr>
      <w:r w:rsidRPr="001348D6">
        <w:t xml:space="preserve">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F22DE" w:rsidRPr="001348D6" w:rsidRDefault="002F22DE" w:rsidP="000D0C35">
      <w:pPr>
        <w:pStyle w:val="affff9"/>
        <w:ind w:left="0" w:firstLine="567"/>
        <w:jc w:val="both"/>
      </w:pPr>
      <w:r w:rsidRPr="001348D6">
        <w:t xml:space="preserve">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27" w:anchor="dst100357" w:history="1">
        <w:r w:rsidRPr="00005C0C">
          <w:rPr>
            <w:rStyle w:val="a9"/>
            <w:color w:val="auto"/>
            <w:u w:val="none"/>
          </w:rPr>
          <w:t>иное</w:t>
        </w:r>
      </w:hyperlink>
      <w:r w:rsidRPr="001348D6">
        <w:t xml:space="preserve"> не предусмотрено </w:t>
      </w:r>
      <w:r w:rsidR="00C42B22" w:rsidRPr="001348D6">
        <w:t>ЗК РФ</w:t>
      </w:r>
      <w:r w:rsidRPr="001348D6">
        <w:t xml:space="preserve"> или федеральным законом.</w:t>
      </w:r>
    </w:p>
    <w:p w:rsidR="002F22DE" w:rsidRPr="001348D6" w:rsidRDefault="002F22DE" w:rsidP="000D0C35">
      <w:pPr>
        <w:pStyle w:val="affff9"/>
        <w:ind w:left="0" w:firstLine="567"/>
        <w:jc w:val="both"/>
      </w:pPr>
      <w:r w:rsidRPr="001348D6">
        <w:t xml:space="preserve">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28" w:anchor="dst100008" w:history="1">
        <w:r w:rsidRPr="00005C0C">
          <w:rPr>
            <w:rStyle w:val="a9"/>
            <w:color w:val="auto"/>
            <w:u w:val="none"/>
          </w:rPr>
          <w:t>плату</w:t>
        </w:r>
      </w:hyperlink>
      <w:r w:rsidRPr="001348D6">
        <w:t xml:space="preserve">, если иное не предусмотрено </w:t>
      </w:r>
      <w:r w:rsidR="00C42B22" w:rsidRPr="001348D6">
        <w:t>ЗК РФ</w:t>
      </w:r>
      <w:r w:rsidRPr="001348D6">
        <w:t>.</w:t>
      </w:r>
    </w:p>
    <w:p w:rsidR="002F22DE" w:rsidRPr="001348D6" w:rsidRDefault="002F22DE" w:rsidP="000D0C35">
      <w:pPr>
        <w:pStyle w:val="affff9"/>
        <w:ind w:left="0" w:firstLine="567"/>
        <w:jc w:val="both"/>
      </w:pPr>
      <w:r w:rsidRPr="001348D6">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F22DE" w:rsidRPr="001348D6" w:rsidRDefault="002F22DE" w:rsidP="000D0C35">
      <w:pPr>
        <w:pStyle w:val="affff9"/>
        <w:ind w:left="0" w:firstLine="567"/>
        <w:jc w:val="both"/>
      </w:pPr>
      <w:r w:rsidRPr="001348D6">
        <w:t>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F22DE" w:rsidRPr="001348D6" w:rsidRDefault="002F22DE" w:rsidP="000D0C35">
      <w:pPr>
        <w:pStyle w:val="affff9"/>
        <w:ind w:left="0" w:firstLine="567"/>
        <w:jc w:val="both"/>
      </w:pPr>
      <w:r w:rsidRPr="001348D6">
        <w:lastRenderedPageBreak/>
        <w:t>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F22DE" w:rsidRPr="001348D6" w:rsidRDefault="002F22DE" w:rsidP="000D0C35">
      <w:pPr>
        <w:pStyle w:val="affff9"/>
        <w:ind w:left="0" w:firstLine="567"/>
        <w:jc w:val="both"/>
      </w:pPr>
      <w:r w:rsidRPr="001348D6">
        <w:t xml:space="preserve"> Сервитуты подлежат государственной регистрации в соответствии с Федеральным </w:t>
      </w:r>
      <w:hyperlink r:id="rId29" w:anchor="dst100730" w:history="1">
        <w:r w:rsidRPr="00005C0C">
          <w:rPr>
            <w:rStyle w:val="a9"/>
            <w:color w:val="auto"/>
            <w:u w:val="none"/>
          </w:rPr>
          <w:t>законом</w:t>
        </w:r>
      </w:hyperlink>
      <w:r w:rsidRPr="001348D6">
        <w:t> "О государственной регистрации недвижимости", за исключением сервитутов, предусмотренных </w:t>
      </w:r>
      <w:hyperlink r:id="rId30" w:anchor="dst942" w:history="1">
        <w:r w:rsidRPr="00005C0C">
          <w:rPr>
            <w:rStyle w:val="a9"/>
            <w:color w:val="auto"/>
            <w:u w:val="none"/>
          </w:rPr>
          <w:t>пунктом 4 статьи 39.25</w:t>
        </w:r>
      </w:hyperlink>
      <w:r w:rsidRPr="001348D6">
        <w:t> </w:t>
      </w:r>
      <w:r w:rsidR="00C42B22" w:rsidRPr="001348D6">
        <w:t>ЗК РФ</w:t>
      </w:r>
      <w:r w:rsidRPr="001348D6">
        <w:t>. Сведения о публичных сервитутах </w:t>
      </w:r>
      <w:hyperlink r:id="rId31" w:anchor="dst100006" w:history="1">
        <w:r w:rsidRPr="00005C0C">
          <w:rPr>
            <w:rStyle w:val="a9"/>
            <w:color w:val="auto"/>
            <w:u w:val="none"/>
          </w:rPr>
          <w:t>вносятся</w:t>
        </w:r>
      </w:hyperlink>
      <w:r w:rsidRPr="001348D6">
        <w:t> в Единый государственный реестр недвижимости.</w:t>
      </w:r>
    </w:p>
    <w:p w:rsidR="002F22DE" w:rsidRPr="001348D6" w:rsidRDefault="002F22DE" w:rsidP="000D0C35">
      <w:pPr>
        <w:pStyle w:val="affff9"/>
        <w:ind w:left="0" w:firstLine="567"/>
        <w:jc w:val="both"/>
      </w:pPr>
      <w:r w:rsidRPr="001348D6">
        <w:t>Порядок установления публичного сервитута в отношении земельных участков и (или) земель для их использования в целях, предусмотренных </w:t>
      </w:r>
      <w:hyperlink r:id="rId32" w:anchor="dst2014" w:history="1">
        <w:r w:rsidRPr="00005C0C">
          <w:rPr>
            <w:rStyle w:val="a9"/>
            <w:color w:val="auto"/>
            <w:u w:val="none"/>
          </w:rPr>
          <w:t>статьей 39.37</w:t>
        </w:r>
      </w:hyperlink>
      <w:r w:rsidRPr="001348D6">
        <w:t> </w:t>
      </w:r>
      <w:r w:rsidR="00C42B22" w:rsidRPr="001348D6">
        <w:t>ЗК РФ</w:t>
      </w:r>
      <w:r w:rsidRPr="001348D6">
        <w:t>, срок публичного сервитута, условия его осуществления и порядок определения платы за такой сервитут устанавливаются </w:t>
      </w:r>
      <w:hyperlink r:id="rId33" w:anchor="dst2013" w:history="1">
        <w:r w:rsidRPr="00005C0C">
          <w:rPr>
            <w:rStyle w:val="a9"/>
            <w:color w:val="auto"/>
            <w:u w:val="none"/>
          </w:rPr>
          <w:t>главой V.7</w:t>
        </w:r>
      </w:hyperlink>
      <w:r w:rsidRPr="001348D6">
        <w:t> </w:t>
      </w:r>
      <w:r w:rsidR="00C42B22" w:rsidRPr="001348D6">
        <w:t>ЗК РФ</w:t>
      </w:r>
      <w:r w:rsidRPr="001348D6">
        <w:t>.</w:t>
      </w:r>
    </w:p>
    <w:p w:rsidR="002F22DE" w:rsidRPr="001348D6" w:rsidRDefault="002F22DE" w:rsidP="000D0C35">
      <w:pPr>
        <w:pStyle w:val="affff9"/>
        <w:ind w:left="0" w:firstLine="567"/>
        <w:jc w:val="both"/>
      </w:pPr>
      <w:r w:rsidRPr="001348D6">
        <w:t>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4" w:anchor="dst100715" w:history="1">
        <w:r w:rsidRPr="00005C0C">
          <w:rPr>
            <w:rStyle w:val="a9"/>
            <w:color w:val="auto"/>
            <w:u w:val="none"/>
          </w:rPr>
          <w:t>законом</w:t>
        </w:r>
      </w:hyperlink>
      <w:r w:rsidRPr="001348D6">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529C" w:rsidRPr="001348D6" w:rsidRDefault="0003529C" w:rsidP="000D0C35">
      <w:pPr>
        <w:pStyle w:val="affff9"/>
        <w:ind w:left="0" w:firstLine="567"/>
        <w:jc w:val="both"/>
      </w:pPr>
    </w:p>
    <w:p w:rsidR="0003529C" w:rsidRPr="00700E8F" w:rsidRDefault="0003529C" w:rsidP="000D0C35">
      <w:pPr>
        <w:pStyle w:val="affff9"/>
        <w:ind w:left="0" w:firstLine="567"/>
        <w:jc w:val="both"/>
        <w:rPr>
          <w:i/>
        </w:rPr>
      </w:pPr>
      <w:r w:rsidRPr="00700E8F">
        <w:rPr>
          <w:i/>
        </w:rPr>
        <w:t xml:space="preserve">6.3. Резервирование и изъятие земельных участков для муниципальных нужд </w:t>
      </w:r>
    </w:p>
    <w:p w:rsidR="0003529C" w:rsidRPr="001348D6" w:rsidRDefault="0003529C" w:rsidP="000D0C35">
      <w:pPr>
        <w:pStyle w:val="affff9"/>
        <w:ind w:left="0" w:firstLine="567"/>
        <w:jc w:val="both"/>
      </w:pPr>
    </w:p>
    <w:p w:rsidR="0003529C" w:rsidRPr="001348D6" w:rsidRDefault="00966344" w:rsidP="000D0C35">
      <w:pPr>
        <w:pStyle w:val="affff9"/>
        <w:ind w:left="0" w:firstLine="567"/>
        <w:jc w:val="both"/>
      </w:pPr>
      <w:r>
        <w:t xml:space="preserve">Согласно статье </w:t>
      </w:r>
      <w:r w:rsidR="0003529C" w:rsidRPr="001348D6">
        <w:t xml:space="preserve">26 Градостроительного кодекса РФ для реализации документов территориального планирования необходимо принятие в порядке, установленном законодательством РФ решений о резервировании земель, об изъятии, в том числе путем выкупа, земельных участков для государственных и муниципальных нужд. </w:t>
      </w:r>
    </w:p>
    <w:p w:rsidR="0003529C" w:rsidRPr="001348D6" w:rsidRDefault="0003529C" w:rsidP="000D0C35">
      <w:pPr>
        <w:pStyle w:val="affff9"/>
        <w:ind w:left="0" w:firstLine="567"/>
        <w:jc w:val="both"/>
      </w:pPr>
      <w:r w:rsidRPr="001348D6">
        <w:t xml:space="preserve">Согласно статье 11 Земельного кодекса РФ к полномочиям органов местного самоуправления относится резервирование земель, изъятие земельных участков для муниципальных нужд. </w:t>
      </w:r>
    </w:p>
    <w:p w:rsidR="0003529C" w:rsidRPr="001348D6" w:rsidRDefault="0003529C" w:rsidP="000D0C35">
      <w:pPr>
        <w:pStyle w:val="affff9"/>
        <w:ind w:left="0" w:firstLine="567"/>
        <w:jc w:val="both"/>
      </w:pPr>
      <w:r w:rsidRPr="001348D6">
        <w:t xml:space="preserve">Резервирования земель для муниципальных нужд осуществляются в случаях, предусмотренных статьей 49 Земельного кодекса РФ, а земель, находящихся в муниципальной собственности и не предоставленных гражданам и юридическим лицам, также в случаях, оговоренных в части 1 статьи 70.1. ЗК РФ. </w:t>
      </w:r>
    </w:p>
    <w:p w:rsidR="0003529C" w:rsidRPr="001348D6" w:rsidRDefault="0003529C" w:rsidP="000D0C35">
      <w:pPr>
        <w:pStyle w:val="affff9"/>
        <w:ind w:left="0" w:firstLine="567"/>
        <w:jc w:val="both"/>
      </w:pPr>
      <w:r w:rsidRPr="001348D6">
        <w:t xml:space="preserve">Решение о резервировании и об изъятии земельных участков для муниципальных нужд принимаются органом местного самоуправления. </w:t>
      </w:r>
    </w:p>
    <w:p w:rsidR="0003529C" w:rsidRPr="001348D6" w:rsidRDefault="0003529C" w:rsidP="000D0C35">
      <w:pPr>
        <w:pStyle w:val="affff9"/>
        <w:ind w:left="0" w:firstLine="567"/>
        <w:jc w:val="both"/>
      </w:pPr>
      <w:r w:rsidRPr="001348D6">
        <w:t xml:space="preserve">Порядок резервирования земель для государственных и муниципальных нужд определяется Правительством РФ. </w:t>
      </w:r>
    </w:p>
    <w:p w:rsidR="0003529C" w:rsidRPr="001348D6" w:rsidRDefault="0003529C" w:rsidP="000D0C35">
      <w:pPr>
        <w:pStyle w:val="affff9"/>
        <w:ind w:left="0" w:firstLine="567"/>
        <w:jc w:val="both"/>
      </w:pPr>
      <w:r w:rsidRPr="001348D6">
        <w:t xml:space="preserve">Сроки резервирования и территории, в границах которых допускается резервирование указанных земель, определены в статье 70.1 ЗК РФ. </w:t>
      </w:r>
    </w:p>
    <w:p w:rsidR="0003529C" w:rsidRPr="001348D6" w:rsidRDefault="0003529C" w:rsidP="000D0C35">
      <w:pPr>
        <w:pStyle w:val="affff9"/>
        <w:ind w:left="0" w:firstLine="567"/>
        <w:jc w:val="both"/>
      </w:pPr>
      <w:r w:rsidRPr="001348D6">
        <w:t xml:space="preserve">Согласно статье 80 Земельного кодекса РФ, земельные участки, на которые приобретено право собственности путем изъятия для муниципальных нужд, в фонд перераспределение земель не включаются. </w:t>
      </w:r>
    </w:p>
    <w:p w:rsidR="0003529C" w:rsidRPr="001348D6" w:rsidRDefault="0003529C" w:rsidP="000D0C35">
      <w:pPr>
        <w:pStyle w:val="affff9"/>
        <w:ind w:left="0" w:firstLine="567"/>
        <w:jc w:val="both"/>
      </w:pPr>
      <w:r w:rsidRPr="001348D6">
        <w:t>Порядок изъятия земельных участков для муниципальных нужд оговорен в главе VII</w:t>
      </w:r>
      <w:r w:rsidR="00FA436E" w:rsidRPr="001348D6">
        <w:t>.</w:t>
      </w:r>
      <w:r w:rsidRPr="001348D6">
        <w:t xml:space="preserve">1 </w:t>
      </w:r>
      <w:r w:rsidR="00FA436E" w:rsidRPr="001348D6">
        <w:t>ЗК</w:t>
      </w:r>
      <w:r w:rsidRPr="001348D6">
        <w:t xml:space="preserve"> РФ.</w:t>
      </w:r>
    </w:p>
    <w:p w:rsidR="0003529C" w:rsidRPr="001348D6" w:rsidRDefault="0003529C" w:rsidP="000D0C35">
      <w:pPr>
        <w:pStyle w:val="affff9"/>
        <w:ind w:left="0" w:firstLine="567"/>
        <w:jc w:val="both"/>
      </w:pPr>
      <w:r w:rsidRPr="001348D6">
        <w:t>Изъятие земельных участков для муниципальных нужд осуществляется на основании решения органа местного самоуправления в соответствии со статьями 56</w:t>
      </w:r>
      <w:r w:rsidR="00FA436E" w:rsidRPr="001348D6">
        <w:t>.</w:t>
      </w:r>
      <w:r w:rsidRPr="001348D6">
        <w:t>3, 56</w:t>
      </w:r>
      <w:r w:rsidR="00FA436E" w:rsidRPr="001348D6">
        <w:t>.</w:t>
      </w:r>
      <w:r w:rsidRPr="001348D6">
        <w:t>4 З</w:t>
      </w:r>
      <w:r w:rsidR="00FA436E" w:rsidRPr="001348D6">
        <w:t xml:space="preserve">К </w:t>
      </w:r>
      <w:r w:rsidRPr="001348D6">
        <w:t xml:space="preserve">РФ. </w:t>
      </w:r>
    </w:p>
    <w:p w:rsidR="0003529C" w:rsidRPr="001348D6" w:rsidRDefault="0003529C" w:rsidP="000D0C35">
      <w:pPr>
        <w:pStyle w:val="affff9"/>
        <w:ind w:left="0" w:firstLine="567"/>
        <w:jc w:val="both"/>
      </w:pPr>
      <w:r w:rsidRPr="001348D6">
        <w:t>Изъятие земельных участков для муниципальных нужд допускается, если указанные объекты предусмотрены утвержденными документами территориального планирования и проектами планировки, а также с учетом части 2 статьи 56</w:t>
      </w:r>
      <w:r w:rsidR="00FA436E" w:rsidRPr="001348D6">
        <w:t>.</w:t>
      </w:r>
      <w:r w:rsidRPr="001348D6">
        <w:t xml:space="preserve">3 </w:t>
      </w:r>
      <w:r w:rsidR="00FA436E" w:rsidRPr="001348D6">
        <w:t>ЗК</w:t>
      </w:r>
      <w:r w:rsidRPr="001348D6">
        <w:t xml:space="preserve"> кодекса РФ. При этом решение об изъятии земельных участков для муниципальных нужд в целях строительства, реконструкции объектов местного значения может быть принято не позднее чем в течение </w:t>
      </w:r>
      <w:r w:rsidR="00FA436E" w:rsidRPr="001348D6">
        <w:t>шести</w:t>
      </w:r>
      <w:r w:rsidRPr="001348D6">
        <w:t xml:space="preserve"> лет со дня утверждения проекта планировки территории, предусматрива</w:t>
      </w:r>
      <w:r w:rsidR="00FA436E" w:rsidRPr="001348D6">
        <w:t>ющего размещение таких объектов.</w:t>
      </w:r>
      <w:r w:rsidRPr="001348D6">
        <w:t xml:space="preserve"> </w:t>
      </w:r>
    </w:p>
    <w:p w:rsidR="0003529C" w:rsidRPr="001348D6" w:rsidRDefault="0003529C" w:rsidP="000D0C35">
      <w:pPr>
        <w:pStyle w:val="affff9"/>
        <w:ind w:left="0" w:firstLine="567"/>
        <w:jc w:val="both"/>
      </w:pPr>
      <w:r w:rsidRPr="001348D6">
        <w:lastRenderedPageBreak/>
        <w:t xml:space="preserve">Запрещается изъятие земельных участков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w:t>
      </w:r>
    </w:p>
    <w:p w:rsidR="0003529C" w:rsidRPr="001348D6" w:rsidRDefault="0003529C" w:rsidP="000D0C35">
      <w:pPr>
        <w:pStyle w:val="affff9"/>
        <w:ind w:left="0" w:firstLine="567"/>
        <w:jc w:val="both"/>
      </w:pPr>
      <w:r w:rsidRPr="001348D6">
        <w:t>Изъятие земельных участков для муниципальных нужд органами местного самоуправления осуществляется как по собственной инициативе, так и на основании ходатайства об изъятии земельных участков для муниципальных нужд, поданного организацией, указанной в части 1 статьи 56</w:t>
      </w:r>
      <w:r w:rsidR="003A7613" w:rsidRPr="001348D6">
        <w:t>.</w:t>
      </w:r>
      <w:r w:rsidRPr="001348D6">
        <w:t xml:space="preserve">4 </w:t>
      </w:r>
      <w:r w:rsidR="003A7613" w:rsidRPr="001348D6">
        <w:t>ЗК</w:t>
      </w:r>
      <w:r w:rsidRPr="001348D6">
        <w:t xml:space="preserve"> РФ. </w:t>
      </w:r>
    </w:p>
    <w:p w:rsidR="0003529C" w:rsidRPr="001348D6" w:rsidRDefault="0003529C" w:rsidP="000D0C35">
      <w:pPr>
        <w:pStyle w:val="affff9"/>
        <w:ind w:left="0" w:firstLine="567"/>
        <w:jc w:val="both"/>
      </w:pPr>
      <w:r w:rsidRPr="001348D6">
        <w:t xml:space="preserve">Если строительство, реконструкция объектов капитального строительства местного значения, для строительства и реконструкция которых изымаются земельные участки, предполагается осуществить полностью или частично за счет средств организаций, указанных в части 1 статьи 564 Земельного кодекса РФ, изъятие таких земельных участков осуществляется по ходатайству указанных организаций. </w:t>
      </w:r>
    </w:p>
    <w:p w:rsidR="0003529C" w:rsidRPr="001348D6" w:rsidRDefault="0003529C" w:rsidP="000D0C35">
      <w:pPr>
        <w:pStyle w:val="affff9"/>
        <w:ind w:left="0" w:firstLine="567"/>
        <w:jc w:val="both"/>
      </w:pPr>
      <w:r w:rsidRPr="001348D6">
        <w:t xml:space="preserve">Требование к форме и содержанию ходатайства, состав прилагаемых к нему документов </w:t>
      </w:r>
      <w:r w:rsidR="008E6B71" w:rsidRPr="001348D6">
        <w:t>устанавливаются уполномоченным П</w:t>
      </w:r>
      <w:r w:rsidRPr="001348D6">
        <w:t xml:space="preserve">равительством РФ федеральным органом исполнительной власти. </w:t>
      </w:r>
    </w:p>
    <w:p w:rsidR="0003529C" w:rsidRPr="001348D6" w:rsidRDefault="0003529C" w:rsidP="000D0C35">
      <w:pPr>
        <w:pStyle w:val="affff9"/>
        <w:ind w:left="0" w:firstLine="567"/>
        <w:jc w:val="both"/>
      </w:pPr>
      <w:r w:rsidRPr="001348D6">
        <w:t>Перечень организаций, которые вправе обратиться в органы местного самоуправления с ходатайством об изъятии земельных участков, порядок и способы подачи ходатайства в органы местного самоуправления, порядок действий органов местного самоуправления по удовлетворению либо отказу в удовлетворении ходатайства даны в статье 56</w:t>
      </w:r>
      <w:r w:rsidR="008E6B71" w:rsidRPr="001348D6">
        <w:t>.</w:t>
      </w:r>
      <w:r w:rsidRPr="001348D6">
        <w:t xml:space="preserve">4 Земельного кодекса РФ. </w:t>
      </w:r>
    </w:p>
    <w:p w:rsidR="0003529C" w:rsidRPr="001348D6" w:rsidRDefault="0003529C" w:rsidP="000D0C35">
      <w:pPr>
        <w:pStyle w:val="affff9"/>
        <w:ind w:left="0" w:firstLine="567"/>
        <w:jc w:val="both"/>
      </w:pPr>
      <w:r w:rsidRPr="001348D6">
        <w:t>Порядок выявления лиц, земельные участки и (или) расположенные на них объекты недвижимого имущества которых подлежат изъятию для муниципальных нужд оговорен в статье 56</w:t>
      </w:r>
      <w:r w:rsidR="008E6B71" w:rsidRPr="001348D6">
        <w:t>.</w:t>
      </w:r>
      <w:r w:rsidRPr="001348D6">
        <w:t xml:space="preserve">5 </w:t>
      </w:r>
      <w:r w:rsidR="008E6B71" w:rsidRPr="001348D6">
        <w:t>ЗК</w:t>
      </w:r>
      <w:r w:rsidRPr="001348D6">
        <w:t xml:space="preserve"> РФ. </w:t>
      </w:r>
    </w:p>
    <w:p w:rsidR="0003529C" w:rsidRPr="001348D6" w:rsidRDefault="0003529C" w:rsidP="000D0C35">
      <w:pPr>
        <w:pStyle w:val="affff9"/>
        <w:ind w:left="0" w:firstLine="567"/>
        <w:jc w:val="both"/>
      </w:pPr>
      <w:r w:rsidRPr="001348D6">
        <w:t>Порядок принятия решения об изъятии земельных участков для муниципальных нужд, требования к его составу, сроки действия указанного решения и т.п. определены в статье 56</w:t>
      </w:r>
      <w:r w:rsidR="008E6B71" w:rsidRPr="001348D6">
        <w:t>.</w:t>
      </w:r>
      <w:r w:rsidRPr="001348D6">
        <w:t xml:space="preserve">5 </w:t>
      </w:r>
      <w:r w:rsidR="008E6B71" w:rsidRPr="001348D6">
        <w:t>ЗК</w:t>
      </w:r>
      <w:r w:rsidRPr="001348D6">
        <w:t xml:space="preserve"> РФ. </w:t>
      </w:r>
    </w:p>
    <w:p w:rsidR="0003529C" w:rsidRPr="001348D6" w:rsidRDefault="0003529C" w:rsidP="000D0C35">
      <w:pPr>
        <w:pStyle w:val="affff9"/>
        <w:ind w:left="0" w:firstLine="567"/>
        <w:jc w:val="both"/>
      </w:pPr>
      <w:r w:rsidRPr="001348D6">
        <w:t>Содержание соглашения об изъятии недвижимости для муниципальных нужд оговорено в статье 56</w:t>
      </w:r>
      <w:r w:rsidR="008E6B71" w:rsidRPr="001348D6">
        <w:t>.</w:t>
      </w:r>
      <w:r w:rsidRPr="001348D6">
        <w:t xml:space="preserve">9 </w:t>
      </w:r>
      <w:r w:rsidR="008E6B71" w:rsidRPr="001348D6">
        <w:t>ЗК</w:t>
      </w:r>
      <w:r w:rsidRPr="001348D6">
        <w:t xml:space="preserve"> РФ. </w:t>
      </w:r>
    </w:p>
    <w:p w:rsidR="0003529C" w:rsidRPr="001348D6" w:rsidRDefault="0003529C" w:rsidP="000D0C35">
      <w:pPr>
        <w:pStyle w:val="affff9"/>
        <w:ind w:left="0" w:firstLine="567"/>
        <w:jc w:val="both"/>
      </w:pPr>
      <w:r w:rsidRPr="001348D6">
        <w:t xml:space="preserve">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принадлежащих данному лицу и подлежащих изъятию объектов недвижимого имущества. </w:t>
      </w:r>
    </w:p>
    <w:p w:rsidR="0003529C" w:rsidRPr="001348D6" w:rsidRDefault="0003529C" w:rsidP="000D0C35">
      <w:pPr>
        <w:pStyle w:val="affff9"/>
        <w:ind w:left="0" w:firstLine="567"/>
        <w:jc w:val="both"/>
      </w:pPr>
      <w:r w:rsidRPr="001348D6">
        <w:t xml:space="preserve">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w:t>
      </w:r>
    </w:p>
    <w:p w:rsidR="0003529C" w:rsidRPr="001348D6" w:rsidRDefault="0003529C" w:rsidP="000D0C35">
      <w:pPr>
        <w:pStyle w:val="affff9"/>
        <w:ind w:left="0" w:firstLine="567"/>
        <w:jc w:val="both"/>
      </w:pPr>
      <w:r w:rsidRPr="001348D6">
        <w:t>Порядок подготовки соглашения об изъятии земельных участков и (или) расположенных на них объектов недвижимого имущества для муниципальных нужд определен в статье 56</w:t>
      </w:r>
      <w:r w:rsidR="008E6B71" w:rsidRPr="001348D6">
        <w:t>.</w:t>
      </w:r>
      <w:r w:rsidRPr="001348D6">
        <w:t xml:space="preserve">7 Земельного кодекса РФ. </w:t>
      </w:r>
    </w:p>
    <w:p w:rsidR="0003529C" w:rsidRPr="001348D6" w:rsidRDefault="0003529C" w:rsidP="000D0C35">
      <w:pPr>
        <w:pStyle w:val="affff9"/>
        <w:ind w:left="0" w:firstLine="567"/>
        <w:jc w:val="both"/>
      </w:pPr>
      <w:r w:rsidRPr="001348D6">
        <w:t>Особенности определения размера возмещения в связи с изъятием земельных участков для муниципальных нужд отражены в статье 56</w:t>
      </w:r>
      <w:r w:rsidR="008E572E" w:rsidRPr="001348D6">
        <w:t>.</w:t>
      </w:r>
      <w:r w:rsidRPr="001348D6">
        <w:t xml:space="preserve">9 </w:t>
      </w:r>
      <w:r w:rsidR="008E572E" w:rsidRPr="001348D6">
        <w:t>ЗК</w:t>
      </w:r>
      <w:r w:rsidRPr="001348D6">
        <w:t xml:space="preserve"> РФ. </w:t>
      </w:r>
    </w:p>
    <w:p w:rsidR="0003529C" w:rsidRPr="001348D6" w:rsidRDefault="0003529C" w:rsidP="000D0C35">
      <w:pPr>
        <w:pStyle w:val="affff9"/>
        <w:ind w:left="0" w:firstLine="567"/>
        <w:jc w:val="both"/>
      </w:pPr>
      <w:r w:rsidRPr="001348D6">
        <w:t>Форма и порядок заключения соглашения об изъятии недвижимости для муниципальных нужд отражена в статье 56</w:t>
      </w:r>
      <w:r w:rsidR="008E572E" w:rsidRPr="001348D6">
        <w:t>.</w:t>
      </w:r>
      <w:r w:rsidRPr="001348D6">
        <w:t xml:space="preserve">10 </w:t>
      </w:r>
      <w:r w:rsidR="008E572E" w:rsidRPr="001348D6">
        <w:t>ЗК</w:t>
      </w:r>
      <w:r w:rsidRPr="001348D6">
        <w:t xml:space="preserve"> РФ. </w:t>
      </w:r>
    </w:p>
    <w:p w:rsidR="0003529C" w:rsidRPr="001348D6" w:rsidRDefault="0003529C" w:rsidP="000D0C35">
      <w:pPr>
        <w:pStyle w:val="affff9"/>
        <w:ind w:left="0" w:firstLine="567"/>
        <w:jc w:val="both"/>
      </w:pPr>
      <w:r w:rsidRPr="001348D6">
        <w:t>Прекращение и переход прав на земельные участки и (или) расположенные на них объекты недвижимого имущества в связи с их изъятием для муниципальных нужд отражены в статье 56</w:t>
      </w:r>
      <w:r w:rsidR="008E572E" w:rsidRPr="001348D6">
        <w:t>.</w:t>
      </w:r>
      <w:r w:rsidRPr="001348D6">
        <w:t xml:space="preserve">11 </w:t>
      </w:r>
      <w:r w:rsidR="008E572E" w:rsidRPr="001348D6">
        <w:t>ЗК</w:t>
      </w:r>
      <w:r w:rsidRPr="001348D6">
        <w:t xml:space="preserve"> РФ.</w:t>
      </w:r>
    </w:p>
    <w:p w:rsidR="002F22DE" w:rsidRPr="001348D6" w:rsidRDefault="002F22DE" w:rsidP="000D0C35">
      <w:pPr>
        <w:pStyle w:val="affff9"/>
        <w:ind w:left="0" w:firstLine="567"/>
        <w:jc w:val="both"/>
      </w:pPr>
    </w:p>
    <w:p w:rsidR="003A4C97" w:rsidRPr="00700E8F" w:rsidRDefault="008E572E" w:rsidP="000D0C35">
      <w:pPr>
        <w:pStyle w:val="affff9"/>
        <w:ind w:left="0" w:firstLine="567"/>
        <w:jc w:val="both"/>
        <w:rPr>
          <w:i/>
        </w:rPr>
      </w:pPr>
      <w:bookmarkStart w:id="42" w:name="_Toc282347557"/>
      <w:bookmarkStart w:id="43" w:name="_Toc471821082"/>
      <w:r w:rsidRPr="00700E8F">
        <w:rPr>
          <w:i/>
        </w:rPr>
        <w:t>6.4.</w:t>
      </w:r>
      <w:r w:rsidR="003A4C97" w:rsidRPr="00700E8F">
        <w:rPr>
          <w:i/>
        </w:rPr>
        <w:t xml:space="preserve">Основные принципы организации застройки территории </w:t>
      </w:r>
      <w:bookmarkEnd w:id="42"/>
      <w:r w:rsidR="003A4C97" w:rsidRPr="00700E8F">
        <w:rPr>
          <w:i/>
        </w:rPr>
        <w:t>сельсовета</w:t>
      </w:r>
      <w:bookmarkEnd w:id="43"/>
    </w:p>
    <w:p w:rsidR="005A489A" w:rsidRPr="001348D6" w:rsidRDefault="005A489A" w:rsidP="000D0C35">
      <w:pPr>
        <w:pStyle w:val="affff9"/>
        <w:ind w:left="0" w:firstLine="567"/>
        <w:jc w:val="both"/>
      </w:pPr>
    </w:p>
    <w:p w:rsidR="003A4C97" w:rsidRPr="001348D6" w:rsidRDefault="003A4C97" w:rsidP="000D0C35">
      <w:pPr>
        <w:pStyle w:val="affff9"/>
        <w:ind w:left="0" w:firstLine="567"/>
        <w:jc w:val="both"/>
      </w:pPr>
      <w:r w:rsidRPr="001348D6">
        <w:lastRenderedPageBreak/>
        <w:t>Планировочная организация и застройка территории сельсовета должны отвечать требованиям создания благ</w:t>
      </w:r>
      <w:r w:rsidR="00443303" w:rsidRPr="001348D6">
        <w:t xml:space="preserve">оприятной среды, способствующей </w:t>
      </w:r>
      <w:r w:rsidRPr="001348D6">
        <w:t>организации жизнедеятельности населения, защите от неблагоприятных факторов природного и техногенно</w:t>
      </w:r>
      <w:r w:rsidR="008E572E" w:rsidRPr="001348D6">
        <w:t xml:space="preserve">го воздействия.  </w:t>
      </w:r>
      <w:r w:rsidRPr="001348D6">
        <w:t xml:space="preserve"> </w:t>
      </w:r>
    </w:p>
    <w:p w:rsidR="003A4C97" w:rsidRPr="001348D6" w:rsidRDefault="003A4C97" w:rsidP="000D0C35">
      <w:pPr>
        <w:pStyle w:val="affff9"/>
        <w:ind w:left="0" w:firstLine="567"/>
        <w:jc w:val="both"/>
      </w:pPr>
      <w:r w:rsidRPr="001348D6">
        <w:t>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3A4C97" w:rsidRPr="001348D6" w:rsidRDefault="003A4C97" w:rsidP="000D0C35">
      <w:pPr>
        <w:pStyle w:val="affff9"/>
        <w:ind w:left="0" w:firstLine="567"/>
        <w:jc w:val="both"/>
      </w:pPr>
      <w:r w:rsidRPr="001348D6">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3A4C97" w:rsidRPr="001348D6" w:rsidRDefault="003A4C97" w:rsidP="000D0C35">
      <w:pPr>
        <w:pStyle w:val="affff9"/>
        <w:ind w:left="0" w:firstLine="567"/>
        <w:jc w:val="both"/>
      </w:pPr>
      <w:r w:rsidRPr="001348D6">
        <w:t>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сельсовета,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3A4C97" w:rsidRPr="001348D6" w:rsidRDefault="00443303" w:rsidP="000D0C35">
      <w:pPr>
        <w:pStyle w:val="affff9"/>
        <w:ind w:left="0" w:firstLine="567"/>
        <w:jc w:val="both"/>
      </w:pPr>
      <w:r w:rsidRPr="001348D6">
        <w:t>Отклонения от предельных параметров разрешенного строительства, реконструкции объектов капитального строительства могут производить только в случаях и в порядке, установленных Правилами;</w:t>
      </w:r>
    </w:p>
    <w:p w:rsidR="003A4C97" w:rsidRPr="001348D6" w:rsidRDefault="003A4C97" w:rsidP="000D0C35">
      <w:pPr>
        <w:pStyle w:val="affff9"/>
        <w:ind w:left="0" w:firstLine="567"/>
        <w:jc w:val="both"/>
      </w:pPr>
      <w:r w:rsidRPr="001348D6">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3A4C97" w:rsidRPr="001348D6" w:rsidRDefault="003A4C97" w:rsidP="000D0C35">
      <w:pPr>
        <w:pStyle w:val="affff9"/>
        <w:ind w:left="0" w:firstLine="567"/>
        <w:jc w:val="both"/>
      </w:pPr>
      <w:r w:rsidRPr="001348D6">
        <w:t>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3A4C97" w:rsidRPr="001348D6" w:rsidRDefault="003A4C97" w:rsidP="000D0C35">
      <w:pPr>
        <w:pStyle w:val="affff9"/>
        <w:ind w:left="0" w:firstLine="567"/>
        <w:jc w:val="both"/>
      </w:pPr>
      <w:r w:rsidRPr="001348D6">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3A4C97" w:rsidRPr="001348D6" w:rsidRDefault="003A4C97" w:rsidP="000D0C35">
      <w:pPr>
        <w:pStyle w:val="affff9"/>
        <w:ind w:left="0" w:firstLine="567"/>
        <w:jc w:val="both"/>
      </w:pPr>
      <w:r w:rsidRPr="001348D6">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3A4C97" w:rsidRDefault="003A4C97" w:rsidP="000D0C35">
      <w:pPr>
        <w:pStyle w:val="affff9"/>
        <w:ind w:left="0" w:firstLine="567"/>
        <w:jc w:val="both"/>
      </w:pPr>
      <w:r w:rsidRPr="001348D6">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5A489A" w:rsidRPr="001348D6" w:rsidRDefault="005A489A" w:rsidP="000D0C35">
      <w:pPr>
        <w:pStyle w:val="affff9"/>
        <w:ind w:left="0" w:firstLine="567"/>
        <w:jc w:val="both"/>
      </w:pPr>
    </w:p>
    <w:p w:rsidR="003A4C97" w:rsidRPr="00700E8F" w:rsidRDefault="00A35E11" w:rsidP="000D0C35">
      <w:pPr>
        <w:pStyle w:val="affff9"/>
        <w:ind w:left="0" w:firstLine="567"/>
        <w:jc w:val="both"/>
        <w:rPr>
          <w:i/>
        </w:rPr>
      </w:pPr>
      <w:bookmarkStart w:id="44" w:name="_Toc282347559"/>
      <w:bookmarkStart w:id="45" w:name="_Toc471821083"/>
      <w:r w:rsidRPr="00700E8F">
        <w:rPr>
          <w:i/>
        </w:rPr>
        <w:t xml:space="preserve">6.5 </w:t>
      </w:r>
      <w:r w:rsidR="003A4C97" w:rsidRPr="00700E8F">
        <w:rPr>
          <w:i/>
        </w:rPr>
        <w:t xml:space="preserve">Проектная </w:t>
      </w:r>
      <w:r w:rsidRPr="00700E8F">
        <w:rPr>
          <w:i/>
        </w:rPr>
        <w:t xml:space="preserve">и рабочая </w:t>
      </w:r>
      <w:r w:rsidR="003A4C97" w:rsidRPr="00700E8F">
        <w:rPr>
          <w:i/>
        </w:rPr>
        <w:t>документация объекта капитального строительства</w:t>
      </w:r>
      <w:bookmarkEnd w:id="44"/>
      <w:bookmarkEnd w:id="45"/>
    </w:p>
    <w:p w:rsidR="005A489A" w:rsidRPr="001348D6" w:rsidRDefault="005A489A" w:rsidP="000D0C35">
      <w:pPr>
        <w:pStyle w:val="affff9"/>
        <w:ind w:left="0" w:firstLine="567"/>
        <w:jc w:val="both"/>
      </w:pPr>
    </w:p>
    <w:p w:rsidR="003A4C97" w:rsidRPr="001348D6" w:rsidRDefault="00A35E11" w:rsidP="000D0C35">
      <w:pPr>
        <w:pStyle w:val="affff9"/>
        <w:ind w:left="0" w:firstLine="567"/>
        <w:jc w:val="both"/>
      </w:pPr>
      <w:r w:rsidRPr="001348D6">
        <w:rPr>
          <w:shd w:val="clear" w:color="auto" w:fill="FFFFFF"/>
        </w:rPr>
        <w:t xml:space="preserve">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w:t>
      </w:r>
      <w:r w:rsidRPr="001348D6">
        <w:rPr>
          <w:shd w:val="clear" w:color="auto" w:fill="FFFFFF"/>
        </w:rPr>
        <w:lastRenderedPageBreak/>
        <w:t>решения для обеспечения строительства, реконструкции объектов капитального строительства, их частей, капитального ремонта</w:t>
      </w:r>
      <w:r w:rsidR="003A4C97" w:rsidRPr="001348D6">
        <w:t>.</w:t>
      </w:r>
    </w:p>
    <w:p w:rsidR="00A35E11" w:rsidRPr="001348D6" w:rsidRDefault="008B29FE" w:rsidP="000D0C35">
      <w:pPr>
        <w:pStyle w:val="affff9"/>
        <w:ind w:left="0" w:firstLine="567"/>
        <w:jc w:val="both"/>
        <w:rPr>
          <w:shd w:val="clear" w:color="auto" w:fill="FFFFFF"/>
        </w:rPr>
      </w:pPr>
      <w:r>
        <w:rPr>
          <w:shd w:val="clear" w:color="auto" w:fill="FFFFFF"/>
        </w:rPr>
        <w:t xml:space="preserve">- </w:t>
      </w:r>
      <w:r w:rsidR="00A35E11" w:rsidRPr="001348D6">
        <w:rPr>
          <w:shd w:val="clear" w:color="auto" w:fill="FFFFFF"/>
        </w:rPr>
        <w:t>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307A73" w:rsidRPr="001348D6" w:rsidRDefault="00307A73" w:rsidP="000D0C35">
      <w:pPr>
        <w:pStyle w:val="affff9"/>
        <w:ind w:left="0" w:firstLine="567"/>
        <w:jc w:val="both"/>
      </w:pPr>
      <w:r w:rsidRPr="001348D6">
        <w:rPr>
          <w:shd w:val="clear" w:color="auto" w:fill="FFFFFF"/>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A4C97" w:rsidRPr="001348D6" w:rsidRDefault="00B01EB3" w:rsidP="000D0C35">
      <w:pPr>
        <w:pStyle w:val="affff9"/>
        <w:ind w:left="0" w:firstLine="567"/>
        <w:jc w:val="both"/>
      </w:pPr>
      <w:r w:rsidRPr="001348D6">
        <w:rPr>
          <w:shd w:val="clear" w:color="auto" w:fill="FFFFFF"/>
        </w:rPr>
        <w:t>Лицом, осуществляющим подготовку проектной документации, может являться застройщик, иное лицо (в случае, предусмотренном </w:t>
      </w:r>
      <w:hyperlink r:id="rId35" w:anchor="dst3607" w:history="1">
        <w:r w:rsidRPr="001348D6">
          <w:rPr>
            <w:rStyle w:val="a9"/>
            <w:rFonts w:eastAsiaTheme="majorEastAsia"/>
            <w:color w:val="auto"/>
            <w:u w:val="none"/>
            <w:shd w:val="clear" w:color="auto" w:fill="FFFFFF"/>
          </w:rPr>
          <w:t>частями 1.1</w:t>
        </w:r>
      </w:hyperlink>
      <w:r w:rsidRPr="001348D6">
        <w:rPr>
          <w:shd w:val="clear" w:color="auto" w:fill="FFFFFF"/>
        </w:rPr>
        <w:t> - </w:t>
      </w:r>
      <w:hyperlink r:id="rId36" w:anchor="dst4393" w:history="1">
        <w:r w:rsidRPr="001348D6">
          <w:rPr>
            <w:rStyle w:val="a9"/>
            <w:rFonts w:eastAsiaTheme="majorEastAsia"/>
            <w:color w:val="auto"/>
            <w:u w:val="none"/>
            <w:shd w:val="clear" w:color="auto" w:fill="FFFFFF"/>
          </w:rPr>
          <w:t>1.3</w:t>
        </w:r>
      </w:hyperlink>
      <w:r w:rsidRPr="001348D6">
        <w:rPr>
          <w:shd w:val="clear" w:color="auto" w:fill="FFFFFF"/>
        </w:rPr>
        <w:t> статьи 48 ГрК РФ)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7" w:anchor="dst3607" w:history="1">
        <w:r w:rsidRPr="001348D6">
          <w:rPr>
            <w:rStyle w:val="a9"/>
            <w:rFonts w:eastAsiaTheme="majorEastAsia"/>
            <w:color w:val="auto"/>
            <w:u w:val="none"/>
            <w:shd w:val="clear" w:color="auto" w:fill="FFFFFF"/>
          </w:rPr>
          <w:t>частями 1.1</w:t>
        </w:r>
      </w:hyperlink>
      <w:r w:rsidRPr="001348D6">
        <w:rPr>
          <w:shd w:val="clear" w:color="auto" w:fill="FFFFFF"/>
        </w:rPr>
        <w:t> - </w:t>
      </w:r>
      <w:hyperlink r:id="rId38" w:anchor="dst4393" w:history="1">
        <w:r w:rsidRPr="001348D6">
          <w:rPr>
            <w:rStyle w:val="a9"/>
            <w:rFonts w:eastAsiaTheme="majorEastAsia"/>
            <w:color w:val="auto"/>
            <w:u w:val="none"/>
            <w:shd w:val="clear" w:color="auto" w:fill="FFFFFF"/>
          </w:rPr>
          <w:t>1.3</w:t>
        </w:r>
      </w:hyperlink>
      <w:r w:rsidRPr="001348D6">
        <w:rPr>
          <w:shd w:val="clear" w:color="auto" w:fill="FFFFFF"/>
        </w:rPr>
        <w:t>  статьи 48 ГрК РФ)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3A4C97" w:rsidRPr="001348D6" w:rsidRDefault="003A4C97" w:rsidP="000D0C35">
      <w:pPr>
        <w:pStyle w:val="affff9"/>
        <w:ind w:left="0" w:firstLine="567"/>
        <w:jc w:val="both"/>
      </w:pPr>
      <w:r w:rsidRPr="001348D6">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3A4C97" w:rsidRDefault="00BE52C0" w:rsidP="000D0C35">
      <w:pPr>
        <w:pStyle w:val="affff9"/>
        <w:ind w:left="0" w:firstLine="567"/>
        <w:jc w:val="both"/>
        <w:rPr>
          <w:shd w:val="clear" w:color="auto" w:fill="FFFFFF"/>
        </w:rPr>
      </w:pPr>
      <w:r w:rsidRPr="001348D6">
        <w:rPr>
          <w:shd w:val="clear" w:color="auto" w:fill="FFFFFF"/>
        </w:rPr>
        <w:t>Состав и содержание проектной документации определяются Правительством Российской Федерации с учетом особенностей, предусмотренных статьей 48 ГрК РФ. Правительством Российской Федерации могут устанавливаться отдельные требования к составу и содержанию рабочей документации.</w:t>
      </w:r>
    </w:p>
    <w:p w:rsidR="005A489A" w:rsidRPr="001348D6" w:rsidRDefault="005A489A" w:rsidP="000D0C35">
      <w:pPr>
        <w:pStyle w:val="affff9"/>
        <w:ind w:left="0" w:firstLine="567"/>
        <w:jc w:val="both"/>
      </w:pPr>
    </w:p>
    <w:p w:rsidR="00CF5432" w:rsidRPr="00700E8F" w:rsidRDefault="00966344" w:rsidP="000D0C35">
      <w:pPr>
        <w:pStyle w:val="affff9"/>
        <w:ind w:left="0" w:firstLine="567"/>
        <w:jc w:val="both"/>
        <w:rPr>
          <w:i/>
        </w:rPr>
      </w:pPr>
      <w:bookmarkStart w:id="46" w:name="_Toc282347560"/>
      <w:bookmarkStart w:id="47" w:name="_Toc471821084"/>
      <w:r w:rsidRPr="00700E8F">
        <w:rPr>
          <w:i/>
        </w:rPr>
        <w:t xml:space="preserve">6.6 </w:t>
      </w:r>
      <w:r w:rsidR="003A4C97" w:rsidRPr="00700E8F">
        <w:rPr>
          <w:i/>
        </w:rPr>
        <w:t>Государственная экспертиза</w:t>
      </w:r>
      <w:r w:rsidR="00CF5432" w:rsidRPr="00700E8F">
        <w:rPr>
          <w:i/>
        </w:rPr>
        <w:t>.</w:t>
      </w:r>
      <w:r w:rsidR="003A4C97" w:rsidRPr="00700E8F">
        <w:rPr>
          <w:i/>
        </w:rPr>
        <w:t xml:space="preserve"> </w:t>
      </w:r>
      <w:bookmarkEnd w:id="46"/>
      <w:bookmarkEnd w:id="47"/>
      <w:r w:rsidR="00CF5432" w:rsidRPr="00700E8F">
        <w:rPr>
          <w:i/>
        </w:rPr>
        <w:t>Выдача разрешения на строительство</w:t>
      </w:r>
    </w:p>
    <w:p w:rsidR="005A489A" w:rsidRPr="00966344" w:rsidRDefault="005A489A" w:rsidP="000D0C35">
      <w:pPr>
        <w:pStyle w:val="affff9"/>
        <w:ind w:left="0" w:firstLine="567"/>
        <w:jc w:val="both"/>
        <w:rPr>
          <w:highlight w:val="yellow"/>
        </w:rPr>
      </w:pPr>
    </w:p>
    <w:p w:rsidR="000C0C7B" w:rsidRPr="001348D6" w:rsidRDefault="000C0C7B" w:rsidP="000D0C35">
      <w:pPr>
        <w:pStyle w:val="affff9"/>
        <w:ind w:left="0" w:firstLine="567"/>
        <w:jc w:val="both"/>
      </w:pPr>
      <w:r w:rsidRPr="001348D6">
        <w:rPr>
          <w:shd w:val="clear" w:color="auto" w:fill="FFFFFF"/>
        </w:rPr>
        <w:t xml:space="preserve">Проведение государственной экспертизы проектной документации и результатов инженерных изысканий в Алтайском крае осуществляется уполномоченным краевым учреждением </w:t>
      </w:r>
      <w:r w:rsidRPr="001348D6">
        <w:t>в соответствии со статьей 42 закона Алтайского края «О градостроительной деятельности на территории Алтайского края».</w:t>
      </w:r>
    </w:p>
    <w:p w:rsidR="000C0C7B" w:rsidRPr="001348D6" w:rsidRDefault="000C0C7B" w:rsidP="000D0C35">
      <w:pPr>
        <w:pStyle w:val="affff9"/>
        <w:ind w:left="0" w:firstLine="567"/>
        <w:jc w:val="both"/>
      </w:pPr>
      <w:r w:rsidRPr="001348D6">
        <w:rPr>
          <w:shd w:val="clear" w:color="auto" w:fill="FFFFFF"/>
        </w:rPr>
        <w:t>Экспертиза проектной документации и результатов инженерных изысканий в Алтайском крае осуществляется в соответствии с</w:t>
      </w:r>
      <w:r w:rsidR="0070452B" w:rsidRPr="001348D6">
        <w:rPr>
          <w:shd w:val="clear" w:color="auto" w:fill="FFFFFF"/>
        </w:rPr>
        <w:t xml:space="preserve"> </w:t>
      </w:r>
      <w:hyperlink r:id="rId39" w:anchor="64U0IK" w:history="1">
        <w:r w:rsidRPr="001348D6">
          <w:rPr>
            <w:rStyle w:val="a9"/>
            <w:rFonts w:eastAsiaTheme="majorEastAsia"/>
            <w:color w:val="auto"/>
            <w:u w:val="none"/>
            <w:shd w:val="clear" w:color="auto" w:fill="FFFFFF"/>
          </w:rPr>
          <w:t>Градостроительным кодексом Российской Федерации</w:t>
        </w:r>
      </w:hyperlink>
      <w:r w:rsidRPr="001348D6">
        <w:rPr>
          <w:shd w:val="clear" w:color="auto" w:fill="FFFFFF"/>
        </w:rPr>
        <w:t>, иными нормативными правовыми актами Российской Федерации и Алтайского края.</w:t>
      </w:r>
    </w:p>
    <w:p w:rsidR="003A4C97" w:rsidRPr="001348D6" w:rsidRDefault="003A4C97" w:rsidP="000D0C35">
      <w:pPr>
        <w:pStyle w:val="affff9"/>
        <w:ind w:left="0" w:firstLine="567"/>
        <w:jc w:val="both"/>
      </w:pPr>
      <w:bookmarkStart w:id="48" w:name="sub_4401"/>
      <w:r w:rsidRPr="001348D6">
        <w:t xml:space="preserve">Разрешения на строительство выдаются в соответствии с требованиями, установленными статьей 51 </w:t>
      </w:r>
      <w:r w:rsidR="00CF5432" w:rsidRPr="001348D6">
        <w:t>ГрК РФ</w:t>
      </w:r>
      <w:r w:rsidRPr="001348D6">
        <w:t>, статьей 44 закона Алтайского края «О градостроительной деятельности на территории Алтайского края».</w:t>
      </w:r>
    </w:p>
    <w:p w:rsidR="003A4C97" w:rsidRPr="001348D6" w:rsidRDefault="00CF5432" w:rsidP="000D0C35">
      <w:pPr>
        <w:pStyle w:val="affff9"/>
        <w:ind w:left="0" w:firstLine="567"/>
        <w:jc w:val="both"/>
        <w:rPr>
          <w:shd w:val="clear" w:color="auto" w:fill="FFFFFF"/>
        </w:rPr>
      </w:pPr>
      <w:r w:rsidRPr="001348D6">
        <w:rPr>
          <w:shd w:val="clear" w:color="auto" w:fill="FFFFFF"/>
        </w:rPr>
        <w:t>Разрешение на строительство выдается органом местного самоуправления по месту нахождения земельного участка, за исключением случаев</w:t>
      </w:r>
      <w:r w:rsidR="007F54DB" w:rsidRPr="001348D6">
        <w:rPr>
          <w:shd w:val="clear" w:color="auto" w:fill="FFFFFF"/>
        </w:rPr>
        <w:t>, оговоренных в ст.55 п.5, п.6 ГрК РФ.</w:t>
      </w:r>
    </w:p>
    <w:p w:rsidR="003A4C97" w:rsidRPr="001348D6" w:rsidRDefault="003A4C97" w:rsidP="000D0C35">
      <w:pPr>
        <w:pStyle w:val="affff9"/>
        <w:ind w:left="0" w:firstLine="567"/>
        <w:jc w:val="both"/>
      </w:pPr>
      <w:bookmarkStart w:id="49" w:name="sub_4405"/>
      <w:bookmarkEnd w:id="48"/>
      <w:r w:rsidRPr="001348D6">
        <w:t>Выдача разрешения на строительство не требуется в случае:</w:t>
      </w:r>
      <w:bookmarkStart w:id="50" w:name="sub_44054"/>
      <w:bookmarkEnd w:id="49"/>
    </w:p>
    <w:p w:rsidR="003A4C97" w:rsidRPr="00D17A55" w:rsidRDefault="003A4C97" w:rsidP="000D0C35">
      <w:pPr>
        <w:pStyle w:val="affff9"/>
        <w:ind w:left="0" w:firstLine="567"/>
        <w:jc w:val="both"/>
      </w:pPr>
      <w:r w:rsidRPr="001348D6">
        <w:t xml:space="preserve">1) </w:t>
      </w:r>
      <w:r w:rsidR="007F54DB" w:rsidRPr="001348D6">
        <w:rPr>
          <w:shd w:val="clear" w:color="auto" w:fill="FFFFFF"/>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w:t>
      </w:r>
      <w:r w:rsidR="007F54DB" w:rsidRPr="001348D6">
        <w:rPr>
          <w:shd w:val="clear" w:color="auto" w:fill="FFFFFF"/>
        </w:rPr>
        <w:lastRenderedPageBreak/>
        <w:t xml:space="preserve">садового дома, хозяйственных построек, определенных в соответствии </w:t>
      </w:r>
      <w:r w:rsidR="007F54DB" w:rsidRPr="00D17A55">
        <w:rPr>
          <w:shd w:val="clear" w:color="auto" w:fill="FFFFFF"/>
        </w:rPr>
        <w:t>с</w:t>
      </w:r>
      <w:r w:rsidR="0070452B" w:rsidRPr="00D17A55">
        <w:rPr>
          <w:shd w:val="clear" w:color="auto" w:fill="FFFFFF"/>
        </w:rPr>
        <w:t xml:space="preserve"> </w:t>
      </w:r>
      <w:hyperlink r:id="rId40" w:anchor="dst100304" w:history="1">
        <w:r w:rsidR="007F54DB" w:rsidRPr="00D17A55">
          <w:rPr>
            <w:rStyle w:val="a9"/>
            <w:rFonts w:eastAsiaTheme="majorEastAsia"/>
            <w:color w:val="auto"/>
            <w:u w:val="none"/>
            <w:shd w:val="clear" w:color="auto" w:fill="FFFFFF"/>
          </w:rPr>
          <w:t>законодательством</w:t>
        </w:r>
      </w:hyperlink>
      <w:r w:rsidR="0070452B" w:rsidRPr="00D17A55">
        <w:rPr>
          <w:shd w:val="clear" w:color="auto" w:fill="FFFFFF"/>
        </w:rPr>
        <w:t xml:space="preserve"> </w:t>
      </w:r>
      <w:r w:rsidR="007F54DB" w:rsidRPr="00D17A55">
        <w:rPr>
          <w:shd w:val="clear" w:color="auto" w:fill="FFFFFF"/>
        </w:rPr>
        <w:t>в сфере садоводства и огородничества</w:t>
      </w:r>
      <w:r w:rsidRPr="00D17A55">
        <w:t>;</w:t>
      </w:r>
    </w:p>
    <w:p w:rsidR="003707C0" w:rsidRPr="001348D6" w:rsidRDefault="003707C0" w:rsidP="000D0C35">
      <w:pPr>
        <w:pStyle w:val="affff9"/>
        <w:ind w:left="0" w:firstLine="567"/>
        <w:jc w:val="both"/>
      </w:pPr>
      <w:r w:rsidRPr="00D17A55">
        <w:rPr>
          <w:shd w:val="clear" w:color="auto" w:fill="FFFFFF"/>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w:t>
      </w:r>
      <w:r w:rsidR="0070452B" w:rsidRPr="00D17A55">
        <w:rPr>
          <w:shd w:val="clear" w:color="auto" w:fill="FFFFFF"/>
        </w:rPr>
        <w:t xml:space="preserve"> </w:t>
      </w:r>
      <w:hyperlink r:id="rId41" w:history="1">
        <w:r w:rsidRPr="00D17A55">
          <w:rPr>
            <w:rStyle w:val="a9"/>
            <w:rFonts w:eastAsiaTheme="majorEastAsia"/>
            <w:color w:val="auto"/>
            <w:u w:val="none"/>
            <w:shd w:val="clear" w:color="auto" w:fill="FFFFFF"/>
          </w:rPr>
          <w:t>законом</w:t>
        </w:r>
      </w:hyperlink>
      <w:r w:rsidR="0070452B" w:rsidRPr="00D17A55">
        <w:rPr>
          <w:shd w:val="clear" w:color="auto" w:fill="FFFFFF"/>
        </w:rPr>
        <w:t xml:space="preserve"> </w:t>
      </w:r>
      <w:r w:rsidRPr="00D17A55">
        <w:rPr>
          <w:shd w:val="clear" w:color="auto" w:fill="FFFFFF"/>
        </w:rPr>
        <w:t xml:space="preserve">от 30 декабря 2004 года N 214-ФЗ "Об участии в долевом строительстве многоквартирных домов и иных объектов недвижимости и о внесении </w:t>
      </w:r>
      <w:r w:rsidRPr="001348D6">
        <w:rPr>
          <w:color w:val="000000"/>
          <w:shd w:val="clear" w:color="auto" w:fill="FFFFFF"/>
        </w:rPr>
        <w:t>изменений в некоторые законодательные акты Российской Федерации");</w:t>
      </w:r>
    </w:p>
    <w:p w:rsidR="003707C0" w:rsidRPr="001348D6" w:rsidRDefault="003A4C97" w:rsidP="000D0C35">
      <w:pPr>
        <w:pStyle w:val="affff9"/>
        <w:ind w:left="0" w:firstLine="567"/>
        <w:jc w:val="both"/>
        <w:rPr>
          <w:shd w:val="clear" w:color="auto" w:fill="FFFFFF"/>
        </w:rPr>
      </w:pPr>
      <w:r w:rsidRPr="001348D6">
        <w:t xml:space="preserve">2) </w:t>
      </w:r>
      <w:r w:rsidR="003707C0" w:rsidRPr="001348D6">
        <w:rPr>
          <w:shd w:val="clear" w:color="auto" w:fill="FFFFFF"/>
        </w:rPr>
        <w:t>строительства, реконструкции объектов, не являющихся объектами капитального строительства;</w:t>
      </w:r>
    </w:p>
    <w:p w:rsidR="003707C0" w:rsidRPr="001348D6" w:rsidRDefault="003707C0" w:rsidP="000D0C35">
      <w:pPr>
        <w:pStyle w:val="affff9"/>
        <w:ind w:left="0" w:firstLine="567"/>
        <w:jc w:val="both"/>
        <w:rPr>
          <w:shd w:val="clear" w:color="auto" w:fill="FFFFFF"/>
        </w:rPr>
      </w:pPr>
      <w:r w:rsidRPr="001348D6">
        <w:rPr>
          <w:color w:val="000000"/>
          <w:shd w:val="clear" w:color="auto" w:fill="FFFFFF"/>
        </w:rPr>
        <w:t xml:space="preserve">3) строительства на земельном участке строений и сооружений вспомогательного </w:t>
      </w:r>
      <w:r w:rsidRPr="001348D6">
        <w:rPr>
          <w:shd w:val="clear" w:color="auto" w:fill="FFFFFF"/>
        </w:rPr>
        <w:t>использования,</w:t>
      </w:r>
      <w:r w:rsidR="0070452B" w:rsidRPr="001348D6">
        <w:rPr>
          <w:shd w:val="clear" w:color="auto" w:fill="FFFFFF"/>
        </w:rPr>
        <w:t xml:space="preserve"> </w:t>
      </w:r>
      <w:hyperlink r:id="rId42" w:anchor="dst100009" w:history="1">
        <w:r w:rsidRPr="001348D6">
          <w:rPr>
            <w:rStyle w:val="a9"/>
            <w:rFonts w:eastAsiaTheme="majorEastAsia"/>
            <w:color w:val="auto"/>
            <w:u w:val="none"/>
            <w:shd w:val="clear" w:color="auto" w:fill="FFFFFF"/>
          </w:rPr>
          <w:t>критерии</w:t>
        </w:r>
      </w:hyperlink>
      <w:r w:rsidR="0070452B" w:rsidRPr="001348D6">
        <w:rPr>
          <w:shd w:val="clear" w:color="auto" w:fill="FFFFFF"/>
        </w:rPr>
        <w:t xml:space="preserve"> </w:t>
      </w:r>
      <w:r w:rsidRPr="001348D6">
        <w:rPr>
          <w:shd w:val="clear" w:color="auto" w:fill="FFFFFF"/>
        </w:rPr>
        <w:t>отнесения к которым устанавливаются Правительством Российской Федерации;</w:t>
      </w:r>
    </w:p>
    <w:p w:rsidR="0070452B" w:rsidRPr="001348D6" w:rsidRDefault="003707C0" w:rsidP="000D0C35">
      <w:pPr>
        <w:pStyle w:val="affff9"/>
        <w:ind w:left="0" w:firstLine="567"/>
        <w:jc w:val="both"/>
        <w:rPr>
          <w:shd w:val="clear" w:color="auto" w:fill="FFFFFF"/>
        </w:rPr>
      </w:pPr>
      <w:r w:rsidRPr="001348D6">
        <w:rPr>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707C0" w:rsidRPr="001348D6" w:rsidRDefault="003707C0" w:rsidP="000D0C35">
      <w:pPr>
        <w:pStyle w:val="affff9"/>
        <w:ind w:left="0" w:firstLine="567"/>
        <w:jc w:val="both"/>
        <w:rPr>
          <w:shd w:val="clear" w:color="auto" w:fill="FFFFFF"/>
        </w:rPr>
      </w:pPr>
      <w:r w:rsidRPr="001348D6">
        <w:rPr>
          <w:shd w:val="clear" w:color="auto" w:fill="FFFFFF"/>
        </w:rPr>
        <w:t>4</w:t>
      </w:r>
      <w:r w:rsidR="009E5B79" w:rsidRPr="001348D6">
        <w:rPr>
          <w:shd w:val="clear" w:color="auto" w:fill="FFFFFF"/>
        </w:rPr>
        <w:t>.</w:t>
      </w:r>
      <w:r w:rsidRPr="001348D6">
        <w:rPr>
          <w:shd w:val="clear" w:color="auto" w:fill="FFFFFF"/>
        </w:rPr>
        <w:t>1</w:t>
      </w:r>
      <w:r w:rsidR="009E5B79" w:rsidRPr="001348D6">
        <w:rPr>
          <w:shd w:val="clear" w:color="auto" w:fill="FFFFFF"/>
        </w:rPr>
        <w:t>)</w:t>
      </w:r>
      <w:r w:rsidRPr="001348D6">
        <w:rPr>
          <w:shd w:val="clear" w:color="auto" w:fill="FFFFFF"/>
        </w:rPr>
        <w:t xml:space="preserve"> </w:t>
      </w:r>
      <w:r w:rsidRPr="001348D6">
        <w:t>капитального ремонта объектов капитального строительства, в том числе в случае, указанном в</w:t>
      </w:r>
      <w:r w:rsidR="0070452B" w:rsidRPr="001348D6">
        <w:t xml:space="preserve"> </w:t>
      </w:r>
      <w:hyperlink r:id="rId43" w:anchor="dst3805" w:history="1">
        <w:r w:rsidRPr="001348D6">
          <w:rPr>
            <w:rStyle w:val="a9"/>
            <w:color w:val="auto"/>
            <w:u w:val="none"/>
          </w:rPr>
          <w:t>части 11 статьи 52</w:t>
        </w:r>
      </w:hyperlink>
      <w:r w:rsidR="0070452B" w:rsidRPr="001348D6">
        <w:t xml:space="preserve"> </w:t>
      </w:r>
      <w:r w:rsidR="009E5B79" w:rsidRPr="001348D6">
        <w:t>ГрК РФ</w:t>
      </w:r>
      <w:r w:rsidRPr="001348D6">
        <w:t>;</w:t>
      </w:r>
    </w:p>
    <w:p w:rsidR="009E5B79" w:rsidRPr="001348D6" w:rsidRDefault="009E5B79" w:rsidP="000D0C35">
      <w:pPr>
        <w:pStyle w:val="affff9"/>
        <w:ind w:left="0" w:firstLine="567"/>
        <w:jc w:val="both"/>
      </w:pPr>
      <w:r w:rsidRPr="001348D6">
        <w:t>5) строительства объектов инженерной инфраструктуры в границах земельного участка, предоставленного для строительства объекта капитального строительства;</w:t>
      </w:r>
    </w:p>
    <w:p w:rsidR="009E5B79" w:rsidRPr="001348D6" w:rsidRDefault="009E5B79" w:rsidP="000D0C35">
      <w:pPr>
        <w:pStyle w:val="affff9"/>
        <w:ind w:left="0" w:firstLine="567"/>
        <w:jc w:val="both"/>
      </w:pPr>
      <w:r w:rsidRPr="001348D6">
        <w:t>6) строительства, реконструкции линий электропередачи классом напряжения до 35 киловольт включительно, а также связанных с ними трансформаторных подстанций, распределительных пунктов;</w:t>
      </w:r>
    </w:p>
    <w:p w:rsidR="009E5B79" w:rsidRPr="001348D6" w:rsidRDefault="009E5B79" w:rsidP="000D0C35">
      <w:pPr>
        <w:pStyle w:val="affff9"/>
        <w:ind w:left="0" w:firstLine="567"/>
        <w:jc w:val="both"/>
      </w:pPr>
      <w:r w:rsidRPr="001348D6">
        <w:t>7) строительства, реконструкции автомобильных дорог IV и V категории;</w:t>
      </w:r>
    </w:p>
    <w:p w:rsidR="0070452B" w:rsidRPr="001348D6" w:rsidRDefault="0070452B" w:rsidP="000D0C35">
      <w:pPr>
        <w:pStyle w:val="affff9"/>
        <w:ind w:left="0" w:firstLine="567"/>
        <w:jc w:val="both"/>
      </w:pPr>
      <w:r w:rsidRPr="001348D6">
        <w:t>8) размещения антенных опор (мачт и башен) высотой до 50 метров, предназначенных для размещения средств связи;</w:t>
      </w:r>
    </w:p>
    <w:p w:rsidR="0070452B" w:rsidRPr="001348D6" w:rsidRDefault="0070452B" w:rsidP="000D0C35">
      <w:pPr>
        <w:pStyle w:val="affff9"/>
        <w:ind w:left="0" w:firstLine="567"/>
        <w:jc w:val="both"/>
      </w:pPr>
      <w:r w:rsidRPr="001348D6">
        <w:t>9) строительства, реконструкции отдельно стоящих ветроэнергетических установок высотой менее чем 250 метров, а также солнечных батарей;</w:t>
      </w:r>
    </w:p>
    <w:p w:rsidR="0070452B" w:rsidRPr="001348D6" w:rsidRDefault="0070452B" w:rsidP="000D0C35">
      <w:pPr>
        <w:pStyle w:val="affff9"/>
        <w:ind w:left="0" w:firstLine="567"/>
        <w:jc w:val="both"/>
      </w:pPr>
      <w:r w:rsidRPr="001348D6">
        <w:t>10) строительства, реконструкции буровых скважин, предусмотренных подготовленным, согласованным и утвержденным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0452B" w:rsidRPr="001348D6" w:rsidRDefault="0070452B" w:rsidP="000D0C35">
      <w:pPr>
        <w:pStyle w:val="affff9"/>
        <w:ind w:left="0" w:firstLine="567"/>
        <w:jc w:val="both"/>
      </w:pPr>
      <w:r w:rsidRPr="001348D6">
        <w:t>11) строительства, реконструкции линий связи и сооружений связи, не являющихся особо опасными, технически сложными объектами связи;</w:t>
      </w:r>
    </w:p>
    <w:p w:rsidR="0070452B" w:rsidRPr="001348D6" w:rsidRDefault="00D17A55" w:rsidP="000D0C35">
      <w:pPr>
        <w:pStyle w:val="affff9"/>
        <w:ind w:left="0" w:firstLine="567"/>
        <w:jc w:val="both"/>
      </w:pPr>
      <w:r>
        <w:t>12</w:t>
      </w:r>
      <w:r w:rsidR="0070452B" w:rsidRPr="001348D6">
        <w:t>) строительства, реконструкции объектов, предназначенных для транспортировки природного газа под давлением до 1,2 мегапаскаля включительно;</w:t>
      </w:r>
    </w:p>
    <w:p w:rsidR="0070452B" w:rsidRPr="001348D6" w:rsidRDefault="00D17A55" w:rsidP="000D0C35">
      <w:pPr>
        <w:pStyle w:val="affff9"/>
        <w:ind w:left="0" w:firstLine="567"/>
        <w:jc w:val="both"/>
      </w:pPr>
      <w:r>
        <w:t>13</w:t>
      </w:r>
      <w:r w:rsidR="0070452B" w:rsidRPr="001348D6">
        <w:t>) строительства, реконструкции водопроводов и водоводов всех видов диаметром до 500 мм;</w:t>
      </w:r>
    </w:p>
    <w:p w:rsidR="0070452B" w:rsidRPr="001348D6" w:rsidRDefault="00D17A55" w:rsidP="000D0C35">
      <w:pPr>
        <w:pStyle w:val="affff9"/>
        <w:ind w:left="0" w:firstLine="567"/>
        <w:jc w:val="both"/>
      </w:pPr>
      <w:r>
        <w:t>14</w:t>
      </w:r>
      <w:r w:rsidR="0070452B" w:rsidRPr="001348D6">
        <w:t>) строительства, реконструкции линейных сооружений водоотведения диаметром до 1000 мм;</w:t>
      </w:r>
    </w:p>
    <w:p w:rsidR="0070452B" w:rsidRPr="001348D6" w:rsidRDefault="00D17A55" w:rsidP="000D0C35">
      <w:pPr>
        <w:pStyle w:val="affff9"/>
        <w:ind w:left="0" w:firstLine="567"/>
        <w:jc w:val="both"/>
      </w:pPr>
      <w:r>
        <w:t>15</w:t>
      </w:r>
      <w:r w:rsidR="0070452B" w:rsidRPr="001348D6">
        <w:t>) строительства, реконструкции тепловых сетей, транспортирующих водяной пар с рабочим давлением до 1,6 мегапаскаля включительно или горячую воду с температурой до 150 градусов Цельсия включительно;</w:t>
      </w:r>
    </w:p>
    <w:p w:rsidR="0070452B" w:rsidRPr="001348D6" w:rsidRDefault="00D17A55" w:rsidP="000D0C35">
      <w:pPr>
        <w:pStyle w:val="affff9"/>
        <w:ind w:left="0" w:firstLine="567"/>
        <w:jc w:val="both"/>
      </w:pPr>
      <w:r>
        <w:t>16</w:t>
      </w:r>
      <w:r w:rsidR="0070452B" w:rsidRPr="001348D6">
        <w:t xml:space="preserve">) иных случаях, установленных </w:t>
      </w:r>
      <w:hyperlink r:id="rId44" w:anchor="64U0IK" w:history="1">
        <w:r w:rsidR="0070452B" w:rsidRPr="001348D6">
          <w:rPr>
            <w:rStyle w:val="a9"/>
            <w:color w:val="auto"/>
            <w:u w:val="none"/>
          </w:rPr>
          <w:t>Градостроительным кодексом Российской Федерации</w:t>
        </w:r>
      </w:hyperlink>
      <w:r w:rsidR="0070452B" w:rsidRPr="001348D6">
        <w:t>, нормативными правовыми актами Правительства Российской Федерации.</w:t>
      </w:r>
      <w:bookmarkStart w:id="51" w:name="_Toc282347562"/>
      <w:bookmarkStart w:id="52" w:name="_Toc471821086"/>
      <w:bookmarkEnd w:id="50"/>
    </w:p>
    <w:p w:rsidR="00C47CC0" w:rsidRDefault="000E43C2" w:rsidP="000D0C35">
      <w:pPr>
        <w:pStyle w:val="affff9"/>
        <w:ind w:left="0" w:firstLine="567"/>
        <w:jc w:val="both"/>
        <w:rPr>
          <w:shd w:val="clear" w:color="auto" w:fill="FFFFFF"/>
        </w:rPr>
      </w:pPr>
      <w:r w:rsidRPr="001348D6">
        <w:rPr>
          <w:shd w:val="clear" w:color="auto" w:fill="FFFFFF"/>
        </w:rPr>
        <w:t xml:space="preserve">Разрешения на ввод в эксплуатацию объектов, принятие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 осуществляются органом, выдавшим разрешение на строительство в порядке, установленном </w:t>
      </w:r>
      <w:hyperlink r:id="rId45" w:anchor="64U0IK" w:history="1">
        <w:r w:rsidRPr="001348D6">
          <w:rPr>
            <w:rStyle w:val="a9"/>
            <w:rFonts w:eastAsiaTheme="majorEastAsia"/>
            <w:color w:val="auto"/>
            <w:u w:val="none"/>
            <w:shd w:val="clear" w:color="auto" w:fill="FFFFFF"/>
          </w:rPr>
          <w:t>Градостроительным кодексом Российской Федерации</w:t>
        </w:r>
      </w:hyperlink>
      <w:r w:rsidRPr="001348D6">
        <w:rPr>
          <w:shd w:val="clear" w:color="auto" w:fill="FFFFFF"/>
        </w:rPr>
        <w:t>.</w:t>
      </w:r>
      <w:bookmarkStart w:id="53" w:name="_Toc282347565"/>
      <w:bookmarkStart w:id="54" w:name="_Toc471821089"/>
      <w:bookmarkEnd w:id="51"/>
      <w:bookmarkEnd w:id="52"/>
    </w:p>
    <w:p w:rsidR="005A489A" w:rsidRPr="001348D6" w:rsidRDefault="005A489A" w:rsidP="000D0C35">
      <w:pPr>
        <w:pStyle w:val="affff9"/>
        <w:ind w:left="0" w:firstLine="567"/>
        <w:jc w:val="both"/>
        <w:rPr>
          <w:shd w:val="clear" w:color="auto" w:fill="FFFFFF"/>
        </w:rPr>
      </w:pPr>
    </w:p>
    <w:p w:rsidR="003A4C97" w:rsidRPr="00700E8F" w:rsidRDefault="00D17A55" w:rsidP="000D0C35">
      <w:pPr>
        <w:pStyle w:val="affff9"/>
        <w:ind w:left="0" w:firstLine="567"/>
        <w:jc w:val="both"/>
        <w:rPr>
          <w:i/>
        </w:rPr>
      </w:pPr>
      <w:r w:rsidRPr="00700E8F">
        <w:rPr>
          <w:i/>
        </w:rPr>
        <w:lastRenderedPageBreak/>
        <w:t xml:space="preserve">6.7 </w:t>
      </w:r>
      <w:r w:rsidR="003A4C97" w:rsidRPr="00700E8F">
        <w:rPr>
          <w:i/>
        </w:rPr>
        <w:t>Действие настоящих Правил по отношению к ранее возникшим правоотношениям</w:t>
      </w:r>
      <w:bookmarkEnd w:id="53"/>
      <w:bookmarkEnd w:id="54"/>
    </w:p>
    <w:p w:rsidR="005A489A" w:rsidRPr="00D17A55" w:rsidRDefault="005A489A" w:rsidP="000D0C35">
      <w:pPr>
        <w:pStyle w:val="affff9"/>
        <w:ind w:left="0" w:firstLine="567"/>
        <w:jc w:val="both"/>
      </w:pPr>
    </w:p>
    <w:p w:rsidR="003A4C97" w:rsidRPr="001348D6" w:rsidRDefault="003A4C97" w:rsidP="000D0C35">
      <w:pPr>
        <w:pStyle w:val="affff9"/>
        <w:ind w:left="0" w:firstLine="567"/>
        <w:jc w:val="both"/>
      </w:pPr>
      <w:r w:rsidRPr="001348D6">
        <w:t>Настоящие Правила вступают в силу со дня их официального опубликования.</w:t>
      </w:r>
    </w:p>
    <w:p w:rsidR="003A4C97" w:rsidRPr="001348D6" w:rsidRDefault="003A4C97" w:rsidP="000D0C35">
      <w:pPr>
        <w:pStyle w:val="affff9"/>
        <w:ind w:left="0" w:firstLine="567"/>
        <w:jc w:val="both"/>
      </w:pPr>
      <w:r w:rsidRPr="001348D6">
        <w:t>Принятые до введения в действие настоящих Правил нормативные правовые акты органов местного самоуправления по вопросам, касающимся землепольз</w:t>
      </w:r>
      <w:r w:rsidR="00C47CC0" w:rsidRPr="001348D6">
        <w:t>ования и застройки, применяются в части, не противоречащей</w:t>
      </w:r>
      <w:r w:rsidRPr="001348D6">
        <w:t xml:space="preserve"> настоящим Правилам.</w:t>
      </w:r>
    </w:p>
    <w:p w:rsidR="00C47CC0" w:rsidRPr="001348D6" w:rsidRDefault="00C47CC0" w:rsidP="000D0C35">
      <w:pPr>
        <w:pStyle w:val="affff9"/>
        <w:ind w:left="0" w:firstLine="567"/>
        <w:jc w:val="both"/>
      </w:pPr>
      <w:r w:rsidRPr="001348D6">
        <w:t xml:space="preserve">Действие настоящих </w:t>
      </w:r>
      <w:r w:rsidR="003A4C97" w:rsidRPr="001348D6">
        <w:t>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w:t>
      </w:r>
      <w:bookmarkStart w:id="55" w:name="_Toc282347566"/>
      <w:bookmarkStart w:id="56" w:name="_Toc471821090"/>
      <w:r w:rsidRPr="001348D6">
        <w:t>ю, капитальный ремонт не истек.</w:t>
      </w:r>
    </w:p>
    <w:p w:rsidR="00C47CC0" w:rsidRPr="001348D6" w:rsidRDefault="00C47CC0" w:rsidP="000D0C35">
      <w:pPr>
        <w:pStyle w:val="affff9"/>
        <w:ind w:left="0" w:firstLine="567"/>
        <w:jc w:val="both"/>
      </w:pPr>
    </w:p>
    <w:p w:rsidR="003A4C97" w:rsidRPr="00700E8F" w:rsidRDefault="00AD28F6" w:rsidP="000D0C35">
      <w:pPr>
        <w:pStyle w:val="affff9"/>
        <w:ind w:left="0" w:firstLine="567"/>
        <w:jc w:val="both"/>
        <w:rPr>
          <w:i/>
        </w:rPr>
      </w:pPr>
      <w:r w:rsidRPr="00700E8F">
        <w:rPr>
          <w:i/>
        </w:rPr>
        <w:t xml:space="preserve">6.8 </w:t>
      </w:r>
      <w:r w:rsidR="003A4C97" w:rsidRPr="00700E8F">
        <w:rPr>
          <w:i/>
        </w:rPr>
        <w:t>Действие настоящих Правил по отношению к градостроительной документации</w:t>
      </w:r>
      <w:bookmarkEnd w:id="55"/>
      <w:bookmarkEnd w:id="56"/>
    </w:p>
    <w:p w:rsidR="00C47CC0" w:rsidRPr="001348D6" w:rsidRDefault="00C47CC0" w:rsidP="000D0C35">
      <w:pPr>
        <w:pStyle w:val="affff9"/>
        <w:ind w:left="0" w:firstLine="567"/>
        <w:jc w:val="both"/>
      </w:pPr>
    </w:p>
    <w:p w:rsidR="003A4C97" w:rsidRPr="001348D6" w:rsidRDefault="003A4C97" w:rsidP="000D0C35">
      <w:pPr>
        <w:pStyle w:val="affff9"/>
        <w:ind w:left="0" w:firstLine="567"/>
        <w:jc w:val="both"/>
      </w:pPr>
      <w:r w:rsidRPr="001348D6">
        <w:t>На основании утвержденных Правил Глава района вправе принимать решения о:</w:t>
      </w:r>
    </w:p>
    <w:p w:rsidR="003A4C97" w:rsidRPr="001348D6" w:rsidRDefault="003A4C97" w:rsidP="000D0C35">
      <w:pPr>
        <w:pStyle w:val="affff9"/>
        <w:ind w:left="0" w:firstLine="567"/>
        <w:jc w:val="both"/>
      </w:pPr>
      <w:r w:rsidRPr="001348D6">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525A81" w:rsidRPr="001348D6" w:rsidRDefault="003A4C97" w:rsidP="000D0C35">
      <w:pPr>
        <w:pStyle w:val="affff9"/>
        <w:ind w:left="0" w:firstLine="567"/>
        <w:jc w:val="both"/>
      </w:pPr>
      <w:r w:rsidRPr="001348D6">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w:t>
      </w:r>
      <w:r w:rsidR="000E43C2" w:rsidRPr="001348D6">
        <w:t>н, состава территориальных зон,</w:t>
      </w:r>
      <w:r w:rsidRPr="001348D6">
        <w:t xml:space="preserve">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bookmarkStart w:id="57" w:name="_Toc133308323"/>
      <w:bookmarkEnd w:id="16"/>
      <w:bookmarkEnd w:id="17"/>
    </w:p>
    <w:p w:rsidR="00525A81" w:rsidRPr="001348D6" w:rsidRDefault="00525A81" w:rsidP="00146878">
      <w:pPr>
        <w:pStyle w:val="affff9"/>
      </w:pPr>
    </w:p>
    <w:p w:rsidR="00525A81" w:rsidRPr="00961A45" w:rsidRDefault="00961A45" w:rsidP="00961A45">
      <w:pPr>
        <w:pStyle w:val="1"/>
        <w:jc w:val="center"/>
        <w:rPr>
          <w:rFonts w:ascii="Times New Roman" w:hAnsi="Times New Roman" w:cs="Times New Roman"/>
          <w:color w:val="auto"/>
          <w:sz w:val="24"/>
          <w:szCs w:val="24"/>
        </w:rPr>
      </w:pPr>
      <w:bookmarkStart w:id="58" w:name="_Toc161671172"/>
      <w:bookmarkStart w:id="59" w:name="_Toc161826060"/>
      <w:r w:rsidRPr="00961A45">
        <w:rPr>
          <w:rFonts w:ascii="Times New Roman" w:hAnsi="Times New Roman" w:cs="Times New Roman"/>
          <w:color w:val="auto"/>
          <w:sz w:val="24"/>
          <w:szCs w:val="24"/>
        </w:rPr>
        <w:t>ГЛАВА II. КАРТА ГРАДОСТРОИТЕЛЬНОГО ЗОНИРОВАНИЯ</w:t>
      </w:r>
      <w:bookmarkStart w:id="60" w:name="_Toc133308324"/>
      <w:bookmarkEnd w:id="57"/>
      <w:bookmarkEnd w:id="58"/>
      <w:bookmarkEnd w:id="59"/>
    </w:p>
    <w:p w:rsidR="00652646" w:rsidRPr="005A489A" w:rsidRDefault="00961A45" w:rsidP="004F1B2C">
      <w:pPr>
        <w:pStyle w:val="2"/>
        <w:spacing w:line="240" w:lineRule="auto"/>
        <w:jc w:val="both"/>
      </w:pPr>
      <w:bookmarkStart w:id="61" w:name="_Toc161826061"/>
      <w:r w:rsidRPr="005A489A">
        <w:rPr>
          <w:caps w:val="0"/>
        </w:rPr>
        <w:t xml:space="preserve">Статья 7. Карта градостроительного зонирования территории </w:t>
      </w:r>
      <w:bookmarkEnd w:id="60"/>
      <w:r>
        <w:rPr>
          <w:caps w:val="0"/>
        </w:rPr>
        <w:t>части территории МО П</w:t>
      </w:r>
      <w:r w:rsidRPr="005A489A">
        <w:rPr>
          <w:caps w:val="0"/>
        </w:rPr>
        <w:t>ервокаменский сельсовет.</w:t>
      </w:r>
      <w:bookmarkEnd w:id="61"/>
    </w:p>
    <w:p w:rsidR="00652646" w:rsidRPr="001348D6" w:rsidRDefault="00652646" w:rsidP="000D0C35">
      <w:pPr>
        <w:pStyle w:val="affff9"/>
        <w:ind w:left="0" w:firstLine="567"/>
        <w:jc w:val="both"/>
      </w:pPr>
      <w:r w:rsidRPr="001348D6">
        <w:t xml:space="preserve">Карта градостроительного зонирования </w:t>
      </w:r>
      <w:r w:rsidR="00D00873" w:rsidRPr="001348D6">
        <w:t xml:space="preserve">части </w:t>
      </w:r>
      <w:r w:rsidRPr="001348D6">
        <w:t xml:space="preserve">территории </w:t>
      </w:r>
      <w:r w:rsidR="005055B1" w:rsidRPr="001348D6">
        <w:t>муниципального образования</w:t>
      </w:r>
      <w:r w:rsidR="00D00873" w:rsidRPr="001348D6">
        <w:t xml:space="preserve"> Первокаменский сельсовет </w:t>
      </w:r>
      <w:r w:rsidRPr="001348D6">
        <w:t>представляет собой чертеж с отображением границы населенного пункта, входящего в состав муниципального образования Первокаменский сельсовет, границ территориальных зон и границ зон с особыми условиями использования территории согласно приложению настоящих Правил землепользования и застройки.</w:t>
      </w:r>
    </w:p>
    <w:p w:rsidR="00652646" w:rsidRPr="001348D6" w:rsidRDefault="00652646" w:rsidP="000D0C35">
      <w:pPr>
        <w:pStyle w:val="affff9"/>
        <w:ind w:left="0" w:firstLine="567"/>
        <w:jc w:val="both"/>
      </w:pPr>
      <w:r w:rsidRPr="001348D6">
        <w:t xml:space="preserve">На территории </w:t>
      </w:r>
      <w:r w:rsidR="001E6367" w:rsidRPr="001348D6">
        <w:t>муниципального образования Первокаменский сельсовет</w:t>
      </w:r>
      <w:r w:rsidRPr="001348D6">
        <w:t xml:space="preserve"> имеются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отсутствуют.</w:t>
      </w:r>
    </w:p>
    <w:p w:rsidR="00652646" w:rsidRPr="001348D6" w:rsidRDefault="00652646" w:rsidP="000D0C35">
      <w:pPr>
        <w:pStyle w:val="affff9"/>
        <w:ind w:left="0" w:firstLine="567"/>
        <w:jc w:val="both"/>
      </w:pPr>
      <w:r w:rsidRPr="001348D6">
        <w:t xml:space="preserve">На карте градостроительного зонирования </w:t>
      </w:r>
      <w:r w:rsidR="00D00873" w:rsidRPr="001348D6">
        <w:t xml:space="preserve">части </w:t>
      </w:r>
      <w:r w:rsidRPr="001348D6">
        <w:t xml:space="preserve">территории </w:t>
      </w:r>
      <w:r w:rsidR="005055B1" w:rsidRPr="001348D6">
        <w:t>муниципального образования</w:t>
      </w:r>
      <w:r w:rsidR="00D00873" w:rsidRPr="001348D6">
        <w:t xml:space="preserve"> Первокаменский сельсовет </w:t>
      </w:r>
      <w:r w:rsidRPr="001348D6">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rsidR="00652646" w:rsidRPr="001348D6" w:rsidRDefault="00652646" w:rsidP="000D0C35">
      <w:pPr>
        <w:pStyle w:val="affff9"/>
        <w:ind w:left="0" w:firstLine="567"/>
        <w:jc w:val="both"/>
      </w:pPr>
      <w:r w:rsidRPr="001348D6">
        <w:t xml:space="preserve">На карте градостроительного зонирования </w:t>
      </w:r>
      <w:r w:rsidR="00D00873" w:rsidRPr="001348D6">
        <w:t xml:space="preserve">части территории </w:t>
      </w:r>
      <w:r w:rsidR="005055B1" w:rsidRPr="001348D6">
        <w:t>муниципального образования</w:t>
      </w:r>
      <w:r w:rsidR="00D00873" w:rsidRPr="001348D6">
        <w:t xml:space="preserve"> Первокаменский сельсовет </w:t>
      </w:r>
      <w:r w:rsidRPr="001348D6">
        <w:t>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652646" w:rsidRPr="001348D6" w:rsidRDefault="00652646" w:rsidP="000D0C35">
      <w:pPr>
        <w:pStyle w:val="affff9"/>
        <w:ind w:left="0" w:firstLine="567"/>
        <w:jc w:val="both"/>
      </w:pPr>
      <w:r w:rsidRPr="001348D6">
        <w:t xml:space="preserve">На карте градостроительного зонирования </w:t>
      </w:r>
      <w:r w:rsidR="00D00873" w:rsidRPr="001348D6">
        <w:t xml:space="preserve">части территории </w:t>
      </w:r>
      <w:r w:rsidR="005055B1" w:rsidRPr="001348D6">
        <w:t>муниципального образования</w:t>
      </w:r>
      <w:r w:rsidR="00D00873" w:rsidRPr="001348D6">
        <w:t xml:space="preserve"> Первокаменский сельсовет </w:t>
      </w:r>
      <w:r w:rsidRPr="001348D6">
        <w:t>выделены различные виды территориальных зон</w:t>
      </w:r>
      <w:r w:rsidR="001348D6" w:rsidRPr="001348D6">
        <w:t xml:space="preserve"> </w:t>
      </w:r>
      <w:r w:rsidRPr="001348D6">
        <w:t>(Таблица 1).</w:t>
      </w:r>
    </w:p>
    <w:p w:rsidR="00652646" w:rsidRPr="005055B1" w:rsidRDefault="00652646" w:rsidP="00146878">
      <w:pPr>
        <w:pStyle w:val="affff9"/>
        <w:jc w:val="both"/>
      </w:pPr>
      <w:r w:rsidRPr="005055B1">
        <w:lastRenderedPageBreak/>
        <w:t>Виды террито</w:t>
      </w:r>
      <w:r w:rsidR="005055B1">
        <w:t>риальных зон части террит</w:t>
      </w:r>
      <w:r w:rsidR="00F90371">
        <w:t>ории муниципального образования</w:t>
      </w:r>
      <w:r w:rsidRPr="005055B1">
        <w:t xml:space="preserve"> </w:t>
      </w:r>
      <w:r w:rsidR="00A64F6A" w:rsidRPr="005055B1">
        <w:t>Первокаменский сельсовет</w:t>
      </w:r>
      <w:r w:rsidR="00146878">
        <w:t xml:space="preserve">. </w:t>
      </w:r>
      <w:r w:rsidR="00146878" w:rsidRPr="005055B1">
        <w:t>Таблица 1</w:t>
      </w:r>
      <w:r w:rsidR="00146878">
        <w:t>.</w:t>
      </w:r>
    </w:p>
    <w:tbl>
      <w:tblPr>
        <w:tblW w:w="8790" w:type="dxa"/>
        <w:jc w:val="center"/>
        <w:tblLayout w:type="fixed"/>
        <w:tblLook w:val="04A0" w:firstRow="1" w:lastRow="0" w:firstColumn="1" w:lastColumn="0" w:noHBand="0" w:noVBand="1"/>
      </w:tblPr>
      <w:tblGrid>
        <w:gridCol w:w="3823"/>
        <w:gridCol w:w="4967"/>
      </w:tblGrid>
      <w:tr w:rsidR="00B638CD" w:rsidRPr="004F1B2C" w:rsidTr="00525A81">
        <w:trPr>
          <w:trHeight w:val="254"/>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38CD" w:rsidRPr="004F1B2C" w:rsidRDefault="00B638CD" w:rsidP="00146878">
            <w:pPr>
              <w:pStyle w:val="affff9"/>
              <w:rPr>
                <w:sz w:val="20"/>
                <w:szCs w:val="20"/>
              </w:rPr>
            </w:pPr>
            <w:r w:rsidRPr="004F1B2C">
              <w:rPr>
                <w:sz w:val="20"/>
                <w:szCs w:val="20"/>
              </w:rPr>
              <w:t xml:space="preserve">Кодовые обозначения </w:t>
            </w:r>
          </w:p>
          <w:p w:rsidR="00B638CD" w:rsidRPr="004F1B2C" w:rsidRDefault="00B638CD" w:rsidP="00146878">
            <w:pPr>
              <w:pStyle w:val="affff9"/>
              <w:rPr>
                <w:sz w:val="20"/>
                <w:szCs w:val="20"/>
              </w:rPr>
            </w:pPr>
            <w:r w:rsidRPr="004F1B2C">
              <w:rPr>
                <w:sz w:val="20"/>
                <w:szCs w:val="20"/>
              </w:rPr>
              <w:t>территориальных зон</w:t>
            </w:r>
          </w:p>
        </w:tc>
        <w:tc>
          <w:tcPr>
            <w:tcW w:w="4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38CD" w:rsidRPr="004F1B2C" w:rsidRDefault="00B638CD" w:rsidP="00146878">
            <w:pPr>
              <w:pStyle w:val="affff9"/>
              <w:rPr>
                <w:sz w:val="20"/>
                <w:szCs w:val="20"/>
              </w:rPr>
            </w:pPr>
            <w:r w:rsidRPr="004F1B2C">
              <w:rPr>
                <w:sz w:val="20"/>
                <w:szCs w:val="20"/>
              </w:rPr>
              <w:t>Наименование территориальных зон</w:t>
            </w:r>
          </w:p>
        </w:tc>
      </w:tr>
      <w:tr w:rsidR="00B638CD" w:rsidRPr="004F1B2C" w:rsidTr="00525A81">
        <w:trPr>
          <w:trHeight w:val="306"/>
          <w:jc w:val="center"/>
        </w:trPr>
        <w:tc>
          <w:tcPr>
            <w:tcW w:w="3823"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Ж1</w:t>
            </w:r>
          </w:p>
        </w:tc>
        <w:tc>
          <w:tcPr>
            <w:tcW w:w="4967" w:type="dxa"/>
            <w:tcBorders>
              <w:top w:val="single" w:sz="4" w:space="0" w:color="auto"/>
              <w:left w:val="single" w:sz="4" w:space="0" w:color="auto"/>
              <w:bottom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застройки индивидуальными жилыми домами</w:t>
            </w:r>
          </w:p>
        </w:tc>
      </w:tr>
      <w:tr w:rsidR="00B638CD" w:rsidRPr="004F1B2C" w:rsidTr="00525A81">
        <w:trPr>
          <w:trHeight w:val="131"/>
          <w:jc w:val="center"/>
        </w:trPr>
        <w:tc>
          <w:tcPr>
            <w:tcW w:w="3823" w:type="dxa"/>
            <w:tcBorders>
              <w:top w:val="single" w:sz="4" w:space="0" w:color="auto"/>
              <w:left w:val="single" w:sz="4" w:space="0" w:color="auto"/>
              <w:bottom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О1</w:t>
            </w:r>
          </w:p>
        </w:tc>
        <w:tc>
          <w:tcPr>
            <w:tcW w:w="4967" w:type="dxa"/>
            <w:tcBorders>
              <w:top w:val="single" w:sz="4" w:space="0" w:color="auto"/>
              <w:left w:val="single" w:sz="4" w:space="0" w:color="auto"/>
              <w:bottom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делового, общественного и коммерческого назначения</w:t>
            </w:r>
          </w:p>
        </w:tc>
      </w:tr>
      <w:tr w:rsidR="00B638CD" w:rsidRPr="004F1B2C" w:rsidTr="00525A81">
        <w:trPr>
          <w:trHeight w:val="554"/>
          <w:jc w:val="center"/>
        </w:trPr>
        <w:tc>
          <w:tcPr>
            <w:tcW w:w="3823"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СХ2</w:t>
            </w:r>
          </w:p>
        </w:tc>
        <w:tc>
          <w:tcPr>
            <w:tcW w:w="4967"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занятая объектами сельскохозяйственного назначения</w:t>
            </w:r>
          </w:p>
        </w:tc>
      </w:tr>
      <w:tr w:rsidR="00B638CD" w:rsidRPr="004F1B2C" w:rsidTr="00525A81">
        <w:trPr>
          <w:trHeight w:val="554"/>
          <w:jc w:val="center"/>
        </w:trPr>
        <w:tc>
          <w:tcPr>
            <w:tcW w:w="3823"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И</w:t>
            </w:r>
          </w:p>
        </w:tc>
        <w:tc>
          <w:tcPr>
            <w:tcW w:w="4967"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инженерной инфраструктуры</w:t>
            </w:r>
          </w:p>
        </w:tc>
      </w:tr>
      <w:tr w:rsidR="00B638CD" w:rsidRPr="004F1B2C" w:rsidTr="00525A81">
        <w:trPr>
          <w:trHeight w:val="547"/>
          <w:jc w:val="center"/>
        </w:trPr>
        <w:tc>
          <w:tcPr>
            <w:tcW w:w="3823"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Р</w:t>
            </w:r>
          </w:p>
        </w:tc>
        <w:tc>
          <w:tcPr>
            <w:tcW w:w="4967" w:type="dxa"/>
            <w:tcBorders>
              <w:top w:val="single" w:sz="4" w:space="0" w:color="auto"/>
              <w:left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рекреационного назначения</w:t>
            </w:r>
          </w:p>
        </w:tc>
      </w:tr>
      <w:tr w:rsidR="00B638CD" w:rsidRPr="004F1B2C" w:rsidTr="00525A81">
        <w:trPr>
          <w:trHeight w:val="237"/>
          <w:jc w:val="center"/>
        </w:trPr>
        <w:tc>
          <w:tcPr>
            <w:tcW w:w="3823" w:type="dxa"/>
            <w:tcBorders>
              <w:top w:val="single" w:sz="4" w:space="0" w:color="auto"/>
              <w:left w:val="single" w:sz="4" w:space="0" w:color="auto"/>
              <w:bottom w:val="single" w:sz="4" w:space="0" w:color="auto"/>
              <w:right w:val="single" w:sz="4" w:space="0" w:color="auto"/>
            </w:tcBorders>
            <w:vAlign w:val="center"/>
          </w:tcPr>
          <w:p w:rsidR="00B638CD" w:rsidRPr="004F1B2C" w:rsidRDefault="00A12FB0" w:rsidP="00146878">
            <w:pPr>
              <w:pStyle w:val="affff9"/>
              <w:rPr>
                <w:sz w:val="20"/>
                <w:szCs w:val="20"/>
              </w:rPr>
            </w:pPr>
            <w:r w:rsidRPr="004F1B2C">
              <w:rPr>
                <w:sz w:val="20"/>
                <w:szCs w:val="20"/>
              </w:rPr>
              <w:t>Сп</w:t>
            </w:r>
            <w:r w:rsidR="00CB6C94" w:rsidRPr="004F1B2C">
              <w:rPr>
                <w:sz w:val="20"/>
                <w:szCs w:val="20"/>
              </w:rPr>
              <w:t>1</w:t>
            </w:r>
          </w:p>
        </w:tc>
        <w:tc>
          <w:tcPr>
            <w:tcW w:w="4967" w:type="dxa"/>
            <w:tcBorders>
              <w:top w:val="single" w:sz="4" w:space="0" w:color="auto"/>
              <w:left w:val="single" w:sz="4" w:space="0" w:color="auto"/>
              <w:bottom w:val="single" w:sz="4" w:space="0" w:color="auto"/>
              <w:right w:val="single" w:sz="4" w:space="0" w:color="auto"/>
            </w:tcBorders>
            <w:vAlign w:val="center"/>
          </w:tcPr>
          <w:p w:rsidR="00B638CD" w:rsidRPr="004F1B2C" w:rsidRDefault="00B638CD" w:rsidP="00146878">
            <w:pPr>
              <w:pStyle w:val="affff9"/>
              <w:rPr>
                <w:sz w:val="20"/>
                <w:szCs w:val="20"/>
              </w:rPr>
            </w:pPr>
            <w:r w:rsidRPr="004F1B2C">
              <w:rPr>
                <w:sz w:val="20"/>
                <w:szCs w:val="20"/>
              </w:rPr>
              <w:t>Зона специального назначения, связанная с захоронениями</w:t>
            </w:r>
          </w:p>
        </w:tc>
      </w:tr>
      <w:tr w:rsidR="00A12FB0" w:rsidRPr="004F1B2C" w:rsidTr="00525A81">
        <w:trPr>
          <w:trHeight w:val="237"/>
          <w:jc w:val="center"/>
        </w:trPr>
        <w:tc>
          <w:tcPr>
            <w:tcW w:w="3823" w:type="dxa"/>
            <w:tcBorders>
              <w:top w:val="single" w:sz="4" w:space="0" w:color="auto"/>
              <w:left w:val="single" w:sz="4" w:space="0" w:color="auto"/>
              <w:bottom w:val="single" w:sz="4" w:space="0" w:color="auto"/>
              <w:right w:val="single" w:sz="4" w:space="0" w:color="auto"/>
            </w:tcBorders>
            <w:vAlign w:val="center"/>
          </w:tcPr>
          <w:p w:rsidR="00A12FB0" w:rsidRPr="004F1B2C" w:rsidRDefault="00A12FB0" w:rsidP="00146878">
            <w:pPr>
              <w:pStyle w:val="affff9"/>
              <w:rPr>
                <w:sz w:val="20"/>
                <w:szCs w:val="20"/>
              </w:rPr>
            </w:pPr>
            <w:r w:rsidRPr="004F1B2C">
              <w:rPr>
                <w:sz w:val="20"/>
                <w:szCs w:val="20"/>
              </w:rPr>
              <w:t>А</w:t>
            </w:r>
          </w:p>
        </w:tc>
        <w:tc>
          <w:tcPr>
            <w:tcW w:w="4967" w:type="dxa"/>
            <w:tcBorders>
              <w:top w:val="single" w:sz="4" w:space="0" w:color="auto"/>
              <w:left w:val="single" w:sz="4" w:space="0" w:color="auto"/>
              <w:bottom w:val="single" w:sz="4" w:space="0" w:color="auto"/>
              <w:right w:val="single" w:sz="4" w:space="0" w:color="auto"/>
            </w:tcBorders>
            <w:vAlign w:val="center"/>
          </w:tcPr>
          <w:p w:rsidR="00A12FB0" w:rsidRPr="004F1B2C" w:rsidRDefault="00A12FB0" w:rsidP="00146878">
            <w:pPr>
              <w:pStyle w:val="affff9"/>
              <w:rPr>
                <w:sz w:val="20"/>
                <w:szCs w:val="20"/>
              </w:rPr>
            </w:pPr>
            <w:r w:rsidRPr="004F1B2C">
              <w:rPr>
                <w:sz w:val="20"/>
                <w:szCs w:val="20"/>
              </w:rPr>
              <w:t>Зона акваторий</w:t>
            </w:r>
          </w:p>
        </w:tc>
      </w:tr>
      <w:tr w:rsidR="00CB6C94" w:rsidRPr="004F1B2C" w:rsidTr="00525A81">
        <w:trPr>
          <w:trHeight w:val="237"/>
          <w:jc w:val="center"/>
        </w:trPr>
        <w:tc>
          <w:tcPr>
            <w:tcW w:w="3823" w:type="dxa"/>
            <w:tcBorders>
              <w:top w:val="single" w:sz="4" w:space="0" w:color="auto"/>
              <w:left w:val="single" w:sz="4" w:space="0" w:color="auto"/>
              <w:bottom w:val="single" w:sz="4" w:space="0" w:color="auto"/>
              <w:right w:val="single" w:sz="4" w:space="0" w:color="auto"/>
            </w:tcBorders>
            <w:vAlign w:val="center"/>
          </w:tcPr>
          <w:p w:rsidR="00CB6C94" w:rsidRPr="004F1B2C" w:rsidRDefault="00CB6C94" w:rsidP="00146878">
            <w:pPr>
              <w:pStyle w:val="affff9"/>
              <w:rPr>
                <w:sz w:val="20"/>
                <w:szCs w:val="20"/>
              </w:rPr>
            </w:pPr>
            <w:r w:rsidRPr="004F1B2C">
              <w:rPr>
                <w:sz w:val="20"/>
                <w:szCs w:val="20"/>
              </w:rPr>
              <w:t>Т</w:t>
            </w:r>
          </w:p>
        </w:tc>
        <w:tc>
          <w:tcPr>
            <w:tcW w:w="4967" w:type="dxa"/>
            <w:tcBorders>
              <w:top w:val="single" w:sz="4" w:space="0" w:color="auto"/>
              <w:left w:val="single" w:sz="4" w:space="0" w:color="auto"/>
              <w:bottom w:val="single" w:sz="4" w:space="0" w:color="auto"/>
              <w:right w:val="single" w:sz="4" w:space="0" w:color="auto"/>
            </w:tcBorders>
            <w:vAlign w:val="center"/>
          </w:tcPr>
          <w:p w:rsidR="00CB6C94" w:rsidRPr="004F1B2C" w:rsidRDefault="00CB6C94" w:rsidP="00146878">
            <w:pPr>
              <w:pStyle w:val="affff9"/>
              <w:rPr>
                <w:sz w:val="20"/>
                <w:szCs w:val="20"/>
              </w:rPr>
            </w:pPr>
            <w:r w:rsidRPr="004F1B2C">
              <w:rPr>
                <w:sz w:val="20"/>
                <w:szCs w:val="20"/>
              </w:rPr>
              <w:t>Зона улично-дорожной сети</w:t>
            </w:r>
          </w:p>
        </w:tc>
      </w:tr>
    </w:tbl>
    <w:p w:rsidR="00F90371" w:rsidRPr="006C3AAB" w:rsidRDefault="00961A45" w:rsidP="000D0C35">
      <w:pPr>
        <w:pStyle w:val="2"/>
        <w:jc w:val="both"/>
      </w:pPr>
      <w:bookmarkStart w:id="62" w:name="_Toc161826062"/>
      <w:r w:rsidRPr="006C3AAB">
        <w:rPr>
          <w:caps w:val="0"/>
        </w:rPr>
        <w:t>Статья 8. Виды зон с особыми условиями использования территории</w:t>
      </w:r>
      <w:bookmarkEnd w:id="62"/>
    </w:p>
    <w:p w:rsidR="00F90371" w:rsidRPr="006C3AAB" w:rsidRDefault="00F90371" w:rsidP="000D0C35">
      <w:pPr>
        <w:pStyle w:val="affff9"/>
        <w:ind w:left="0" w:firstLine="567"/>
        <w:jc w:val="both"/>
      </w:pPr>
      <w:r w:rsidRPr="006C3AAB">
        <w:rPr>
          <w:b/>
        </w:rPr>
        <w:t>1.</w:t>
      </w:r>
      <w:r w:rsidRPr="006C3AAB">
        <w:t xml:space="preserve">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F90371" w:rsidRPr="006C3AAB" w:rsidRDefault="00F90371" w:rsidP="000D0C35">
      <w:pPr>
        <w:pStyle w:val="affff9"/>
        <w:numPr>
          <w:ilvl w:val="0"/>
          <w:numId w:val="21"/>
        </w:numPr>
        <w:ind w:left="0" w:firstLine="567"/>
        <w:jc w:val="both"/>
      </w:pPr>
      <w:r w:rsidRPr="006C3AAB">
        <w:t>охранные зоны инженерных коммуникаций;</w:t>
      </w:r>
    </w:p>
    <w:p w:rsidR="00F90371" w:rsidRPr="006C3AAB" w:rsidRDefault="004F20A8" w:rsidP="000D0C35">
      <w:pPr>
        <w:pStyle w:val="affff9"/>
        <w:numPr>
          <w:ilvl w:val="0"/>
          <w:numId w:val="21"/>
        </w:numPr>
        <w:ind w:left="0" w:firstLine="567"/>
        <w:jc w:val="both"/>
      </w:pPr>
      <w:r>
        <w:t>охранная зона</w:t>
      </w:r>
      <w:r w:rsidR="00F90371" w:rsidRPr="006C3AAB">
        <w:t xml:space="preserve"> объект</w:t>
      </w:r>
      <w:r w:rsidR="00F90371">
        <w:t>ов</w:t>
      </w:r>
      <w:r w:rsidR="00F90371" w:rsidRPr="006C3AAB">
        <w:t xml:space="preserve"> культурного наследия;</w:t>
      </w:r>
    </w:p>
    <w:p w:rsidR="00F90371" w:rsidRDefault="00F90371" w:rsidP="000D0C35">
      <w:pPr>
        <w:pStyle w:val="affff9"/>
        <w:numPr>
          <w:ilvl w:val="0"/>
          <w:numId w:val="21"/>
        </w:numPr>
        <w:ind w:left="0" w:firstLine="567"/>
        <w:jc w:val="both"/>
      </w:pPr>
      <w:r w:rsidRPr="006C3AAB">
        <w:t>водоохранная зона, прибрежная защитная полоса, береговая полоса водных объектов</w:t>
      </w:r>
      <w:r w:rsidR="004F20A8">
        <w:t>;</w:t>
      </w:r>
    </w:p>
    <w:p w:rsidR="004F20A8" w:rsidRPr="006C3AAB" w:rsidRDefault="004F20A8" w:rsidP="000D0C35">
      <w:pPr>
        <w:pStyle w:val="affff9"/>
        <w:numPr>
          <w:ilvl w:val="0"/>
          <w:numId w:val="21"/>
        </w:numPr>
        <w:ind w:left="0" w:firstLine="567"/>
        <w:jc w:val="both"/>
      </w:pPr>
      <w:r>
        <w:t>зона санитарной охраны источников питьевого водоснабжения.</w:t>
      </w:r>
    </w:p>
    <w:p w:rsidR="00F90371" w:rsidRPr="006C3AAB" w:rsidRDefault="00F90371" w:rsidP="000D0C35">
      <w:pPr>
        <w:pStyle w:val="affff9"/>
        <w:ind w:left="0" w:firstLine="567"/>
        <w:jc w:val="both"/>
      </w:pPr>
      <w:r w:rsidRPr="006C3AAB">
        <w:rPr>
          <w:b/>
        </w:rPr>
        <w:t>2.</w:t>
      </w:r>
      <w:r w:rsidRPr="006C3AAB">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(Таблица 2).</w:t>
      </w:r>
    </w:p>
    <w:p w:rsidR="00F90371" w:rsidRDefault="00F90371" w:rsidP="000D0C35">
      <w:pPr>
        <w:pStyle w:val="affff9"/>
        <w:ind w:left="0" w:firstLine="567"/>
        <w:jc w:val="both"/>
      </w:pPr>
      <w:r w:rsidRPr="006C3AAB">
        <w:rPr>
          <w:b/>
        </w:rPr>
        <w:t>3.</w:t>
      </w:r>
      <w:r w:rsidRPr="006C3AAB">
        <w:t xml:space="preserve"> На карте градостроительного зонирования </w:t>
      </w:r>
      <w:r w:rsidR="004F20A8">
        <w:t>муниципального образования</w:t>
      </w:r>
      <w:r w:rsidRPr="006C3AAB">
        <w:t xml:space="preserve"> </w:t>
      </w:r>
      <w:r w:rsidR="004F20A8">
        <w:t>Первокаменский</w:t>
      </w:r>
      <w:r w:rsidRPr="006C3AAB">
        <w:t xml:space="preserve"> сельсовет отражены следующие параметры зон с особыми условиями использования территории: </w:t>
      </w:r>
    </w:p>
    <w:p w:rsidR="000F332E" w:rsidRPr="000F332E" w:rsidRDefault="000F332E" w:rsidP="000D0C35">
      <w:pPr>
        <w:pStyle w:val="affff9"/>
        <w:ind w:left="0" w:firstLine="567"/>
        <w:jc w:val="both"/>
      </w:pPr>
      <w:r w:rsidRPr="000F332E">
        <w:t xml:space="preserve">1) охранные зоны линий электропередач напряжением 35 кВ составляет 15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w:t>
      </w:r>
      <w:r w:rsidRPr="000F332E">
        <w:rPr>
          <w:shd w:val="clear" w:color="auto" w:fill="F8F9FA"/>
        </w:rPr>
        <w:t>22:50-6.218)</w:t>
      </w:r>
    </w:p>
    <w:p w:rsidR="00F90371" w:rsidRPr="000F332E" w:rsidRDefault="00B869DA" w:rsidP="000D0C35">
      <w:pPr>
        <w:pStyle w:val="affff9"/>
        <w:ind w:left="0" w:firstLine="567"/>
        <w:jc w:val="both"/>
      </w:pPr>
      <w:r>
        <w:t xml:space="preserve">2) </w:t>
      </w:r>
      <w:r w:rsidR="00F90371" w:rsidRPr="000F332E">
        <w:t>охранн</w:t>
      </w:r>
      <w:r w:rsidR="000F332E" w:rsidRPr="000F332E">
        <w:t>ые</w:t>
      </w:r>
      <w:r w:rsidR="00F90371" w:rsidRPr="000F332E">
        <w:t xml:space="preserve"> зон</w:t>
      </w:r>
      <w:r w:rsidR="000F332E" w:rsidRPr="000F332E">
        <w:t>ы</w:t>
      </w:r>
      <w:r w:rsidR="00F90371" w:rsidRPr="000F332E">
        <w:t xml:space="preserve"> лини</w:t>
      </w:r>
      <w:r w:rsidR="000F332E" w:rsidRPr="000F332E">
        <w:t>й электропередач</w:t>
      </w:r>
      <w:r w:rsidR="00F90371" w:rsidRPr="000F332E">
        <w:t xml:space="preserve"> напряжением 10 кВ составляет 10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w:t>
      </w:r>
      <w:r w:rsidR="004F20A8" w:rsidRPr="000F332E">
        <w:rPr>
          <w:shd w:val="clear" w:color="auto" w:fill="F8F9FA"/>
        </w:rPr>
        <w:t>22:50-6.43</w:t>
      </w:r>
      <w:r w:rsidR="000F332E" w:rsidRPr="000F332E">
        <w:rPr>
          <w:shd w:val="clear" w:color="auto" w:fill="F8F9FA"/>
        </w:rPr>
        <w:t>, 22:50-6.221</w:t>
      </w:r>
      <w:r w:rsidR="00F90371" w:rsidRPr="000F332E">
        <w:t>);</w:t>
      </w:r>
    </w:p>
    <w:p w:rsidR="00F90371" w:rsidRPr="00167C69" w:rsidRDefault="00B869DA" w:rsidP="000D0C35">
      <w:pPr>
        <w:pStyle w:val="affff9"/>
        <w:ind w:left="0" w:firstLine="567"/>
        <w:jc w:val="both"/>
      </w:pPr>
      <w:r>
        <w:t xml:space="preserve">3) </w:t>
      </w:r>
      <w:r w:rsidR="00F90371" w:rsidRPr="00167C69">
        <w:t>охранн</w:t>
      </w:r>
      <w:r w:rsidR="000F332E" w:rsidRPr="00167C69">
        <w:t>ые зоны</w:t>
      </w:r>
      <w:r w:rsidR="00F90371" w:rsidRPr="00167C69">
        <w:t xml:space="preserve"> линий</w:t>
      </w:r>
      <w:r w:rsidR="000F332E" w:rsidRPr="00167C69">
        <w:t xml:space="preserve"> электропередач</w:t>
      </w:r>
      <w:r w:rsidR="004F20A8" w:rsidRPr="00167C69">
        <w:t xml:space="preserve"> напряжением 0,4 кВ составляет 2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w:t>
      </w:r>
      <w:r w:rsidR="004F20A8" w:rsidRPr="00167C69">
        <w:rPr>
          <w:shd w:val="clear" w:color="auto" w:fill="F8F9FA"/>
        </w:rPr>
        <w:t>22:50-6.33</w:t>
      </w:r>
      <w:r w:rsidR="000F332E" w:rsidRPr="00167C69">
        <w:rPr>
          <w:shd w:val="clear" w:color="auto" w:fill="F8F9FA"/>
        </w:rPr>
        <w:t>, 22:50-6.78, 22:50-6.52, 22:50-6.64, 22:50-6.41, 22:50-6.176, 22:50-6.136, 22:50-6.111, 22:50-6.134, 22:50-6.114, 22:50-6.27</w:t>
      </w:r>
      <w:r w:rsidR="00F90371" w:rsidRPr="00167C69">
        <w:t>);</w:t>
      </w:r>
    </w:p>
    <w:p w:rsidR="00F90371" w:rsidRPr="00167C69" w:rsidRDefault="00B869DA" w:rsidP="000D0C35">
      <w:pPr>
        <w:pStyle w:val="affff9"/>
        <w:ind w:left="0" w:firstLine="567"/>
        <w:jc w:val="both"/>
      </w:pPr>
      <w:r>
        <w:rPr>
          <w:shd w:val="clear" w:color="auto" w:fill="F8F9FA"/>
        </w:rPr>
        <w:t xml:space="preserve">4) </w:t>
      </w:r>
      <w:r w:rsidR="001314CA">
        <w:rPr>
          <w:shd w:val="clear" w:color="auto" w:fill="F8F9FA"/>
        </w:rPr>
        <w:t>о</w:t>
      </w:r>
      <w:r w:rsidR="00167C69">
        <w:rPr>
          <w:shd w:val="clear" w:color="auto" w:fill="F8F9FA"/>
        </w:rPr>
        <w:t xml:space="preserve">хранная зона </w:t>
      </w:r>
      <w:r w:rsidR="00167C69" w:rsidRPr="00167C69">
        <w:rPr>
          <w:shd w:val="clear" w:color="auto" w:fill="F8F9FA"/>
        </w:rPr>
        <w:t>объекта культурного наследия регионального значения «Мемориальный комплекс односельчанам, погибшим в годы Великой Отечественной войны (1941-1945 гг.)», 1984 г., расположенного по адресу: Алтайский край, Третьяковский район, с.Первокаменка, ул.Центральная, 36</w:t>
      </w:r>
      <w:r w:rsidR="00167C69">
        <w:rPr>
          <w:shd w:val="clear" w:color="auto" w:fill="F8F9FA"/>
        </w:rPr>
        <w:t xml:space="preserve"> </w:t>
      </w:r>
      <w:r w:rsidR="00167C69" w:rsidRPr="00167C69">
        <w:rPr>
          <w:shd w:val="clear" w:color="auto" w:fill="F8F9FA"/>
        </w:rPr>
        <w:t>а</w:t>
      </w:r>
      <w:r w:rsidR="00167C69" w:rsidRPr="00167C69">
        <w:t xml:space="preserve"> </w:t>
      </w:r>
      <w:r w:rsidR="00F90371" w:rsidRPr="00167C69">
        <w:t>(реестровы</w:t>
      </w:r>
      <w:r w:rsidR="00167C69">
        <w:t>й номер</w:t>
      </w:r>
      <w:r w:rsidR="00F90371" w:rsidRPr="00167C69">
        <w:t xml:space="preserve"> – </w:t>
      </w:r>
      <w:r w:rsidR="00167C69" w:rsidRPr="00167C69">
        <w:t>22:50-6.521</w:t>
      </w:r>
      <w:r w:rsidR="00F90371" w:rsidRPr="00167C69">
        <w:t>);</w:t>
      </w:r>
    </w:p>
    <w:p w:rsidR="00F90371" w:rsidRPr="007E05F6" w:rsidRDefault="00B869DA" w:rsidP="000D0C35">
      <w:pPr>
        <w:pStyle w:val="affff9"/>
        <w:ind w:left="0" w:firstLine="567"/>
        <w:jc w:val="both"/>
      </w:pPr>
      <w:r>
        <w:lastRenderedPageBreak/>
        <w:t xml:space="preserve">5) </w:t>
      </w:r>
      <w:r w:rsidR="00562A29">
        <w:t xml:space="preserve">водоохранная </w:t>
      </w:r>
      <w:r w:rsidR="00F90371" w:rsidRPr="007E05F6">
        <w:t>зона водных объектов, прибрежная защитная полоса водных объектов - в соответствии со статьей 65 Водного Кодекса РФ;</w:t>
      </w:r>
    </w:p>
    <w:p w:rsidR="00F90371" w:rsidRDefault="00B869DA" w:rsidP="000D0C35">
      <w:pPr>
        <w:pStyle w:val="affff9"/>
        <w:ind w:left="0" w:firstLine="567"/>
        <w:jc w:val="both"/>
      </w:pPr>
      <w:r>
        <w:t xml:space="preserve">6) </w:t>
      </w:r>
      <w:r w:rsidR="00F90371" w:rsidRPr="007E05F6">
        <w:t xml:space="preserve">береговые полосы водных объектов - в </w:t>
      </w:r>
      <w:r w:rsidR="00F90371" w:rsidRPr="00E747E1">
        <w:t>соответствии со статьей 6 Водного Кодекса РФ.</w:t>
      </w:r>
    </w:p>
    <w:p w:rsidR="00167C69" w:rsidRDefault="00B869DA" w:rsidP="000D0C35">
      <w:pPr>
        <w:pStyle w:val="affff9"/>
        <w:ind w:left="0" w:firstLine="567"/>
        <w:jc w:val="both"/>
      </w:pPr>
      <w:r>
        <w:t xml:space="preserve">7) </w:t>
      </w:r>
      <w:r w:rsidR="001314CA">
        <w:t>зона санитарной охраны источников питьевого водоснабжения – в соответствии с СанПИН</w:t>
      </w:r>
      <w:r w:rsidR="001314CA" w:rsidRPr="001F1608">
        <w:t xml:space="preserve"> 2.1.4.1110-02 «Зоны санитарной охраны источников водоснабжения и водопроводов питьевого назначения»</w:t>
      </w:r>
      <w:r w:rsidR="001314CA">
        <w:t>.</w:t>
      </w:r>
    </w:p>
    <w:p w:rsidR="00B869DA" w:rsidRDefault="00B869DA" w:rsidP="00146878">
      <w:pPr>
        <w:pStyle w:val="affff9"/>
      </w:pPr>
    </w:p>
    <w:p w:rsidR="004E2BEF" w:rsidRPr="00E747E1" w:rsidRDefault="004E2BEF" w:rsidP="00146878">
      <w:pPr>
        <w:pStyle w:val="affff9"/>
      </w:pPr>
      <w:r>
        <w:t>Виды зон с особыми условиями использования территории</w:t>
      </w:r>
      <w:r w:rsidR="004F1B2C">
        <w:t>.</w:t>
      </w:r>
      <w:r w:rsidR="004F1B2C" w:rsidRPr="004F1B2C">
        <w:t xml:space="preserve"> </w:t>
      </w:r>
      <w:r w:rsidR="004F1B2C" w:rsidRPr="00E747E1">
        <w:t>Таблица 2</w:t>
      </w:r>
      <w:r w:rsidR="004F1B2C">
        <w:t>.</w:t>
      </w:r>
    </w:p>
    <w:p w:rsidR="00F90371" w:rsidRPr="00562A29" w:rsidRDefault="00F90371" w:rsidP="00146878">
      <w:pPr>
        <w:pStyle w:val="affff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2977"/>
        <w:gridCol w:w="4104"/>
      </w:tblGrid>
      <w:tr w:rsidR="00F90371" w:rsidRPr="000D0C35" w:rsidTr="00266FAC">
        <w:trPr>
          <w:cantSplit/>
          <w:trHeight w:val="444"/>
          <w:tblHeader/>
        </w:trPr>
        <w:tc>
          <w:tcPr>
            <w:tcW w:w="1211" w:type="pct"/>
            <w:shd w:val="clear" w:color="auto" w:fill="D9D9D9"/>
            <w:vAlign w:val="center"/>
          </w:tcPr>
          <w:p w:rsidR="00F90371" w:rsidRPr="000D0C35" w:rsidRDefault="00F90371" w:rsidP="00146878">
            <w:pPr>
              <w:pStyle w:val="affff9"/>
              <w:rPr>
                <w:sz w:val="20"/>
                <w:szCs w:val="20"/>
              </w:rPr>
            </w:pPr>
            <w:r w:rsidRPr="000D0C35">
              <w:rPr>
                <w:sz w:val="20"/>
                <w:szCs w:val="20"/>
              </w:rPr>
              <w:t>Виды зон</w:t>
            </w:r>
          </w:p>
        </w:tc>
        <w:tc>
          <w:tcPr>
            <w:tcW w:w="1593" w:type="pct"/>
            <w:shd w:val="clear" w:color="auto" w:fill="D9D9D9"/>
            <w:vAlign w:val="center"/>
          </w:tcPr>
          <w:p w:rsidR="00F90371" w:rsidRPr="000D0C35" w:rsidRDefault="00F90371" w:rsidP="00146878">
            <w:pPr>
              <w:pStyle w:val="affff9"/>
              <w:rPr>
                <w:sz w:val="20"/>
                <w:szCs w:val="20"/>
              </w:rPr>
            </w:pPr>
            <w:r w:rsidRPr="000D0C35">
              <w:rPr>
                <w:sz w:val="20"/>
                <w:szCs w:val="20"/>
              </w:rPr>
              <w:t>Разновидности видов зон</w:t>
            </w:r>
          </w:p>
        </w:tc>
        <w:tc>
          <w:tcPr>
            <w:tcW w:w="2196" w:type="pct"/>
            <w:shd w:val="clear" w:color="auto" w:fill="D9D9D9"/>
            <w:vAlign w:val="center"/>
          </w:tcPr>
          <w:p w:rsidR="00F90371" w:rsidRPr="000D0C35" w:rsidRDefault="00F90371" w:rsidP="00146878">
            <w:pPr>
              <w:pStyle w:val="affff9"/>
              <w:rPr>
                <w:sz w:val="20"/>
                <w:szCs w:val="20"/>
              </w:rPr>
            </w:pPr>
            <w:r w:rsidRPr="000D0C35">
              <w:rPr>
                <w:sz w:val="20"/>
                <w:szCs w:val="20"/>
              </w:rPr>
              <w:t>Нормативно-правовое основание</w:t>
            </w:r>
          </w:p>
        </w:tc>
      </w:tr>
      <w:tr w:rsidR="001314CA" w:rsidRPr="000D0C35" w:rsidTr="00266FAC">
        <w:trPr>
          <w:cantSplit/>
          <w:trHeight w:val="3685"/>
        </w:trPr>
        <w:tc>
          <w:tcPr>
            <w:tcW w:w="1211" w:type="pct"/>
            <w:shd w:val="clear" w:color="auto" w:fill="auto"/>
            <w:vAlign w:val="center"/>
          </w:tcPr>
          <w:p w:rsidR="001314CA" w:rsidRPr="000D0C35" w:rsidRDefault="001314CA" w:rsidP="004F1B2C">
            <w:pPr>
              <w:pStyle w:val="affff9"/>
              <w:ind w:left="0" w:right="1"/>
              <w:rPr>
                <w:sz w:val="20"/>
                <w:szCs w:val="20"/>
              </w:rPr>
            </w:pPr>
            <w:r w:rsidRPr="000D0C35">
              <w:rPr>
                <w:sz w:val="20"/>
                <w:szCs w:val="20"/>
              </w:rPr>
              <w:t xml:space="preserve">Охранные </w:t>
            </w:r>
          </w:p>
          <w:p w:rsidR="001314CA" w:rsidRPr="000D0C35" w:rsidRDefault="001314CA" w:rsidP="004F1B2C">
            <w:pPr>
              <w:pStyle w:val="affff9"/>
              <w:ind w:left="0" w:right="1"/>
              <w:rPr>
                <w:sz w:val="20"/>
                <w:szCs w:val="20"/>
              </w:rPr>
            </w:pPr>
            <w:r w:rsidRPr="000D0C35">
              <w:rPr>
                <w:sz w:val="20"/>
                <w:szCs w:val="20"/>
              </w:rPr>
              <w:t>зоны</w:t>
            </w:r>
          </w:p>
        </w:tc>
        <w:tc>
          <w:tcPr>
            <w:tcW w:w="1593" w:type="pct"/>
            <w:shd w:val="clear" w:color="auto" w:fill="auto"/>
            <w:vAlign w:val="center"/>
          </w:tcPr>
          <w:p w:rsidR="001314CA" w:rsidRPr="000D0C35" w:rsidRDefault="001314CA" w:rsidP="004F1B2C">
            <w:pPr>
              <w:pStyle w:val="affff9"/>
              <w:ind w:left="141" w:right="143"/>
              <w:rPr>
                <w:sz w:val="20"/>
                <w:szCs w:val="20"/>
              </w:rPr>
            </w:pPr>
            <w:r w:rsidRPr="000D0C35">
              <w:rPr>
                <w:sz w:val="20"/>
                <w:szCs w:val="20"/>
              </w:rPr>
              <w:t>ОЗ объектов электросетевого хозяйства</w:t>
            </w:r>
          </w:p>
          <w:p w:rsidR="001314CA" w:rsidRPr="000D0C35" w:rsidRDefault="001314CA" w:rsidP="004F1B2C">
            <w:pPr>
              <w:pStyle w:val="affff9"/>
              <w:ind w:left="141" w:right="143"/>
              <w:rPr>
                <w:sz w:val="20"/>
                <w:szCs w:val="20"/>
              </w:rPr>
            </w:pPr>
          </w:p>
          <w:p w:rsidR="001314CA" w:rsidRPr="000D0C35" w:rsidRDefault="001314CA" w:rsidP="004F1B2C">
            <w:pPr>
              <w:pStyle w:val="affff9"/>
              <w:ind w:left="141" w:right="143"/>
              <w:rPr>
                <w:sz w:val="20"/>
                <w:szCs w:val="20"/>
              </w:rPr>
            </w:pPr>
          </w:p>
        </w:tc>
        <w:tc>
          <w:tcPr>
            <w:tcW w:w="2196" w:type="pct"/>
            <w:shd w:val="clear" w:color="auto" w:fill="auto"/>
            <w:vAlign w:val="center"/>
          </w:tcPr>
          <w:p w:rsidR="001314CA" w:rsidRPr="000D0C35" w:rsidRDefault="001314CA" w:rsidP="004F1B2C">
            <w:pPr>
              <w:pStyle w:val="affff9"/>
              <w:ind w:left="0" w:right="136"/>
              <w:rPr>
                <w:sz w:val="20"/>
                <w:szCs w:val="20"/>
              </w:rPr>
            </w:pPr>
            <w:r w:rsidRPr="000D0C35">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90371" w:rsidRPr="000D0C35" w:rsidTr="00266FAC">
        <w:trPr>
          <w:cantSplit/>
          <w:trHeight w:val="905"/>
        </w:trPr>
        <w:tc>
          <w:tcPr>
            <w:tcW w:w="1211" w:type="pct"/>
            <w:shd w:val="clear" w:color="auto" w:fill="auto"/>
          </w:tcPr>
          <w:p w:rsidR="00F90371" w:rsidRPr="000D0C35" w:rsidRDefault="001314CA" w:rsidP="004F1B2C">
            <w:pPr>
              <w:pStyle w:val="affff9"/>
              <w:ind w:left="0" w:right="1"/>
              <w:rPr>
                <w:sz w:val="20"/>
                <w:szCs w:val="20"/>
              </w:rPr>
            </w:pPr>
            <w:r w:rsidRPr="000D0C35">
              <w:rPr>
                <w:sz w:val="20"/>
                <w:szCs w:val="20"/>
              </w:rPr>
              <w:t>Охранная зона объектов</w:t>
            </w:r>
            <w:r w:rsidR="00F90371" w:rsidRPr="000D0C35">
              <w:rPr>
                <w:sz w:val="20"/>
                <w:szCs w:val="20"/>
              </w:rPr>
              <w:t xml:space="preserve"> культурного наследия</w:t>
            </w:r>
            <w:r w:rsidR="00562A29" w:rsidRPr="000D0C35">
              <w:rPr>
                <w:sz w:val="20"/>
                <w:szCs w:val="20"/>
              </w:rPr>
              <w:t xml:space="preserve"> </w:t>
            </w:r>
          </w:p>
        </w:tc>
        <w:tc>
          <w:tcPr>
            <w:tcW w:w="1593" w:type="pct"/>
            <w:shd w:val="clear" w:color="auto" w:fill="auto"/>
            <w:vAlign w:val="center"/>
          </w:tcPr>
          <w:p w:rsidR="00F90371" w:rsidRPr="000D0C35" w:rsidRDefault="00F90371" w:rsidP="004F1B2C">
            <w:pPr>
              <w:pStyle w:val="affff9"/>
              <w:ind w:left="141" w:right="143"/>
              <w:rPr>
                <w:sz w:val="20"/>
                <w:szCs w:val="20"/>
              </w:rPr>
            </w:pPr>
            <w:r w:rsidRPr="000D0C35">
              <w:rPr>
                <w:sz w:val="20"/>
                <w:szCs w:val="20"/>
              </w:rPr>
              <w:t>ЗО объекта культурного наследия</w:t>
            </w:r>
          </w:p>
        </w:tc>
        <w:tc>
          <w:tcPr>
            <w:tcW w:w="2196" w:type="pct"/>
            <w:shd w:val="clear" w:color="auto" w:fill="auto"/>
            <w:vAlign w:val="center"/>
          </w:tcPr>
          <w:p w:rsidR="00F90371" w:rsidRPr="000D0C35" w:rsidRDefault="00F90371" w:rsidP="004F1B2C">
            <w:pPr>
              <w:pStyle w:val="affff9"/>
              <w:ind w:left="0" w:right="136"/>
              <w:rPr>
                <w:sz w:val="20"/>
                <w:szCs w:val="20"/>
              </w:rPr>
            </w:pPr>
            <w:r w:rsidRPr="000D0C35">
              <w:rPr>
                <w:sz w:val="20"/>
                <w:szCs w:val="20"/>
              </w:rPr>
              <w:t xml:space="preserve">Приказы Управления государственной охраны объектов культурного наследия Алтайского края от </w:t>
            </w:r>
            <w:r w:rsidR="00562A29" w:rsidRPr="000D0C35">
              <w:rPr>
                <w:sz w:val="20"/>
                <w:szCs w:val="20"/>
              </w:rPr>
              <w:t>16.03.2023 №83</w:t>
            </w:r>
          </w:p>
        </w:tc>
      </w:tr>
      <w:tr w:rsidR="00F90371" w:rsidRPr="000D0C35" w:rsidTr="0026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000000"/>
            </w:tcBorders>
            <w:shd w:val="clear" w:color="auto" w:fill="auto"/>
            <w:vAlign w:val="center"/>
          </w:tcPr>
          <w:p w:rsidR="00F90371" w:rsidRPr="000D0C35" w:rsidRDefault="00F90371" w:rsidP="004F1B2C">
            <w:pPr>
              <w:pStyle w:val="affff9"/>
              <w:ind w:left="0" w:right="1"/>
              <w:rPr>
                <w:sz w:val="20"/>
                <w:szCs w:val="20"/>
              </w:rPr>
            </w:pPr>
            <w:r w:rsidRPr="000D0C35">
              <w:rPr>
                <w:sz w:val="20"/>
                <w:szCs w:val="20"/>
              </w:rPr>
              <w:t>Водоохранные зоны</w:t>
            </w:r>
          </w:p>
        </w:tc>
        <w:tc>
          <w:tcPr>
            <w:tcW w:w="1593" w:type="pct"/>
            <w:tcBorders>
              <w:top w:val="single" w:sz="4" w:space="0" w:color="000000"/>
              <w:left w:val="single" w:sz="4" w:space="0" w:color="000000"/>
              <w:bottom w:val="single" w:sz="4" w:space="0" w:color="000000"/>
              <w:right w:val="single" w:sz="4" w:space="0" w:color="auto"/>
            </w:tcBorders>
            <w:shd w:val="clear" w:color="auto" w:fill="auto"/>
            <w:vAlign w:val="center"/>
          </w:tcPr>
          <w:p w:rsidR="00F90371" w:rsidRPr="000D0C35" w:rsidRDefault="00F90371" w:rsidP="004F1B2C">
            <w:pPr>
              <w:pStyle w:val="affff9"/>
              <w:ind w:left="141" w:right="143"/>
              <w:rPr>
                <w:sz w:val="20"/>
                <w:szCs w:val="20"/>
              </w:rPr>
            </w:pPr>
            <w:r w:rsidRPr="000D0C35">
              <w:rPr>
                <w:sz w:val="20"/>
                <w:szCs w:val="20"/>
              </w:rPr>
              <w:t>ВЗ водных объектов;</w:t>
            </w:r>
          </w:p>
          <w:p w:rsidR="00F90371" w:rsidRPr="000D0C35" w:rsidRDefault="00F90371" w:rsidP="004F1B2C">
            <w:pPr>
              <w:pStyle w:val="affff9"/>
              <w:ind w:left="141" w:right="143"/>
              <w:rPr>
                <w:sz w:val="20"/>
                <w:szCs w:val="20"/>
              </w:rPr>
            </w:pPr>
            <w:r w:rsidRPr="000D0C35">
              <w:rPr>
                <w:sz w:val="20"/>
                <w:szCs w:val="20"/>
              </w:rPr>
              <w:t>ПЗП (прибрежная защитная полоса) водных объектов с учетом береговой полосы</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F90371" w:rsidRPr="000D0C35" w:rsidRDefault="00F90371" w:rsidP="004F1B2C">
            <w:pPr>
              <w:pStyle w:val="affff9"/>
              <w:ind w:left="0" w:right="136"/>
              <w:rPr>
                <w:sz w:val="20"/>
                <w:szCs w:val="20"/>
              </w:rPr>
            </w:pPr>
            <w:r w:rsidRPr="000D0C35">
              <w:rPr>
                <w:sz w:val="20"/>
                <w:szCs w:val="20"/>
              </w:rPr>
              <w:t>Водный кодекс Российской Федерации от 03.06.2006 г. №74-ФЗ</w:t>
            </w:r>
          </w:p>
        </w:tc>
      </w:tr>
      <w:tr w:rsidR="00562A29" w:rsidRPr="000D0C35" w:rsidTr="0026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000000"/>
            </w:tcBorders>
            <w:shd w:val="clear" w:color="auto" w:fill="auto"/>
            <w:vAlign w:val="center"/>
          </w:tcPr>
          <w:p w:rsidR="00562A29" w:rsidRPr="000D0C35" w:rsidRDefault="00562A29" w:rsidP="004F1B2C">
            <w:pPr>
              <w:pStyle w:val="affff9"/>
              <w:ind w:left="0" w:right="1"/>
              <w:rPr>
                <w:sz w:val="20"/>
                <w:szCs w:val="20"/>
              </w:rPr>
            </w:pPr>
            <w:r w:rsidRPr="000D0C35">
              <w:rPr>
                <w:sz w:val="20"/>
                <w:szCs w:val="20"/>
              </w:rPr>
              <w:t>Зона санитарной охраны источников питьевого водоснабжения</w:t>
            </w:r>
          </w:p>
        </w:tc>
        <w:tc>
          <w:tcPr>
            <w:tcW w:w="1593" w:type="pct"/>
            <w:tcBorders>
              <w:top w:val="single" w:sz="4" w:space="0" w:color="000000"/>
              <w:left w:val="single" w:sz="4" w:space="0" w:color="000000"/>
              <w:bottom w:val="single" w:sz="4" w:space="0" w:color="000000"/>
              <w:right w:val="single" w:sz="4" w:space="0" w:color="auto"/>
            </w:tcBorders>
            <w:shd w:val="clear" w:color="auto" w:fill="auto"/>
            <w:vAlign w:val="center"/>
          </w:tcPr>
          <w:p w:rsidR="00562A29" w:rsidRPr="000D0C35" w:rsidRDefault="00562A29" w:rsidP="004F1B2C">
            <w:pPr>
              <w:pStyle w:val="affff9"/>
              <w:ind w:left="141" w:right="143"/>
              <w:rPr>
                <w:sz w:val="20"/>
                <w:szCs w:val="20"/>
              </w:rPr>
            </w:pPr>
            <w:r w:rsidRPr="000D0C35">
              <w:rPr>
                <w:sz w:val="20"/>
                <w:szCs w:val="20"/>
              </w:rPr>
              <w:t>Первый пояс зоны санитарной охраны источников питьевого водоснабжения</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562A29" w:rsidRPr="000D0C35" w:rsidRDefault="00562A29" w:rsidP="004F1B2C">
            <w:pPr>
              <w:pStyle w:val="affff9"/>
              <w:ind w:left="0" w:right="136"/>
              <w:rPr>
                <w:sz w:val="20"/>
                <w:szCs w:val="20"/>
              </w:rPr>
            </w:pPr>
            <w:r w:rsidRPr="000D0C35">
              <w:rPr>
                <w:sz w:val="20"/>
                <w:szCs w:val="20"/>
              </w:rPr>
              <w:t>СанПИН 2.1.4.1110-02 «Зоны санитарной охраны источников водоснабжения и водопроводов питьевого назначения».</w:t>
            </w:r>
          </w:p>
        </w:tc>
      </w:tr>
    </w:tbl>
    <w:p w:rsidR="00F90371" w:rsidRPr="00AD0F6C" w:rsidRDefault="00F90371" w:rsidP="003F0455"/>
    <w:p w:rsidR="00390867" w:rsidRPr="007F0731" w:rsidRDefault="00961A45" w:rsidP="0011408C">
      <w:pPr>
        <w:pStyle w:val="2"/>
        <w:spacing w:line="240" w:lineRule="auto"/>
        <w:ind w:left="-567"/>
        <w:jc w:val="both"/>
      </w:pPr>
      <w:bookmarkStart w:id="63" w:name="_Toc161826063"/>
      <w:r w:rsidRPr="007F0731">
        <w:rPr>
          <w:caps w:val="0"/>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63"/>
    </w:p>
    <w:p w:rsidR="00390867" w:rsidRPr="00961A45" w:rsidRDefault="00390867" w:rsidP="0011408C">
      <w:pPr>
        <w:ind w:left="-567" w:right="-284" w:firstLine="567"/>
        <w:jc w:val="both"/>
      </w:pPr>
      <w:r w:rsidRPr="00961A45">
        <w:t>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2 статьи 8 настоящих Правил.</w:t>
      </w:r>
    </w:p>
    <w:p w:rsidR="00390867" w:rsidRPr="00961A45" w:rsidRDefault="00390867" w:rsidP="0011408C">
      <w:pPr>
        <w:ind w:left="-567" w:right="-284" w:firstLine="567"/>
        <w:jc w:val="both"/>
      </w:pPr>
      <w:r w:rsidRPr="00961A45">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rsidR="00176F58" w:rsidRPr="00961A45" w:rsidRDefault="0011408C" w:rsidP="0011408C">
      <w:pPr>
        <w:tabs>
          <w:tab w:val="left" w:pos="6240"/>
        </w:tabs>
        <w:ind w:left="-567" w:right="-284" w:firstLine="567"/>
        <w:jc w:val="both"/>
      </w:pPr>
      <w:r>
        <w:tab/>
      </w:r>
    </w:p>
    <w:p w:rsidR="00390867" w:rsidRPr="00961A45" w:rsidRDefault="00390867" w:rsidP="0011408C">
      <w:pPr>
        <w:ind w:left="-567" w:right="-284" w:firstLine="567"/>
        <w:jc w:val="both"/>
      </w:pPr>
      <w:r w:rsidRPr="00961A45">
        <w:t>Охранные зоны объектов инженерной инфраструктуры</w:t>
      </w:r>
    </w:p>
    <w:p w:rsidR="00AD28F6" w:rsidRPr="00961A45" w:rsidRDefault="00AD28F6" w:rsidP="0011408C">
      <w:pPr>
        <w:ind w:left="-567" w:right="-284" w:firstLine="567"/>
        <w:jc w:val="both"/>
      </w:pPr>
    </w:p>
    <w:p w:rsidR="00390867" w:rsidRPr="00961A45" w:rsidRDefault="00390867" w:rsidP="0011408C">
      <w:pPr>
        <w:ind w:left="-567" w:right="-284" w:firstLine="567"/>
        <w:jc w:val="both"/>
      </w:pPr>
      <w:r w:rsidRPr="00961A45">
        <w:t>Охранные зоны объектов электросетевого хозяйства</w:t>
      </w:r>
    </w:p>
    <w:p w:rsidR="00AD28F6" w:rsidRPr="00961A45" w:rsidRDefault="00AD28F6" w:rsidP="0011408C">
      <w:pPr>
        <w:ind w:left="-567" w:right="-284" w:firstLine="567"/>
        <w:jc w:val="both"/>
      </w:pPr>
    </w:p>
    <w:p w:rsidR="00390867" w:rsidRPr="00961A45" w:rsidRDefault="00176F58" w:rsidP="0011408C">
      <w:pPr>
        <w:ind w:left="-567" w:right="-284" w:firstLine="567"/>
        <w:jc w:val="both"/>
      </w:pPr>
      <w:r w:rsidRPr="00961A45">
        <w:t>О</w:t>
      </w:r>
      <w:r w:rsidR="00390867" w:rsidRPr="00961A45">
        <w:t>граничения и иные особые условия использования земельных участков в границах охранных зон объе</w:t>
      </w:r>
      <w:r w:rsidRPr="00961A45">
        <w:t xml:space="preserve">ктов электросетевого хозяйства </w:t>
      </w:r>
      <w:r w:rsidR="00390867" w:rsidRPr="00961A45">
        <w:t>определяются в соответствии с постановлением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76F58" w:rsidRPr="00961A45" w:rsidRDefault="00176F58" w:rsidP="0011408C">
      <w:pPr>
        <w:ind w:left="-567" w:right="-284" w:firstLine="567"/>
        <w:jc w:val="both"/>
      </w:pPr>
      <w:r w:rsidRPr="00961A45">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90867" w:rsidRPr="00961A45" w:rsidRDefault="00390867" w:rsidP="0011408C">
      <w:pPr>
        <w:ind w:left="-567" w:right="-284" w:firstLine="567"/>
        <w:jc w:val="both"/>
      </w:pPr>
      <w:r w:rsidRPr="00961A45">
        <w:t xml:space="preserve">а) </w:t>
      </w:r>
      <w:r w:rsidR="00176F58" w:rsidRPr="00961A45">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0867" w:rsidRPr="00961A45" w:rsidRDefault="00390867" w:rsidP="0011408C">
      <w:pPr>
        <w:ind w:left="-567" w:right="-284" w:firstLine="567"/>
        <w:jc w:val="both"/>
      </w:pPr>
      <w:r w:rsidRPr="00961A45">
        <w:t xml:space="preserve">б) </w:t>
      </w:r>
      <w:r w:rsidR="00176F58" w:rsidRPr="00961A45">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3F0455" w:rsidRPr="003F0455" w:rsidRDefault="00390867" w:rsidP="0011408C">
      <w:pPr>
        <w:pStyle w:val="affff9"/>
        <w:ind w:left="-567" w:firstLine="567"/>
        <w:jc w:val="both"/>
        <w:rPr>
          <w:shd w:val="clear" w:color="auto" w:fill="FFFFFF"/>
        </w:rPr>
      </w:pPr>
      <w:r w:rsidRPr="003F0455">
        <w:rPr>
          <w:lang w:eastAsia="zh-CN"/>
        </w:rPr>
        <w:t xml:space="preserve">в) </w:t>
      </w:r>
      <w:r w:rsidR="00176F58" w:rsidRPr="003F0455">
        <w:rPr>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90867" w:rsidRPr="003F0455" w:rsidRDefault="00390867" w:rsidP="0011408C">
      <w:pPr>
        <w:pStyle w:val="affff9"/>
        <w:ind w:left="-567" w:firstLine="567"/>
        <w:jc w:val="both"/>
        <w:rPr>
          <w:shd w:val="clear" w:color="auto" w:fill="FFFFFF"/>
        </w:rPr>
      </w:pPr>
      <w:r w:rsidRPr="003F0455">
        <w:t>г) размещать свалки;</w:t>
      </w:r>
    </w:p>
    <w:p w:rsidR="00390867" w:rsidRPr="00176F58" w:rsidRDefault="00390867" w:rsidP="0011408C">
      <w:pPr>
        <w:pStyle w:val="affff9"/>
        <w:ind w:left="-567" w:firstLine="567"/>
        <w:jc w:val="both"/>
      </w:pPr>
      <w:r w:rsidRPr="00176F58">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90867" w:rsidRPr="00176F58" w:rsidRDefault="00390867" w:rsidP="0011408C">
      <w:pPr>
        <w:pStyle w:val="affff9"/>
        <w:ind w:left="-567" w:firstLine="567"/>
        <w:jc w:val="both"/>
      </w:pPr>
      <w:r w:rsidRPr="00176F58">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390867" w:rsidRPr="00176F58" w:rsidRDefault="00390867" w:rsidP="0011408C">
      <w:pPr>
        <w:pStyle w:val="affff9"/>
        <w:ind w:left="-567" w:firstLine="567"/>
        <w:jc w:val="both"/>
      </w:pPr>
      <w:r w:rsidRPr="00176F58">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390867" w:rsidRDefault="00390867" w:rsidP="0011408C">
      <w:pPr>
        <w:pStyle w:val="affff9"/>
        <w:ind w:left="-567" w:firstLine="567"/>
        <w:jc w:val="both"/>
      </w:pPr>
      <w:r w:rsidRPr="00176F58">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сооружений или боеприпасов.</w:t>
      </w:r>
    </w:p>
    <w:p w:rsidR="00176F58" w:rsidRPr="00176F58" w:rsidRDefault="00176F58" w:rsidP="0011408C">
      <w:pPr>
        <w:pStyle w:val="affff9"/>
        <w:ind w:left="-567" w:firstLine="567"/>
        <w:jc w:val="both"/>
      </w:pPr>
    </w:p>
    <w:p w:rsidR="00390867" w:rsidRDefault="0085358C" w:rsidP="0011408C">
      <w:pPr>
        <w:pStyle w:val="affff9"/>
        <w:ind w:left="-567" w:firstLine="567"/>
        <w:jc w:val="both"/>
        <w:rPr>
          <w:rFonts w:eastAsia="Calibri"/>
        </w:rPr>
      </w:pPr>
      <w:r w:rsidRPr="00AD28F6">
        <w:rPr>
          <w:rFonts w:eastAsia="Calibri"/>
        </w:rPr>
        <w:t>Охранные зоны</w:t>
      </w:r>
      <w:r w:rsidR="00390867" w:rsidRPr="00AD28F6">
        <w:rPr>
          <w:rFonts w:eastAsia="Calibri"/>
        </w:rPr>
        <w:t xml:space="preserve"> объектов культурного наследия</w:t>
      </w:r>
      <w:r w:rsidR="00AD28F6">
        <w:rPr>
          <w:rFonts w:eastAsia="Calibri"/>
        </w:rPr>
        <w:t xml:space="preserve"> </w:t>
      </w:r>
    </w:p>
    <w:p w:rsidR="00AD28F6" w:rsidRPr="00AD28F6" w:rsidRDefault="00AD28F6" w:rsidP="0011408C">
      <w:pPr>
        <w:pStyle w:val="affff9"/>
        <w:ind w:left="-567" w:firstLine="567"/>
        <w:jc w:val="both"/>
        <w:rPr>
          <w:rFonts w:eastAsia="Calibri"/>
        </w:rPr>
      </w:pPr>
    </w:p>
    <w:p w:rsidR="00176F58" w:rsidRPr="003F0455" w:rsidRDefault="00390867" w:rsidP="0011408C">
      <w:pPr>
        <w:pStyle w:val="affff9"/>
        <w:ind w:left="-567" w:firstLine="567"/>
        <w:jc w:val="both"/>
      </w:pPr>
      <w:r w:rsidRPr="003F0455">
        <w:rPr>
          <w:i/>
        </w:rPr>
        <w:t>Охранная зона объекта культурного наследия</w:t>
      </w:r>
      <w:r w:rsidRPr="003F0455">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6664B" w:rsidRPr="003F0455" w:rsidRDefault="0096664B" w:rsidP="0011408C">
      <w:pPr>
        <w:pStyle w:val="affff9"/>
        <w:ind w:left="-567" w:firstLine="567"/>
        <w:jc w:val="both"/>
      </w:pPr>
      <w:r w:rsidRPr="003F0455">
        <w:t xml:space="preserve">Режим использования земель и требования к градостроительным регламентам в границах территории зоны охраны объекта культурного наследия регионального значения «Мемориальный </w:t>
      </w:r>
      <w:r w:rsidRPr="003F0455">
        <w:lastRenderedPageBreak/>
        <w:t>комплекс односельчанам, погибшим в годы Великой Отечественной войны (1941 – 1945 гг</w:t>
      </w:r>
      <w:r w:rsidR="008572D8" w:rsidRPr="003F0455">
        <w:t>.</w:t>
      </w:r>
      <w:r w:rsidRPr="003F0455">
        <w:t xml:space="preserve">)», 1984 г., расположенного по адресу: Алтайский край, Третьяковский район, с.Первокаменка </w:t>
      </w:r>
      <w:r w:rsidR="0014188B" w:rsidRPr="003F0455">
        <w:t xml:space="preserve">определены </w:t>
      </w:r>
      <w:r w:rsidR="008572D8" w:rsidRPr="003F0455">
        <w:t>приказом Управления государственной охраны объектов культурного наследия Алтайского края №83 от 16.03.2023 г.</w:t>
      </w:r>
    </w:p>
    <w:p w:rsidR="001C7342" w:rsidRPr="003F0455" w:rsidRDefault="00390867" w:rsidP="0011408C">
      <w:pPr>
        <w:pStyle w:val="affff9"/>
        <w:ind w:left="-567" w:firstLine="567"/>
        <w:jc w:val="both"/>
      </w:pPr>
      <w:r w:rsidRPr="003F0455">
        <w:t xml:space="preserve">На территории объекта культурного наследия </w:t>
      </w:r>
      <w:r w:rsidR="001C7342" w:rsidRPr="003F0455">
        <w:t>разрещается:</w:t>
      </w:r>
    </w:p>
    <w:p w:rsidR="001C7342" w:rsidRPr="003F0455" w:rsidRDefault="001C7342" w:rsidP="0011408C">
      <w:pPr>
        <w:pStyle w:val="affff9"/>
        <w:ind w:left="-567" w:firstLine="567"/>
        <w:jc w:val="both"/>
      </w:pPr>
      <w:r w:rsidRPr="003F0455">
        <w:t>строительство объектов капитального строительства, с целью применения</w:t>
      </w:r>
      <w:r w:rsidRPr="003F0455">
        <w:rPr>
          <w:spacing w:val="1"/>
        </w:rPr>
        <w:t xml:space="preserve"> </w:t>
      </w:r>
      <w:r w:rsidRPr="003F0455">
        <w:t>специальных</w:t>
      </w:r>
      <w:r w:rsidRPr="003F0455">
        <w:rPr>
          <w:spacing w:val="1"/>
        </w:rPr>
        <w:t xml:space="preserve"> </w:t>
      </w:r>
      <w:r w:rsidRPr="003F0455">
        <w:t>мер,</w:t>
      </w:r>
      <w:r w:rsidRPr="003F0455">
        <w:rPr>
          <w:spacing w:val="1"/>
        </w:rPr>
        <w:t xml:space="preserve"> </w:t>
      </w:r>
      <w:r w:rsidRPr="003F0455">
        <w:t>направленных</w:t>
      </w:r>
      <w:r w:rsidRPr="003F0455">
        <w:rPr>
          <w:spacing w:val="1"/>
        </w:rPr>
        <w:t xml:space="preserve"> </w:t>
      </w:r>
      <w:r w:rsidRPr="003F0455">
        <w:t>на</w:t>
      </w:r>
      <w:r w:rsidRPr="003F0455">
        <w:rPr>
          <w:spacing w:val="1"/>
        </w:rPr>
        <w:t xml:space="preserve"> </w:t>
      </w:r>
      <w:r w:rsidRPr="003F0455">
        <w:t>сохранение</w:t>
      </w:r>
      <w:r w:rsidRPr="003F0455">
        <w:rPr>
          <w:spacing w:val="1"/>
        </w:rPr>
        <w:t xml:space="preserve"> </w:t>
      </w:r>
      <w:r w:rsidRPr="003F0455">
        <w:t>и</w:t>
      </w:r>
      <w:r w:rsidRPr="003F0455">
        <w:rPr>
          <w:spacing w:val="1"/>
        </w:rPr>
        <w:t xml:space="preserve"> </w:t>
      </w:r>
      <w:r w:rsidRPr="003F0455">
        <w:t>(или)</w:t>
      </w:r>
      <w:r w:rsidRPr="003F0455">
        <w:rPr>
          <w:spacing w:val="1"/>
        </w:rPr>
        <w:t xml:space="preserve"> </w:t>
      </w:r>
      <w:r w:rsidRPr="003F0455">
        <w:t>восстановление</w:t>
      </w:r>
      <w:r w:rsidRPr="003F0455">
        <w:rPr>
          <w:spacing w:val="1"/>
        </w:rPr>
        <w:t xml:space="preserve"> </w:t>
      </w:r>
      <w:r w:rsidRPr="003F0455">
        <w:t>(регенерацию)</w:t>
      </w:r>
      <w:r w:rsidRPr="003F0455">
        <w:rPr>
          <w:spacing w:val="1"/>
        </w:rPr>
        <w:t xml:space="preserve"> </w:t>
      </w:r>
      <w:r w:rsidRPr="003F0455">
        <w:t>историко-градостроительной</w:t>
      </w:r>
      <w:r w:rsidRPr="003F0455">
        <w:rPr>
          <w:spacing w:val="1"/>
        </w:rPr>
        <w:t xml:space="preserve"> </w:t>
      </w:r>
      <w:r w:rsidRPr="003F0455">
        <w:t>и (или) природной</w:t>
      </w:r>
      <w:r w:rsidRPr="003F0455">
        <w:rPr>
          <w:spacing w:val="1"/>
        </w:rPr>
        <w:t xml:space="preserve"> </w:t>
      </w:r>
      <w:r w:rsidRPr="003F0455">
        <w:t>среды</w:t>
      </w:r>
      <w:r w:rsidRPr="003F0455">
        <w:rPr>
          <w:spacing w:val="1"/>
        </w:rPr>
        <w:t xml:space="preserve"> </w:t>
      </w:r>
      <w:r w:rsidRPr="003F0455">
        <w:t>объекта</w:t>
      </w:r>
      <w:r w:rsidRPr="003F0455">
        <w:rPr>
          <w:spacing w:val="1"/>
        </w:rPr>
        <w:t xml:space="preserve"> </w:t>
      </w:r>
      <w:r w:rsidRPr="003F0455">
        <w:t>культурного</w:t>
      </w:r>
      <w:r w:rsidRPr="003F0455">
        <w:rPr>
          <w:spacing w:val="37"/>
        </w:rPr>
        <w:t xml:space="preserve"> </w:t>
      </w:r>
      <w:r w:rsidRPr="003F0455">
        <w:t>наследия;</w:t>
      </w:r>
    </w:p>
    <w:p w:rsidR="001C7342" w:rsidRPr="003F0455" w:rsidRDefault="001C7342" w:rsidP="0011408C">
      <w:pPr>
        <w:pStyle w:val="affff9"/>
        <w:ind w:left="-567" w:firstLine="567"/>
        <w:jc w:val="both"/>
      </w:pPr>
      <w:r w:rsidRPr="003F0455">
        <w:t>проведение работ по сохранению</w:t>
      </w:r>
      <w:r w:rsidRPr="003F0455">
        <w:rPr>
          <w:spacing w:val="1"/>
        </w:rPr>
        <w:t xml:space="preserve"> </w:t>
      </w:r>
      <w:r w:rsidRPr="003F0455">
        <w:t>и (или) восстановлению (регенерации)</w:t>
      </w:r>
      <w:r w:rsidRPr="003F0455">
        <w:rPr>
          <w:spacing w:val="1"/>
        </w:rPr>
        <w:t xml:space="preserve"> </w:t>
      </w:r>
      <w:r w:rsidRPr="003F0455">
        <w:t>историко-градостроительной</w:t>
      </w:r>
      <w:r w:rsidRPr="003F0455">
        <w:rPr>
          <w:spacing w:val="1"/>
        </w:rPr>
        <w:t xml:space="preserve"> </w:t>
      </w:r>
      <w:r w:rsidRPr="003F0455">
        <w:t>и</w:t>
      </w:r>
      <w:r w:rsidRPr="003F0455">
        <w:rPr>
          <w:spacing w:val="1"/>
        </w:rPr>
        <w:t xml:space="preserve"> </w:t>
      </w:r>
      <w:r w:rsidRPr="003F0455">
        <w:t>(или)</w:t>
      </w:r>
      <w:r w:rsidRPr="003F0455">
        <w:rPr>
          <w:spacing w:val="1"/>
        </w:rPr>
        <w:t xml:space="preserve"> </w:t>
      </w:r>
      <w:r w:rsidRPr="003F0455">
        <w:t>природной</w:t>
      </w:r>
      <w:r w:rsidRPr="003F0455">
        <w:rPr>
          <w:spacing w:val="1"/>
        </w:rPr>
        <w:t xml:space="preserve"> </w:t>
      </w:r>
      <w:r w:rsidRPr="003F0455">
        <w:t>среды</w:t>
      </w:r>
      <w:r w:rsidRPr="003F0455">
        <w:rPr>
          <w:spacing w:val="1"/>
        </w:rPr>
        <w:t xml:space="preserve"> </w:t>
      </w:r>
      <w:r w:rsidRPr="003F0455">
        <w:t>объекта</w:t>
      </w:r>
      <w:r w:rsidRPr="003F0455">
        <w:rPr>
          <w:spacing w:val="1"/>
        </w:rPr>
        <w:t xml:space="preserve"> </w:t>
      </w:r>
      <w:r w:rsidRPr="003F0455">
        <w:t>культурного</w:t>
      </w:r>
      <w:r w:rsidRPr="003F0455">
        <w:rPr>
          <w:spacing w:val="1"/>
        </w:rPr>
        <w:t xml:space="preserve"> </w:t>
      </w:r>
      <w:r w:rsidRPr="003F0455">
        <w:t>наследия,</w:t>
      </w:r>
      <w:r w:rsidRPr="003F0455">
        <w:rPr>
          <w:spacing w:val="1"/>
        </w:rPr>
        <w:t xml:space="preserve"> </w:t>
      </w:r>
      <w:r w:rsidRPr="003F0455">
        <w:t>в</w:t>
      </w:r>
      <w:r w:rsidRPr="003F0455">
        <w:rPr>
          <w:spacing w:val="1"/>
        </w:rPr>
        <w:t xml:space="preserve"> </w:t>
      </w:r>
      <w:r w:rsidRPr="003F0455">
        <w:t>том</w:t>
      </w:r>
      <w:r w:rsidRPr="003F0455">
        <w:rPr>
          <w:spacing w:val="1"/>
        </w:rPr>
        <w:t xml:space="preserve"> ч</w:t>
      </w:r>
      <w:r w:rsidRPr="003F0455">
        <w:t>исле</w:t>
      </w:r>
      <w:r w:rsidRPr="003F0455">
        <w:rPr>
          <w:spacing w:val="1"/>
        </w:rPr>
        <w:t xml:space="preserve"> </w:t>
      </w:r>
      <w:r w:rsidRPr="003F0455">
        <w:t>благоустройство,</w:t>
      </w:r>
      <w:r w:rsidRPr="003F0455">
        <w:rPr>
          <w:spacing w:val="1"/>
        </w:rPr>
        <w:t xml:space="preserve"> </w:t>
      </w:r>
      <w:r w:rsidRPr="003F0455">
        <w:t>ремонт,</w:t>
      </w:r>
      <w:r w:rsidRPr="003F0455">
        <w:rPr>
          <w:spacing w:val="1"/>
        </w:rPr>
        <w:t xml:space="preserve"> </w:t>
      </w:r>
      <w:r w:rsidRPr="003F0455">
        <w:t>реконструкция</w:t>
      </w:r>
      <w:r w:rsidRPr="003F0455">
        <w:rPr>
          <w:spacing w:val="1"/>
        </w:rPr>
        <w:t xml:space="preserve"> </w:t>
      </w:r>
      <w:r w:rsidRPr="003F0455">
        <w:t>и</w:t>
      </w:r>
      <w:r w:rsidRPr="003F0455">
        <w:rPr>
          <w:spacing w:val="1"/>
        </w:rPr>
        <w:t xml:space="preserve"> </w:t>
      </w:r>
      <w:r w:rsidRPr="003F0455">
        <w:t>(или)</w:t>
      </w:r>
      <w:r w:rsidRPr="003F0455">
        <w:rPr>
          <w:spacing w:val="1"/>
        </w:rPr>
        <w:t xml:space="preserve"> </w:t>
      </w:r>
      <w:r w:rsidRPr="003F0455">
        <w:t>устройство</w:t>
      </w:r>
      <w:r w:rsidRPr="003F0455">
        <w:rPr>
          <w:spacing w:val="24"/>
        </w:rPr>
        <w:t xml:space="preserve"> </w:t>
      </w:r>
      <w:r w:rsidRPr="003F0455">
        <w:t>наружного</w:t>
      </w:r>
      <w:r w:rsidRPr="003F0455">
        <w:rPr>
          <w:spacing w:val="27"/>
        </w:rPr>
        <w:t xml:space="preserve"> </w:t>
      </w:r>
      <w:r w:rsidRPr="003F0455">
        <w:t>освещения;</w:t>
      </w:r>
    </w:p>
    <w:p w:rsidR="001C7342" w:rsidRPr="003F0455" w:rsidRDefault="001C7342" w:rsidP="0011408C">
      <w:pPr>
        <w:pStyle w:val="affff9"/>
        <w:ind w:left="-567" w:firstLine="567"/>
        <w:jc w:val="both"/>
      </w:pPr>
      <w:r w:rsidRPr="003F0455">
        <w:t>проведение земляных, строительных, мелиоративных, хозяйственных</w:t>
      </w:r>
      <w:r w:rsidRPr="003F0455">
        <w:rPr>
          <w:spacing w:val="1"/>
        </w:rPr>
        <w:t xml:space="preserve"> </w:t>
      </w:r>
      <w:r w:rsidRPr="003F0455">
        <w:t>и</w:t>
      </w:r>
      <w:r w:rsidRPr="003F0455">
        <w:rPr>
          <w:spacing w:val="1"/>
        </w:rPr>
        <w:t xml:space="preserve"> </w:t>
      </w:r>
      <w:r w:rsidRPr="003F0455">
        <w:t>иных</w:t>
      </w:r>
      <w:r w:rsidRPr="003F0455">
        <w:rPr>
          <w:spacing w:val="1"/>
        </w:rPr>
        <w:t xml:space="preserve"> </w:t>
      </w:r>
      <w:r w:rsidRPr="003F0455">
        <w:t>работ</w:t>
      </w:r>
      <w:r w:rsidRPr="003F0455">
        <w:rPr>
          <w:spacing w:val="1"/>
        </w:rPr>
        <w:t xml:space="preserve"> </w:t>
      </w:r>
      <w:r w:rsidRPr="003F0455">
        <w:t>при</w:t>
      </w:r>
      <w:r w:rsidRPr="003F0455">
        <w:rPr>
          <w:spacing w:val="1"/>
        </w:rPr>
        <w:t xml:space="preserve"> </w:t>
      </w:r>
      <w:r w:rsidRPr="003F0455">
        <w:t>условии</w:t>
      </w:r>
      <w:r w:rsidRPr="003F0455">
        <w:rPr>
          <w:spacing w:val="1"/>
        </w:rPr>
        <w:t xml:space="preserve"> </w:t>
      </w:r>
      <w:r w:rsidRPr="003F0455">
        <w:t>соблюдения</w:t>
      </w:r>
      <w:r w:rsidRPr="003F0455">
        <w:rPr>
          <w:spacing w:val="1"/>
        </w:rPr>
        <w:t xml:space="preserve"> </w:t>
      </w:r>
      <w:r w:rsidRPr="003F0455">
        <w:t>законодательства</w:t>
      </w:r>
      <w:r w:rsidRPr="003F0455">
        <w:rPr>
          <w:spacing w:val="1"/>
        </w:rPr>
        <w:t xml:space="preserve"> </w:t>
      </w:r>
      <w:r w:rsidRPr="003F0455">
        <w:t>в</w:t>
      </w:r>
      <w:r w:rsidRPr="003F0455">
        <w:rPr>
          <w:spacing w:val="1"/>
        </w:rPr>
        <w:t xml:space="preserve"> </w:t>
      </w:r>
      <w:r w:rsidRPr="003F0455">
        <w:t>области</w:t>
      </w:r>
      <w:r w:rsidRPr="003F0455">
        <w:rPr>
          <w:spacing w:val="1"/>
        </w:rPr>
        <w:t xml:space="preserve"> </w:t>
      </w:r>
      <w:r w:rsidRPr="003F0455">
        <w:t>охраны</w:t>
      </w:r>
      <w:r w:rsidRPr="003F0455">
        <w:rPr>
          <w:spacing w:val="1"/>
        </w:rPr>
        <w:t xml:space="preserve"> </w:t>
      </w:r>
      <w:r w:rsidRPr="003F0455">
        <w:t>объектов</w:t>
      </w:r>
      <w:r w:rsidRPr="003F0455">
        <w:rPr>
          <w:spacing w:val="18"/>
        </w:rPr>
        <w:t xml:space="preserve"> </w:t>
      </w:r>
      <w:r w:rsidRPr="003F0455">
        <w:t>культурного</w:t>
      </w:r>
      <w:r w:rsidRPr="003F0455">
        <w:rPr>
          <w:spacing w:val="23"/>
        </w:rPr>
        <w:t xml:space="preserve"> </w:t>
      </w:r>
      <w:r w:rsidRPr="003F0455">
        <w:t>наследия;</w:t>
      </w:r>
    </w:p>
    <w:p w:rsidR="001C7342" w:rsidRPr="003F0455" w:rsidRDefault="001C7342" w:rsidP="0011408C">
      <w:pPr>
        <w:pStyle w:val="affff9"/>
        <w:ind w:left="-567" w:firstLine="567"/>
        <w:jc w:val="both"/>
      </w:pPr>
      <w:r w:rsidRPr="003F0455">
        <w:t>устройство,</w:t>
      </w:r>
      <w:r w:rsidRPr="003F0455">
        <w:rPr>
          <w:spacing w:val="1"/>
        </w:rPr>
        <w:t xml:space="preserve"> </w:t>
      </w:r>
      <w:r w:rsidRPr="003F0455">
        <w:t>реконструкция</w:t>
      </w:r>
      <w:r w:rsidRPr="003F0455">
        <w:rPr>
          <w:spacing w:val="1"/>
        </w:rPr>
        <w:t xml:space="preserve"> </w:t>
      </w:r>
      <w:r w:rsidRPr="003F0455">
        <w:t>и (или) ремонт</w:t>
      </w:r>
      <w:r w:rsidRPr="003F0455">
        <w:rPr>
          <w:spacing w:val="1"/>
        </w:rPr>
        <w:t xml:space="preserve"> </w:t>
      </w:r>
      <w:r w:rsidRPr="003F0455">
        <w:t>сетей инженерно-технического</w:t>
      </w:r>
      <w:r w:rsidRPr="003F0455">
        <w:rPr>
          <w:spacing w:val="-66"/>
        </w:rPr>
        <w:t xml:space="preserve"> </w:t>
      </w:r>
      <w:r w:rsidRPr="003F0455">
        <w:t>обеспечения,</w:t>
      </w:r>
      <w:r w:rsidRPr="003F0455">
        <w:rPr>
          <w:spacing w:val="40"/>
        </w:rPr>
        <w:t xml:space="preserve"> </w:t>
      </w:r>
      <w:r w:rsidRPr="003F0455">
        <w:t>объектов</w:t>
      </w:r>
      <w:r w:rsidRPr="003F0455">
        <w:rPr>
          <w:spacing w:val="39"/>
        </w:rPr>
        <w:t xml:space="preserve"> </w:t>
      </w:r>
      <w:r w:rsidRPr="003F0455">
        <w:t>инженерно-транспортных</w:t>
      </w:r>
      <w:r w:rsidRPr="003F0455">
        <w:rPr>
          <w:spacing w:val="29"/>
        </w:rPr>
        <w:t xml:space="preserve"> </w:t>
      </w:r>
      <w:r w:rsidRPr="003F0455">
        <w:t>коммуникаций</w:t>
      </w:r>
      <w:r w:rsidRPr="003F0455">
        <w:rPr>
          <w:spacing w:val="9"/>
        </w:rPr>
        <w:t xml:space="preserve"> </w:t>
      </w:r>
      <w:r w:rsidRPr="003F0455">
        <w:t>при</w:t>
      </w:r>
      <w:r w:rsidRPr="003F0455">
        <w:rPr>
          <w:spacing w:val="27"/>
        </w:rPr>
        <w:t xml:space="preserve"> </w:t>
      </w:r>
      <w:r w:rsidRPr="003F0455">
        <w:t>условии</w:t>
      </w:r>
      <w:r w:rsidRPr="003F0455">
        <w:rPr>
          <w:spacing w:val="1"/>
        </w:rPr>
        <w:t xml:space="preserve"> </w:t>
      </w:r>
      <w:r w:rsidRPr="003F0455">
        <w:t>соблюдения</w:t>
      </w:r>
      <w:r w:rsidRPr="003F0455">
        <w:rPr>
          <w:spacing w:val="1"/>
        </w:rPr>
        <w:t xml:space="preserve"> </w:t>
      </w:r>
      <w:r w:rsidRPr="003F0455">
        <w:t>законодательства в области охраны объектов культурного</w:t>
      </w:r>
      <w:r w:rsidRPr="003F0455">
        <w:rPr>
          <w:spacing w:val="1"/>
        </w:rPr>
        <w:t xml:space="preserve"> </w:t>
      </w:r>
      <w:r w:rsidRPr="003F0455">
        <w:t>наследия;</w:t>
      </w:r>
      <w:r w:rsidRPr="003F0455">
        <w:rPr>
          <w:spacing w:val="-65"/>
        </w:rPr>
        <w:t xml:space="preserve"> </w:t>
      </w:r>
      <w:r w:rsidRPr="003F0455">
        <w:t>размещение</w:t>
      </w:r>
      <w:r w:rsidRPr="003F0455">
        <w:rPr>
          <w:spacing w:val="55"/>
        </w:rPr>
        <w:t xml:space="preserve"> </w:t>
      </w:r>
      <w:r w:rsidRPr="003F0455">
        <w:t>информационных</w:t>
      </w:r>
      <w:r w:rsidRPr="003F0455">
        <w:rPr>
          <w:spacing w:val="19"/>
        </w:rPr>
        <w:t xml:space="preserve"> </w:t>
      </w:r>
      <w:r w:rsidRPr="003F0455">
        <w:t>конструкций,</w:t>
      </w:r>
      <w:r w:rsidRPr="003F0455">
        <w:rPr>
          <w:spacing w:val="65"/>
        </w:rPr>
        <w:t xml:space="preserve"> </w:t>
      </w:r>
      <w:r w:rsidRPr="003F0455">
        <w:t>содержащих</w:t>
      </w:r>
      <w:r w:rsidRPr="003F0455">
        <w:rPr>
          <w:spacing w:val="66"/>
        </w:rPr>
        <w:t xml:space="preserve"> </w:t>
      </w:r>
      <w:r w:rsidRPr="003F0455">
        <w:t>информацию</w:t>
      </w:r>
    </w:p>
    <w:p w:rsidR="001C7342" w:rsidRPr="003F0455" w:rsidRDefault="001C7342" w:rsidP="0011408C">
      <w:pPr>
        <w:pStyle w:val="affff9"/>
        <w:ind w:left="-567" w:firstLine="567"/>
        <w:jc w:val="both"/>
      </w:pPr>
      <w:r w:rsidRPr="003F0455">
        <w:t>популяризации</w:t>
      </w:r>
      <w:r w:rsidRPr="003F0455">
        <w:rPr>
          <w:spacing w:val="60"/>
        </w:rPr>
        <w:t xml:space="preserve"> </w:t>
      </w:r>
      <w:r w:rsidRPr="003F0455">
        <w:t>и</w:t>
      </w:r>
      <w:r w:rsidRPr="003F0455">
        <w:rPr>
          <w:spacing w:val="22"/>
        </w:rPr>
        <w:t xml:space="preserve"> </w:t>
      </w:r>
      <w:r w:rsidRPr="003F0455">
        <w:t>использовании</w:t>
      </w:r>
      <w:r w:rsidRPr="003F0455">
        <w:rPr>
          <w:spacing w:val="44"/>
        </w:rPr>
        <w:t xml:space="preserve"> </w:t>
      </w:r>
      <w:r w:rsidRPr="003F0455">
        <w:t>объекта</w:t>
      </w:r>
      <w:r w:rsidRPr="003F0455">
        <w:rPr>
          <w:spacing w:val="30"/>
        </w:rPr>
        <w:t xml:space="preserve"> </w:t>
      </w:r>
      <w:r w:rsidRPr="003F0455">
        <w:t>культурного</w:t>
      </w:r>
      <w:r w:rsidRPr="003F0455">
        <w:rPr>
          <w:spacing w:val="44"/>
        </w:rPr>
        <w:t xml:space="preserve"> </w:t>
      </w:r>
      <w:r w:rsidRPr="003F0455">
        <w:t>наследия</w:t>
      </w:r>
      <w:r w:rsidRPr="003F0455">
        <w:rPr>
          <w:spacing w:val="35"/>
        </w:rPr>
        <w:t xml:space="preserve"> </w:t>
      </w:r>
      <w:r w:rsidRPr="003F0455">
        <w:t>размером</w:t>
      </w:r>
      <w:r w:rsidRPr="003F0455">
        <w:rPr>
          <w:spacing w:val="-65"/>
        </w:rPr>
        <w:t xml:space="preserve"> </w:t>
      </w:r>
      <w:r w:rsidRPr="003F0455">
        <w:t>информационного</w:t>
      </w:r>
      <w:r w:rsidRPr="003F0455">
        <w:rPr>
          <w:spacing w:val="12"/>
        </w:rPr>
        <w:t xml:space="preserve"> </w:t>
      </w:r>
      <w:r w:rsidRPr="003F0455">
        <w:t>поля</w:t>
      </w:r>
      <w:r w:rsidRPr="003F0455">
        <w:rPr>
          <w:spacing w:val="-6"/>
        </w:rPr>
        <w:t xml:space="preserve"> </w:t>
      </w:r>
      <w:r w:rsidRPr="003F0455">
        <w:t>в</w:t>
      </w:r>
      <w:r w:rsidRPr="003F0455">
        <w:rPr>
          <w:spacing w:val="6"/>
        </w:rPr>
        <w:t xml:space="preserve"> </w:t>
      </w:r>
      <w:r w:rsidRPr="003F0455">
        <w:t>высоту</w:t>
      </w:r>
      <w:r w:rsidRPr="003F0455">
        <w:rPr>
          <w:spacing w:val="24"/>
        </w:rPr>
        <w:t xml:space="preserve"> </w:t>
      </w:r>
      <w:r w:rsidRPr="003F0455">
        <w:t>и</w:t>
      </w:r>
      <w:r w:rsidRPr="003F0455">
        <w:rPr>
          <w:spacing w:val="3"/>
        </w:rPr>
        <w:t xml:space="preserve"> </w:t>
      </w:r>
      <w:r w:rsidRPr="003F0455">
        <w:t>в</w:t>
      </w:r>
      <w:r w:rsidRPr="003F0455">
        <w:rPr>
          <w:spacing w:val="-10"/>
        </w:rPr>
        <w:t xml:space="preserve"> </w:t>
      </w:r>
      <w:r w:rsidRPr="003F0455">
        <w:t>ширину</w:t>
      </w:r>
      <w:r w:rsidRPr="003F0455">
        <w:rPr>
          <w:spacing w:val="18"/>
        </w:rPr>
        <w:t xml:space="preserve"> </w:t>
      </w:r>
      <w:r w:rsidRPr="003F0455">
        <w:t>не</w:t>
      </w:r>
      <w:r w:rsidRPr="003F0455">
        <w:rPr>
          <w:spacing w:val="-1"/>
        </w:rPr>
        <w:t xml:space="preserve"> </w:t>
      </w:r>
      <w:r w:rsidRPr="003F0455">
        <w:t>более</w:t>
      </w:r>
      <w:r w:rsidRPr="003F0455">
        <w:rPr>
          <w:spacing w:val="8"/>
        </w:rPr>
        <w:t xml:space="preserve"> </w:t>
      </w:r>
      <w:r w:rsidRPr="003F0455">
        <w:t>0,5</w:t>
      </w:r>
      <w:r w:rsidRPr="003F0455">
        <w:rPr>
          <w:spacing w:val="10"/>
        </w:rPr>
        <w:t xml:space="preserve"> </w:t>
      </w:r>
      <w:r w:rsidRPr="003F0455">
        <w:t>м;</w:t>
      </w:r>
    </w:p>
    <w:p w:rsidR="0014188B" w:rsidRPr="003F0455" w:rsidRDefault="0014188B" w:rsidP="0011408C">
      <w:pPr>
        <w:pStyle w:val="affff9"/>
        <w:ind w:left="-567" w:firstLine="567"/>
        <w:jc w:val="both"/>
      </w:pPr>
      <w:r w:rsidRPr="003F0455">
        <w:t>На территории объекта культурного наследия запрещается:</w:t>
      </w:r>
    </w:p>
    <w:p w:rsidR="0014188B" w:rsidRPr="003F0455" w:rsidRDefault="0014188B" w:rsidP="0011408C">
      <w:pPr>
        <w:pStyle w:val="affff9"/>
        <w:ind w:left="-567" w:firstLine="567"/>
        <w:jc w:val="both"/>
      </w:pPr>
      <w:r w:rsidRPr="003F0455">
        <w:t>строительство</w:t>
      </w:r>
      <w:r w:rsidRPr="003F0455">
        <w:rPr>
          <w:spacing w:val="1"/>
        </w:rPr>
        <w:t xml:space="preserve"> </w:t>
      </w:r>
      <w:r w:rsidRPr="003F0455">
        <w:t>объектов</w:t>
      </w:r>
      <w:r w:rsidRPr="003F0455">
        <w:rPr>
          <w:spacing w:val="1"/>
        </w:rPr>
        <w:t xml:space="preserve"> </w:t>
      </w:r>
      <w:r w:rsidRPr="003F0455">
        <w:t>капитального</w:t>
      </w:r>
      <w:r w:rsidRPr="003F0455">
        <w:rPr>
          <w:spacing w:val="1"/>
        </w:rPr>
        <w:t xml:space="preserve"> </w:t>
      </w:r>
      <w:r w:rsidRPr="003F0455">
        <w:t>строительства,</w:t>
      </w:r>
      <w:r w:rsidRPr="003F0455">
        <w:rPr>
          <w:spacing w:val="1"/>
        </w:rPr>
        <w:t xml:space="preserve"> </w:t>
      </w:r>
      <w:r w:rsidRPr="003F0455">
        <w:t>за</w:t>
      </w:r>
      <w:r w:rsidRPr="003F0455">
        <w:rPr>
          <w:spacing w:val="1"/>
        </w:rPr>
        <w:t xml:space="preserve"> </w:t>
      </w:r>
      <w:r w:rsidRPr="003F0455">
        <w:t>исключением</w:t>
      </w:r>
      <w:r w:rsidRPr="003F0455">
        <w:rPr>
          <w:spacing w:val="1"/>
        </w:rPr>
        <w:t xml:space="preserve"> </w:t>
      </w:r>
      <w:r w:rsidRPr="003F0455">
        <w:t>применения</w:t>
      </w:r>
      <w:r w:rsidRPr="003F0455">
        <w:rPr>
          <w:spacing w:val="1"/>
        </w:rPr>
        <w:t xml:space="preserve"> </w:t>
      </w:r>
      <w:r w:rsidRPr="003F0455">
        <w:t>специальных</w:t>
      </w:r>
      <w:r w:rsidRPr="003F0455">
        <w:rPr>
          <w:spacing w:val="1"/>
        </w:rPr>
        <w:t xml:space="preserve"> </w:t>
      </w:r>
      <w:r w:rsidRPr="003F0455">
        <w:t>мер,</w:t>
      </w:r>
      <w:r w:rsidRPr="003F0455">
        <w:rPr>
          <w:spacing w:val="1"/>
        </w:rPr>
        <w:t xml:space="preserve"> </w:t>
      </w:r>
      <w:r w:rsidRPr="003F0455">
        <w:t>направленных</w:t>
      </w:r>
      <w:r w:rsidRPr="003F0455">
        <w:rPr>
          <w:spacing w:val="1"/>
        </w:rPr>
        <w:t xml:space="preserve"> </w:t>
      </w:r>
      <w:r w:rsidRPr="003F0455">
        <w:t>на</w:t>
      </w:r>
      <w:r w:rsidRPr="003F0455">
        <w:rPr>
          <w:spacing w:val="1"/>
        </w:rPr>
        <w:t xml:space="preserve"> </w:t>
      </w:r>
      <w:r w:rsidRPr="003F0455">
        <w:t>сохранение</w:t>
      </w:r>
      <w:r w:rsidRPr="003F0455">
        <w:rPr>
          <w:spacing w:val="1"/>
        </w:rPr>
        <w:t xml:space="preserve"> </w:t>
      </w:r>
      <w:r w:rsidRPr="003F0455">
        <w:t>и</w:t>
      </w:r>
      <w:r w:rsidRPr="003F0455">
        <w:rPr>
          <w:spacing w:val="1"/>
        </w:rPr>
        <w:t xml:space="preserve"> </w:t>
      </w:r>
      <w:r w:rsidRPr="003F0455">
        <w:t>(или)</w:t>
      </w:r>
      <w:r w:rsidRPr="003F0455">
        <w:rPr>
          <w:spacing w:val="1"/>
        </w:rPr>
        <w:t xml:space="preserve"> </w:t>
      </w:r>
      <w:r w:rsidRPr="003F0455">
        <w:t>восстановление (регенерацию)</w:t>
      </w:r>
      <w:r w:rsidRPr="003F0455">
        <w:rPr>
          <w:spacing w:val="1"/>
        </w:rPr>
        <w:t xml:space="preserve"> </w:t>
      </w:r>
      <w:r w:rsidRPr="003F0455">
        <w:t>историко-градостроительной и (или) природной</w:t>
      </w:r>
      <w:r w:rsidRPr="003F0455">
        <w:rPr>
          <w:spacing w:val="1"/>
        </w:rPr>
        <w:t xml:space="preserve"> </w:t>
      </w:r>
      <w:r w:rsidRPr="003F0455">
        <w:t>среды</w:t>
      </w:r>
      <w:r w:rsidRPr="003F0455">
        <w:rPr>
          <w:spacing w:val="16"/>
        </w:rPr>
        <w:t xml:space="preserve"> </w:t>
      </w:r>
      <w:r w:rsidRPr="003F0455">
        <w:t>объекта</w:t>
      </w:r>
      <w:r w:rsidRPr="003F0455">
        <w:rPr>
          <w:spacing w:val="12"/>
        </w:rPr>
        <w:t xml:space="preserve"> </w:t>
      </w:r>
      <w:r w:rsidRPr="003F0455">
        <w:t>культурного</w:t>
      </w:r>
      <w:r w:rsidRPr="003F0455">
        <w:rPr>
          <w:spacing w:val="31"/>
        </w:rPr>
        <w:t xml:space="preserve"> </w:t>
      </w:r>
      <w:r w:rsidRPr="003F0455">
        <w:t>наследия;</w:t>
      </w:r>
    </w:p>
    <w:p w:rsidR="0014188B" w:rsidRPr="003F0455" w:rsidRDefault="0014188B" w:rsidP="0011408C">
      <w:pPr>
        <w:pStyle w:val="affff9"/>
        <w:ind w:left="-567" w:firstLine="567"/>
        <w:jc w:val="both"/>
      </w:pPr>
      <w:r w:rsidRPr="003F0455">
        <w:t>реконструкция, капитальный ремонт объектов капитального строительства</w:t>
      </w:r>
      <w:r w:rsidRPr="003F0455">
        <w:rPr>
          <w:spacing w:val="1"/>
        </w:rPr>
        <w:t xml:space="preserve"> </w:t>
      </w:r>
      <w:r w:rsidRPr="003F0455">
        <w:t>без</w:t>
      </w:r>
      <w:r w:rsidRPr="003F0455">
        <w:rPr>
          <w:spacing w:val="1"/>
        </w:rPr>
        <w:t xml:space="preserve"> </w:t>
      </w:r>
      <w:r w:rsidRPr="003F0455">
        <w:t>соблюдения</w:t>
      </w:r>
      <w:r w:rsidRPr="003F0455">
        <w:rPr>
          <w:spacing w:val="1"/>
        </w:rPr>
        <w:t xml:space="preserve"> </w:t>
      </w:r>
      <w:r w:rsidRPr="003F0455">
        <w:t>требований</w:t>
      </w:r>
      <w:r w:rsidRPr="003F0455">
        <w:rPr>
          <w:spacing w:val="1"/>
        </w:rPr>
        <w:t xml:space="preserve"> </w:t>
      </w:r>
      <w:r w:rsidRPr="003F0455">
        <w:t>к</w:t>
      </w:r>
      <w:r w:rsidRPr="003F0455">
        <w:rPr>
          <w:spacing w:val="1"/>
        </w:rPr>
        <w:t xml:space="preserve"> </w:t>
      </w:r>
      <w:r w:rsidRPr="003F0455">
        <w:t>градостроительным</w:t>
      </w:r>
      <w:r w:rsidRPr="003F0455">
        <w:rPr>
          <w:spacing w:val="1"/>
        </w:rPr>
        <w:t xml:space="preserve"> </w:t>
      </w:r>
      <w:r w:rsidRPr="003F0455">
        <w:t>регламентам</w:t>
      </w:r>
      <w:r w:rsidRPr="003F0455">
        <w:rPr>
          <w:spacing w:val="1"/>
        </w:rPr>
        <w:t xml:space="preserve"> </w:t>
      </w:r>
      <w:r w:rsidRPr="003F0455">
        <w:rPr>
          <w:color w:val="0E0E0E"/>
        </w:rPr>
        <w:t>в</w:t>
      </w:r>
      <w:r w:rsidRPr="003F0455">
        <w:rPr>
          <w:color w:val="0E0E0E"/>
          <w:spacing w:val="1"/>
        </w:rPr>
        <w:t xml:space="preserve"> </w:t>
      </w:r>
      <w:r w:rsidRPr="003F0455">
        <w:t>границах</w:t>
      </w:r>
      <w:r w:rsidRPr="003F0455">
        <w:rPr>
          <w:spacing w:val="1"/>
        </w:rPr>
        <w:t xml:space="preserve"> </w:t>
      </w:r>
      <w:r w:rsidRPr="003F0455">
        <w:t>территории</w:t>
      </w:r>
      <w:r w:rsidRPr="003F0455">
        <w:rPr>
          <w:spacing w:val="16"/>
        </w:rPr>
        <w:t xml:space="preserve"> </w:t>
      </w:r>
      <w:r w:rsidRPr="003F0455">
        <w:t>ОЗ;</w:t>
      </w:r>
    </w:p>
    <w:p w:rsidR="0014188B" w:rsidRPr="003F0455" w:rsidRDefault="0014188B" w:rsidP="0011408C">
      <w:pPr>
        <w:pStyle w:val="affff9"/>
        <w:ind w:left="-567" w:firstLine="567"/>
        <w:jc w:val="both"/>
      </w:pPr>
      <w:r w:rsidRPr="003F0455">
        <w:t>изменение исторически сложившейся планировочной структуры;</w:t>
      </w:r>
      <w:r w:rsidRPr="003F0455">
        <w:rPr>
          <w:spacing w:val="1"/>
        </w:rPr>
        <w:t xml:space="preserve"> </w:t>
      </w:r>
      <w:r w:rsidRPr="003F0455">
        <w:t>устройство</w:t>
      </w:r>
      <w:r w:rsidRPr="003F0455">
        <w:rPr>
          <w:spacing w:val="21"/>
        </w:rPr>
        <w:t xml:space="preserve"> </w:t>
      </w:r>
      <w:r w:rsidRPr="003F0455">
        <w:t>сетей</w:t>
      </w:r>
      <w:r w:rsidRPr="003F0455">
        <w:rPr>
          <w:spacing w:val="19"/>
        </w:rPr>
        <w:t xml:space="preserve"> </w:t>
      </w:r>
      <w:r w:rsidRPr="003F0455">
        <w:t>инженерно-технического</w:t>
      </w:r>
      <w:r w:rsidRPr="003F0455">
        <w:rPr>
          <w:spacing w:val="62"/>
        </w:rPr>
        <w:t xml:space="preserve"> </w:t>
      </w:r>
      <w:r w:rsidRPr="003F0455">
        <w:t>обеспечения</w:t>
      </w:r>
      <w:r w:rsidRPr="003F0455">
        <w:rPr>
          <w:spacing w:val="31"/>
        </w:rPr>
        <w:t xml:space="preserve"> </w:t>
      </w:r>
      <w:r w:rsidRPr="003F0455">
        <w:t>в</w:t>
      </w:r>
      <w:r w:rsidRPr="003F0455">
        <w:rPr>
          <w:spacing w:val="5"/>
        </w:rPr>
        <w:t xml:space="preserve"> </w:t>
      </w:r>
      <w:r w:rsidRPr="003F0455">
        <w:t>надземном</w:t>
      </w:r>
    </w:p>
    <w:p w:rsidR="0014188B" w:rsidRPr="003F0455" w:rsidRDefault="0014188B" w:rsidP="0011408C">
      <w:pPr>
        <w:pStyle w:val="affff9"/>
        <w:ind w:left="-567" w:firstLine="567"/>
        <w:jc w:val="both"/>
      </w:pPr>
      <w:r w:rsidRPr="003F0455">
        <w:t>исполнении,</w:t>
      </w:r>
      <w:r w:rsidRPr="003F0455">
        <w:rPr>
          <w:spacing w:val="1"/>
        </w:rPr>
        <w:t xml:space="preserve"> </w:t>
      </w:r>
      <w:r w:rsidRPr="003F0455">
        <w:t>за исключением</w:t>
      </w:r>
      <w:r w:rsidRPr="003F0455">
        <w:rPr>
          <w:spacing w:val="1"/>
        </w:rPr>
        <w:t xml:space="preserve"> </w:t>
      </w:r>
      <w:r w:rsidRPr="003F0455">
        <w:t>устройства или реконструкции</w:t>
      </w:r>
      <w:r w:rsidRPr="003F0455">
        <w:rPr>
          <w:spacing w:val="1"/>
        </w:rPr>
        <w:t xml:space="preserve"> </w:t>
      </w:r>
      <w:r w:rsidRPr="003F0455">
        <w:t>сетей наружного</w:t>
      </w:r>
      <w:r w:rsidRPr="003F0455">
        <w:rPr>
          <w:spacing w:val="1"/>
        </w:rPr>
        <w:t xml:space="preserve"> </w:t>
      </w:r>
      <w:r w:rsidRPr="003F0455">
        <w:t>освещения;</w:t>
      </w:r>
    </w:p>
    <w:p w:rsidR="0014188B" w:rsidRPr="003F0455" w:rsidRDefault="0014188B" w:rsidP="0011408C">
      <w:pPr>
        <w:pStyle w:val="affff9"/>
        <w:ind w:left="-567" w:firstLine="567"/>
        <w:jc w:val="both"/>
      </w:pPr>
      <w:r w:rsidRPr="003F0455">
        <w:t>применение</w:t>
      </w:r>
      <w:r w:rsidRPr="003F0455">
        <w:rPr>
          <w:spacing w:val="39"/>
        </w:rPr>
        <w:t xml:space="preserve"> </w:t>
      </w:r>
      <w:r w:rsidRPr="003F0455">
        <w:t>технических</w:t>
      </w:r>
      <w:r w:rsidRPr="003F0455">
        <w:rPr>
          <w:spacing w:val="38"/>
        </w:rPr>
        <w:t xml:space="preserve"> </w:t>
      </w:r>
      <w:r w:rsidRPr="003F0455">
        <w:t>средств,</w:t>
      </w:r>
      <w:r w:rsidRPr="003F0455">
        <w:rPr>
          <w:spacing w:val="39"/>
        </w:rPr>
        <w:t xml:space="preserve"> </w:t>
      </w:r>
      <w:r w:rsidRPr="003F0455">
        <w:t>создающих</w:t>
      </w:r>
      <w:r w:rsidRPr="003F0455">
        <w:rPr>
          <w:spacing w:val="29"/>
        </w:rPr>
        <w:t xml:space="preserve"> </w:t>
      </w:r>
      <w:r w:rsidRPr="003F0455">
        <w:t>динамическое,</w:t>
      </w:r>
      <w:r w:rsidRPr="003F0455">
        <w:rPr>
          <w:spacing w:val="46"/>
        </w:rPr>
        <w:t xml:space="preserve"> </w:t>
      </w:r>
      <w:r w:rsidRPr="003F0455">
        <w:t>ударное</w:t>
      </w:r>
      <w:r w:rsidRPr="003F0455">
        <w:rPr>
          <w:spacing w:val="19"/>
        </w:rPr>
        <w:t xml:space="preserve"> </w:t>
      </w:r>
      <w:r w:rsidRPr="003F0455">
        <w:t>или</w:t>
      </w:r>
    </w:p>
    <w:p w:rsidR="0014188B" w:rsidRPr="003F0455" w:rsidRDefault="0014188B" w:rsidP="0011408C">
      <w:pPr>
        <w:pStyle w:val="affff9"/>
        <w:ind w:left="-567" w:firstLine="567"/>
        <w:jc w:val="both"/>
      </w:pPr>
      <w:r w:rsidRPr="003F0455">
        <w:t>ударно-вибрационное воздействие</w:t>
      </w:r>
      <w:r w:rsidRPr="003F0455">
        <w:rPr>
          <w:spacing w:val="1"/>
        </w:rPr>
        <w:t xml:space="preserve"> </w:t>
      </w:r>
      <w:r w:rsidRPr="003F0455">
        <w:t>на объект культурного</w:t>
      </w:r>
      <w:r w:rsidRPr="003F0455">
        <w:rPr>
          <w:spacing w:val="1"/>
        </w:rPr>
        <w:t xml:space="preserve"> </w:t>
      </w:r>
      <w:r w:rsidRPr="003F0455">
        <w:t>наследия;</w:t>
      </w:r>
      <w:r w:rsidRPr="003F0455">
        <w:rPr>
          <w:spacing w:val="1"/>
        </w:rPr>
        <w:t xml:space="preserve"> </w:t>
      </w:r>
      <w:r w:rsidRPr="003F0455">
        <w:t>размещение</w:t>
      </w:r>
      <w:r w:rsidRPr="003F0455">
        <w:rPr>
          <w:spacing w:val="1"/>
        </w:rPr>
        <w:t xml:space="preserve"> </w:t>
      </w:r>
      <w:r w:rsidRPr="003F0455">
        <w:t>нестационарных объектов (киосков, павильонов,</w:t>
      </w:r>
      <w:r w:rsidRPr="003F0455">
        <w:rPr>
          <w:spacing w:val="1"/>
        </w:rPr>
        <w:t xml:space="preserve"> </w:t>
      </w:r>
      <w:r w:rsidRPr="003F0455">
        <w:t>навесов);</w:t>
      </w:r>
      <w:r w:rsidRPr="003F0455">
        <w:rPr>
          <w:spacing w:val="-65"/>
        </w:rPr>
        <w:t xml:space="preserve"> </w:t>
      </w:r>
      <w:r w:rsidRPr="003F0455">
        <w:t>размещение</w:t>
      </w:r>
      <w:r w:rsidRPr="003F0455">
        <w:rPr>
          <w:spacing w:val="22"/>
        </w:rPr>
        <w:t xml:space="preserve"> </w:t>
      </w:r>
      <w:r w:rsidRPr="003F0455">
        <w:t>автостоянок</w:t>
      </w:r>
      <w:r w:rsidRPr="003F0455">
        <w:rPr>
          <w:spacing w:val="35"/>
        </w:rPr>
        <w:t xml:space="preserve"> </w:t>
      </w:r>
      <w:r w:rsidRPr="003F0455">
        <w:t>и</w:t>
      </w:r>
      <w:r w:rsidRPr="003F0455">
        <w:rPr>
          <w:spacing w:val="2"/>
        </w:rPr>
        <w:t xml:space="preserve"> </w:t>
      </w:r>
      <w:r w:rsidRPr="003F0455">
        <w:t>парковок;</w:t>
      </w:r>
    </w:p>
    <w:p w:rsidR="0014188B" w:rsidRPr="003F0455" w:rsidRDefault="0014188B" w:rsidP="0011408C">
      <w:pPr>
        <w:pStyle w:val="affff9"/>
        <w:ind w:left="-567" w:firstLine="567"/>
        <w:jc w:val="both"/>
      </w:pPr>
      <w:r w:rsidRPr="003F0455">
        <w:t>установка</w:t>
      </w:r>
      <w:r w:rsidRPr="003F0455">
        <w:rPr>
          <w:spacing w:val="1"/>
        </w:rPr>
        <w:t xml:space="preserve"> </w:t>
      </w:r>
      <w:r w:rsidRPr="003F0455">
        <w:t>ограждений,</w:t>
      </w:r>
      <w:r w:rsidRPr="003F0455">
        <w:rPr>
          <w:spacing w:val="1"/>
        </w:rPr>
        <w:t xml:space="preserve"> </w:t>
      </w:r>
      <w:r w:rsidRPr="003F0455">
        <w:t>нарушающих</w:t>
      </w:r>
      <w:r w:rsidRPr="003F0455">
        <w:rPr>
          <w:spacing w:val="1"/>
        </w:rPr>
        <w:t xml:space="preserve"> </w:t>
      </w:r>
      <w:r w:rsidRPr="003F0455">
        <w:t>визуальное</w:t>
      </w:r>
      <w:r w:rsidRPr="003F0455">
        <w:rPr>
          <w:spacing w:val="1"/>
        </w:rPr>
        <w:t xml:space="preserve"> </w:t>
      </w:r>
      <w:r w:rsidRPr="003F0455">
        <w:t>восприятие</w:t>
      </w:r>
      <w:r w:rsidRPr="003F0455">
        <w:rPr>
          <w:spacing w:val="1"/>
        </w:rPr>
        <w:t xml:space="preserve"> </w:t>
      </w:r>
      <w:r w:rsidRPr="003F0455">
        <w:t>объекта</w:t>
      </w:r>
      <w:r w:rsidRPr="003F0455">
        <w:rPr>
          <w:spacing w:val="1"/>
        </w:rPr>
        <w:t xml:space="preserve"> </w:t>
      </w:r>
      <w:r w:rsidRPr="003F0455">
        <w:t>культурного</w:t>
      </w:r>
      <w:r w:rsidRPr="003F0455">
        <w:rPr>
          <w:spacing w:val="22"/>
        </w:rPr>
        <w:t xml:space="preserve"> </w:t>
      </w:r>
      <w:r w:rsidRPr="003F0455">
        <w:t>наследия;</w:t>
      </w:r>
    </w:p>
    <w:p w:rsidR="0014188B" w:rsidRPr="003F0455" w:rsidRDefault="0014188B" w:rsidP="0011408C">
      <w:pPr>
        <w:pStyle w:val="affff9"/>
        <w:ind w:left="-567" w:firstLine="567"/>
        <w:jc w:val="both"/>
      </w:pPr>
      <w:r w:rsidRPr="003F0455">
        <w:t>использование</w:t>
      </w:r>
      <w:r w:rsidRPr="003F0455">
        <w:rPr>
          <w:spacing w:val="1"/>
        </w:rPr>
        <w:t xml:space="preserve"> </w:t>
      </w:r>
      <w:r w:rsidRPr="003F0455">
        <w:t>материалов</w:t>
      </w:r>
      <w:r w:rsidRPr="003F0455">
        <w:rPr>
          <w:spacing w:val="1"/>
        </w:rPr>
        <w:t xml:space="preserve"> </w:t>
      </w:r>
      <w:r w:rsidRPr="003F0455">
        <w:t>покрытий</w:t>
      </w:r>
      <w:r w:rsidRPr="003F0455">
        <w:rPr>
          <w:spacing w:val="68"/>
        </w:rPr>
        <w:t xml:space="preserve"> </w:t>
      </w:r>
      <w:r w:rsidRPr="003F0455">
        <w:t>тротуаров</w:t>
      </w:r>
      <w:r w:rsidRPr="003F0455">
        <w:rPr>
          <w:spacing w:val="68"/>
        </w:rPr>
        <w:t xml:space="preserve"> </w:t>
      </w:r>
      <w:r w:rsidRPr="003F0455">
        <w:t>площадок,</w:t>
      </w:r>
      <w:r w:rsidRPr="003F0455">
        <w:rPr>
          <w:spacing w:val="1"/>
        </w:rPr>
        <w:t xml:space="preserve"> </w:t>
      </w:r>
      <w:r w:rsidRPr="003F0455">
        <w:t>диссонирующих по цвету, фактуре и иным внешним признакам с архитектурно-</w:t>
      </w:r>
      <w:r w:rsidRPr="003F0455">
        <w:rPr>
          <w:spacing w:val="1"/>
        </w:rPr>
        <w:t xml:space="preserve"> </w:t>
      </w:r>
      <w:r w:rsidRPr="003F0455">
        <w:t>стилистическими</w:t>
      </w:r>
      <w:r w:rsidRPr="003F0455">
        <w:rPr>
          <w:spacing w:val="-10"/>
        </w:rPr>
        <w:t xml:space="preserve"> </w:t>
      </w:r>
      <w:r w:rsidRPr="003F0455">
        <w:t>особенностями</w:t>
      </w:r>
      <w:r w:rsidRPr="003F0455">
        <w:rPr>
          <w:spacing w:val="44"/>
        </w:rPr>
        <w:t xml:space="preserve"> </w:t>
      </w:r>
      <w:r w:rsidRPr="003F0455">
        <w:t>объекта</w:t>
      </w:r>
      <w:r w:rsidRPr="003F0455">
        <w:rPr>
          <w:spacing w:val="13"/>
        </w:rPr>
        <w:t xml:space="preserve"> </w:t>
      </w:r>
      <w:r w:rsidRPr="003F0455">
        <w:t>культурного</w:t>
      </w:r>
      <w:r w:rsidRPr="003F0455">
        <w:rPr>
          <w:spacing w:val="33"/>
        </w:rPr>
        <w:t xml:space="preserve"> </w:t>
      </w:r>
      <w:r w:rsidRPr="003F0455">
        <w:t>наследия;</w:t>
      </w:r>
    </w:p>
    <w:p w:rsidR="0014188B" w:rsidRPr="003F0455" w:rsidRDefault="0014188B" w:rsidP="0011408C">
      <w:pPr>
        <w:pStyle w:val="affff9"/>
        <w:ind w:left="-567" w:firstLine="567"/>
        <w:jc w:val="both"/>
      </w:pPr>
      <w:r w:rsidRPr="003F0455">
        <w:t>размещение</w:t>
      </w:r>
      <w:r w:rsidRPr="003F0455">
        <w:rPr>
          <w:spacing w:val="24"/>
        </w:rPr>
        <w:t xml:space="preserve"> </w:t>
      </w:r>
      <w:r w:rsidRPr="003F0455">
        <w:t>рекламных</w:t>
      </w:r>
      <w:r w:rsidRPr="003F0455">
        <w:rPr>
          <w:spacing w:val="25"/>
        </w:rPr>
        <w:t xml:space="preserve"> </w:t>
      </w:r>
      <w:r w:rsidRPr="003F0455">
        <w:t>конструкций</w:t>
      </w:r>
      <w:r w:rsidRPr="003F0455">
        <w:rPr>
          <w:spacing w:val="40"/>
        </w:rPr>
        <w:t xml:space="preserve"> </w:t>
      </w:r>
      <w:r w:rsidRPr="003F0455">
        <w:t>всех</w:t>
      </w:r>
      <w:r w:rsidRPr="003F0455">
        <w:rPr>
          <w:spacing w:val="5"/>
        </w:rPr>
        <w:t xml:space="preserve"> </w:t>
      </w:r>
      <w:r w:rsidRPr="003F0455">
        <w:t>видов;</w:t>
      </w:r>
    </w:p>
    <w:p w:rsidR="0014188B" w:rsidRPr="003F0455" w:rsidRDefault="0014188B" w:rsidP="0011408C">
      <w:pPr>
        <w:pStyle w:val="affff9"/>
        <w:ind w:left="-567" w:firstLine="567"/>
        <w:jc w:val="both"/>
      </w:pPr>
      <w:r w:rsidRPr="003F0455">
        <w:t>размещение</w:t>
      </w:r>
      <w:r w:rsidRPr="003F0455">
        <w:rPr>
          <w:spacing w:val="1"/>
        </w:rPr>
        <w:t xml:space="preserve"> </w:t>
      </w:r>
      <w:r w:rsidRPr="003F0455">
        <w:t>площадок</w:t>
      </w:r>
      <w:r w:rsidRPr="003F0455">
        <w:rPr>
          <w:spacing w:val="1"/>
        </w:rPr>
        <w:t xml:space="preserve"> </w:t>
      </w:r>
      <w:r w:rsidRPr="003F0455">
        <w:t>с</w:t>
      </w:r>
      <w:r w:rsidRPr="003F0455">
        <w:rPr>
          <w:spacing w:val="1"/>
        </w:rPr>
        <w:t xml:space="preserve"> </w:t>
      </w:r>
      <w:r w:rsidRPr="003F0455">
        <w:t>мусорными</w:t>
      </w:r>
      <w:r w:rsidRPr="003F0455">
        <w:rPr>
          <w:spacing w:val="1"/>
        </w:rPr>
        <w:t xml:space="preserve"> </w:t>
      </w:r>
      <w:r w:rsidRPr="003F0455">
        <w:t>контейнерами</w:t>
      </w:r>
      <w:r w:rsidRPr="003F0455">
        <w:rPr>
          <w:spacing w:val="1"/>
        </w:rPr>
        <w:t xml:space="preserve"> </w:t>
      </w:r>
      <w:r w:rsidRPr="003F0455">
        <w:t>в</w:t>
      </w:r>
      <w:r w:rsidRPr="003F0455">
        <w:rPr>
          <w:spacing w:val="1"/>
        </w:rPr>
        <w:t xml:space="preserve"> </w:t>
      </w:r>
      <w:r w:rsidRPr="003F0455">
        <w:t>зонах</w:t>
      </w:r>
      <w:r w:rsidRPr="003F0455">
        <w:rPr>
          <w:spacing w:val="1"/>
        </w:rPr>
        <w:t xml:space="preserve"> </w:t>
      </w:r>
      <w:r w:rsidRPr="003F0455">
        <w:t>основных</w:t>
      </w:r>
      <w:r w:rsidRPr="003F0455">
        <w:rPr>
          <w:spacing w:val="1"/>
        </w:rPr>
        <w:t xml:space="preserve"> </w:t>
      </w:r>
      <w:r w:rsidRPr="003F0455">
        <w:t>видовых</w:t>
      </w:r>
      <w:r w:rsidRPr="003F0455">
        <w:rPr>
          <w:spacing w:val="15"/>
        </w:rPr>
        <w:t xml:space="preserve"> </w:t>
      </w:r>
      <w:r w:rsidRPr="003F0455">
        <w:t>раскрытий</w:t>
      </w:r>
      <w:r w:rsidRPr="003F0455">
        <w:rPr>
          <w:spacing w:val="30"/>
        </w:rPr>
        <w:t xml:space="preserve"> </w:t>
      </w:r>
      <w:r w:rsidRPr="003F0455">
        <w:t>на</w:t>
      </w:r>
      <w:r w:rsidRPr="003F0455">
        <w:rPr>
          <w:spacing w:val="-1"/>
        </w:rPr>
        <w:t xml:space="preserve"> </w:t>
      </w:r>
      <w:r w:rsidRPr="003F0455">
        <w:t>территорию</w:t>
      </w:r>
      <w:r w:rsidRPr="003F0455">
        <w:rPr>
          <w:spacing w:val="22"/>
        </w:rPr>
        <w:t xml:space="preserve"> </w:t>
      </w:r>
      <w:r w:rsidRPr="003F0455">
        <w:t>объекта</w:t>
      </w:r>
      <w:r w:rsidRPr="003F0455">
        <w:rPr>
          <w:spacing w:val="11"/>
        </w:rPr>
        <w:t xml:space="preserve"> </w:t>
      </w:r>
      <w:r w:rsidRPr="003F0455">
        <w:t>культурного</w:t>
      </w:r>
      <w:r w:rsidRPr="003F0455">
        <w:rPr>
          <w:spacing w:val="32"/>
        </w:rPr>
        <w:t xml:space="preserve"> </w:t>
      </w:r>
      <w:r w:rsidRPr="003F0455">
        <w:t>наследия;</w:t>
      </w:r>
    </w:p>
    <w:p w:rsidR="0014188B" w:rsidRPr="003F0455" w:rsidRDefault="0014188B" w:rsidP="0011408C">
      <w:pPr>
        <w:pStyle w:val="affff9"/>
        <w:ind w:left="-567" w:firstLine="567"/>
        <w:jc w:val="both"/>
      </w:pPr>
      <w:r w:rsidRPr="003F0455">
        <w:t>размещение</w:t>
      </w:r>
      <w:r w:rsidRPr="003F0455">
        <w:rPr>
          <w:spacing w:val="67"/>
        </w:rPr>
        <w:t xml:space="preserve"> </w:t>
      </w:r>
      <w:r w:rsidRPr="003F0455">
        <w:t>информационных</w:t>
      </w:r>
      <w:r w:rsidRPr="003F0455">
        <w:rPr>
          <w:spacing w:val="68"/>
        </w:rPr>
        <w:t xml:space="preserve"> </w:t>
      </w:r>
      <w:r w:rsidR="00AD28F6" w:rsidRPr="003F0455">
        <w:t xml:space="preserve">конструкций, содержащих </w:t>
      </w:r>
      <w:r w:rsidRPr="003F0455">
        <w:t>информацию</w:t>
      </w:r>
      <w:r w:rsidRPr="003F0455">
        <w:rPr>
          <w:spacing w:val="1"/>
        </w:rPr>
        <w:t xml:space="preserve"> </w:t>
      </w:r>
      <w:r w:rsidRPr="003F0455">
        <w:t>о</w:t>
      </w:r>
      <w:r w:rsidRPr="003F0455">
        <w:rPr>
          <w:spacing w:val="1"/>
        </w:rPr>
        <w:t xml:space="preserve"> </w:t>
      </w:r>
      <w:r w:rsidRPr="003F0455">
        <w:t>популяризации</w:t>
      </w:r>
      <w:r w:rsidRPr="003F0455">
        <w:rPr>
          <w:spacing w:val="1"/>
        </w:rPr>
        <w:t xml:space="preserve"> </w:t>
      </w:r>
      <w:r w:rsidRPr="003F0455">
        <w:t>и</w:t>
      </w:r>
      <w:r w:rsidRPr="003F0455">
        <w:rPr>
          <w:spacing w:val="1"/>
        </w:rPr>
        <w:t xml:space="preserve"> </w:t>
      </w:r>
      <w:r w:rsidRPr="003F0455">
        <w:t>использовании</w:t>
      </w:r>
      <w:r w:rsidRPr="003F0455">
        <w:rPr>
          <w:spacing w:val="1"/>
        </w:rPr>
        <w:t xml:space="preserve"> </w:t>
      </w:r>
      <w:r w:rsidRPr="003F0455">
        <w:t>объекта</w:t>
      </w:r>
      <w:r w:rsidRPr="003F0455">
        <w:rPr>
          <w:spacing w:val="1"/>
        </w:rPr>
        <w:t xml:space="preserve"> </w:t>
      </w:r>
      <w:r w:rsidRPr="003F0455">
        <w:t>культурного</w:t>
      </w:r>
      <w:r w:rsidRPr="003F0455">
        <w:rPr>
          <w:spacing w:val="1"/>
        </w:rPr>
        <w:t xml:space="preserve"> </w:t>
      </w:r>
      <w:r w:rsidRPr="003F0455">
        <w:t>наследия</w:t>
      </w:r>
      <w:r w:rsidRPr="003F0455">
        <w:rPr>
          <w:spacing w:val="1"/>
        </w:rPr>
        <w:t xml:space="preserve"> </w:t>
      </w:r>
      <w:r w:rsidRPr="003F0455">
        <w:t>размером</w:t>
      </w:r>
      <w:r w:rsidRPr="003F0455">
        <w:rPr>
          <w:spacing w:val="1"/>
        </w:rPr>
        <w:t xml:space="preserve"> </w:t>
      </w:r>
      <w:r w:rsidRPr="003F0455">
        <w:t>информационного</w:t>
      </w:r>
      <w:r w:rsidRPr="003F0455">
        <w:rPr>
          <w:spacing w:val="4"/>
        </w:rPr>
        <w:t xml:space="preserve"> </w:t>
      </w:r>
      <w:r w:rsidRPr="003F0455">
        <w:t>поля</w:t>
      </w:r>
      <w:r w:rsidRPr="003F0455">
        <w:rPr>
          <w:spacing w:val="1"/>
        </w:rPr>
        <w:t xml:space="preserve"> </w:t>
      </w:r>
      <w:r w:rsidRPr="003F0455">
        <w:t>более</w:t>
      </w:r>
      <w:r w:rsidRPr="003F0455">
        <w:rPr>
          <w:spacing w:val="8"/>
        </w:rPr>
        <w:t xml:space="preserve"> </w:t>
      </w:r>
      <w:r w:rsidRPr="003F0455">
        <w:t>0,50 м</w:t>
      </w:r>
      <w:r w:rsidRPr="003F0455">
        <w:rPr>
          <w:spacing w:val="-3"/>
        </w:rPr>
        <w:t xml:space="preserve"> </w:t>
      </w:r>
      <w:r w:rsidRPr="003F0455">
        <w:rPr>
          <w:w w:val="90"/>
        </w:rPr>
        <w:t>—</w:t>
      </w:r>
      <w:r w:rsidRPr="003F0455">
        <w:rPr>
          <w:spacing w:val="5"/>
          <w:w w:val="90"/>
        </w:rPr>
        <w:t xml:space="preserve"> </w:t>
      </w:r>
      <w:r w:rsidRPr="003F0455">
        <w:t>по</w:t>
      </w:r>
      <w:r w:rsidRPr="003F0455">
        <w:rPr>
          <w:spacing w:val="3"/>
        </w:rPr>
        <w:t xml:space="preserve"> </w:t>
      </w:r>
      <w:r w:rsidRPr="003F0455">
        <w:t>высоте</w:t>
      </w:r>
      <w:r w:rsidRPr="003F0455">
        <w:rPr>
          <w:spacing w:val="10"/>
        </w:rPr>
        <w:t xml:space="preserve"> </w:t>
      </w:r>
      <w:r w:rsidRPr="003F0455">
        <w:t>и</w:t>
      </w:r>
      <w:r w:rsidRPr="003F0455">
        <w:rPr>
          <w:spacing w:val="-1"/>
        </w:rPr>
        <w:t xml:space="preserve"> </w:t>
      </w:r>
      <w:r w:rsidRPr="003F0455">
        <w:t>0,50 м</w:t>
      </w:r>
      <w:r w:rsidRPr="003F0455">
        <w:rPr>
          <w:spacing w:val="-11"/>
        </w:rPr>
        <w:t xml:space="preserve"> </w:t>
      </w:r>
      <w:r w:rsidRPr="003F0455">
        <w:rPr>
          <w:w w:val="90"/>
        </w:rPr>
        <w:t>—</w:t>
      </w:r>
      <w:r w:rsidRPr="003F0455">
        <w:rPr>
          <w:spacing w:val="6"/>
          <w:w w:val="90"/>
        </w:rPr>
        <w:t xml:space="preserve"> </w:t>
      </w:r>
      <w:r w:rsidRPr="003F0455">
        <w:t>по</w:t>
      </w:r>
      <w:r w:rsidRPr="003F0455">
        <w:rPr>
          <w:spacing w:val="2"/>
        </w:rPr>
        <w:t xml:space="preserve"> </w:t>
      </w:r>
      <w:r w:rsidRPr="003F0455">
        <w:t>ширине;</w:t>
      </w:r>
    </w:p>
    <w:p w:rsidR="0014188B" w:rsidRPr="003F0455" w:rsidRDefault="0014188B" w:rsidP="0011408C">
      <w:pPr>
        <w:pStyle w:val="affff9"/>
        <w:ind w:left="-567" w:firstLine="567"/>
        <w:jc w:val="both"/>
      </w:pPr>
      <w:r w:rsidRPr="003F0455">
        <w:t>засорение</w:t>
      </w:r>
      <w:r w:rsidRPr="003F0455">
        <w:rPr>
          <w:spacing w:val="20"/>
        </w:rPr>
        <w:t xml:space="preserve"> </w:t>
      </w:r>
      <w:r w:rsidRPr="003F0455">
        <w:t>территории</w:t>
      </w:r>
      <w:r w:rsidRPr="003F0455">
        <w:rPr>
          <w:spacing w:val="39"/>
        </w:rPr>
        <w:t xml:space="preserve"> </w:t>
      </w:r>
      <w:r w:rsidRPr="003F0455">
        <w:t>отходами</w:t>
      </w:r>
      <w:r w:rsidRPr="003F0455">
        <w:rPr>
          <w:spacing w:val="29"/>
        </w:rPr>
        <w:t xml:space="preserve"> </w:t>
      </w:r>
      <w:r w:rsidRPr="003F0455">
        <w:t>производства</w:t>
      </w:r>
      <w:r w:rsidRPr="003F0455">
        <w:rPr>
          <w:spacing w:val="19"/>
        </w:rPr>
        <w:t xml:space="preserve"> </w:t>
      </w:r>
      <w:r w:rsidRPr="003F0455">
        <w:t>и</w:t>
      </w:r>
      <w:r w:rsidRPr="003F0455">
        <w:rPr>
          <w:spacing w:val="-4"/>
        </w:rPr>
        <w:t xml:space="preserve"> </w:t>
      </w:r>
      <w:r w:rsidRPr="003F0455">
        <w:t>потребления.</w:t>
      </w:r>
    </w:p>
    <w:p w:rsidR="00AD28F6" w:rsidRPr="0014188B" w:rsidRDefault="00AD28F6" w:rsidP="0011408C">
      <w:pPr>
        <w:pStyle w:val="affff9"/>
        <w:ind w:left="-567" w:firstLine="567"/>
        <w:jc w:val="both"/>
      </w:pPr>
    </w:p>
    <w:p w:rsidR="00390867" w:rsidRDefault="00390867" w:rsidP="0011408C">
      <w:pPr>
        <w:pStyle w:val="affff9"/>
        <w:ind w:left="-567" w:firstLine="567"/>
        <w:jc w:val="both"/>
      </w:pPr>
      <w:r w:rsidRPr="0085358C">
        <w:t>Водоохранные зоны и прибрежные защитные полосы</w:t>
      </w:r>
    </w:p>
    <w:p w:rsidR="00AD28F6" w:rsidRPr="0085358C" w:rsidRDefault="00AD28F6" w:rsidP="0011408C">
      <w:pPr>
        <w:pStyle w:val="affff9"/>
        <w:ind w:left="-567" w:firstLine="567"/>
        <w:jc w:val="both"/>
      </w:pPr>
    </w:p>
    <w:p w:rsidR="0085358C" w:rsidRPr="003F0455" w:rsidRDefault="0085358C" w:rsidP="0011408C">
      <w:pPr>
        <w:pStyle w:val="affff9"/>
        <w:ind w:left="-567" w:firstLine="567"/>
        <w:jc w:val="both"/>
      </w:pPr>
      <w:r w:rsidRPr="003F0455">
        <w:t>Водоохранными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5358C" w:rsidRPr="003F0455" w:rsidRDefault="0085358C" w:rsidP="0011408C">
      <w:pPr>
        <w:pStyle w:val="affff9"/>
        <w:ind w:left="-567" w:firstLine="567"/>
        <w:jc w:val="both"/>
      </w:pPr>
      <w:r w:rsidRPr="003F0455">
        <w:t>На территории водоохранных зон запрещается:</w:t>
      </w:r>
    </w:p>
    <w:p w:rsidR="0085358C" w:rsidRPr="003F0455" w:rsidRDefault="0085358C" w:rsidP="0011408C">
      <w:pPr>
        <w:pStyle w:val="affff9"/>
        <w:ind w:left="-567" w:firstLine="567"/>
        <w:jc w:val="both"/>
      </w:pPr>
      <w:r w:rsidRPr="003F0455">
        <w:t>1) использование сточных вод в целях повышения почвенного плодородия;</w:t>
      </w:r>
    </w:p>
    <w:p w:rsidR="0085358C" w:rsidRPr="003F0455" w:rsidRDefault="0085358C" w:rsidP="0011408C">
      <w:pPr>
        <w:pStyle w:val="affff9"/>
        <w:ind w:left="-567" w:firstLine="567"/>
        <w:jc w:val="both"/>
      </w:pPr>
      <w:r w:rsidRPr="003F0455">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w:t>
      </w:r>
      <w:r w:rsidR="004A3DB7" w:rsidRPr="003F0455">
        <w:t xml:space="preserve">ствами, предельно допустимые </w:t>
      </w:r>
      <w:r w:rsidRPr="003F0455">
        <w:t>концентрации которых, в водах водных объектов рыбохозяйственного значения не установлены;</w:t>
      </w:r>
    </w:p>
    <w:p w:rsidR="0085358C" w:rsidRPr="003F0455" w:rsidRDefault="0085358C" w:rsidP="0011408C">
      <w:pPr>
        <w:pStyle w:val="affff9"/>
        <w:ind w:left="-567" w:firstLine="567"/>
        <w:jc w:val="both"/>
      </w:pPr>
      <w:r w:rsidRPr="003F0455">
        <w:t>3) осуществление авиационных мер по борьбе с вредными организмами;</w:t>
      </w:r>
    </w:p>
    <w:p w:rsidR="0085358C" w:rsidRPr="003F0455" w:rsidRDefault="0085358C" w:rsidP="0011408C">
      <w:pPr>
        <w:pStyle w:val="affff9"/>
        <w:ind w:left="-567" w:firstLine="567"/>
        <w:jc w:val="both"/>
      </w:pPr>
      <w:r w:rsidRPr="003F0455">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58C" w:rsidRPr="003F0455" w:rsidRDefault="0085358C" w:rsidP="0011408C">
      <w:pPr>
        <w:pStyle w:val="affff9"/>
        <w:ind w:left="-567" w:firstLine="567"/>
        <w:jc w:val="both"/>
      </w:pPr>
      <w:r w:rsidRPr="003F0455">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58C" w:rsidRPr="003F0455" w:rsidRDefault="0085358C" w:rsidP="0011408C">
      <w:pPr>
        <w:pStyle w:val="affff9"/>
        <w:ind w:left="-567" w:firstLine="567"/>
        <w:jc w:val="both"/>
      </w:pPr>
      <w:r w:rsidRPr="003F0455">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5358C" w:rsidRPr="003F0455" w:rsidRDefault="0085358C" w:rsidP="0011408C">
      <w:pPr>
        <w:pStyle w:val="affff9"/>
        <w:ind w:left="-567" w:firstLine="567"/>
        <w:jc w:val="both"/>
      </w:pPr>
      <w:r w:rsidRPr="003F0455">
        <w:t>7) сброс сточных, в том числе дренажных, вод;</w:t>
      </w:r>
    </w:p>
    <w:p w:rsidR="0085358C" w:rsidRPr="003F0455" w:rsidRDefault="0085358C" w:rsidP="0011408C">
      <w:pPr>
        <w:pStyle w:val="affff9"/>
        <w:ind w:left="-567" w:firstLine="567"/>
        <w:jc w:val="both"/>
      </w:pPr>
      <w:r w:rsidRPr="003F0455">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anchor="dst35" w:history="1">
        <w:r w:rsidRPr="003F0455">
          <w:rPr>
            <w:rStyle w:val="a9"/>
            <w:rFonts w:eastAsiaTheme="majorEastAsia"/>
            <w:color w:val="auto"/>
            <w:u w:val="none"/>
          </w:rPr>
          <w:t>статьей 19.1</w:t>
        </w:r>
      </w:hyperlink>
      <w:r w:rsidRPr="003F0455">
        <w:t> Закона Российской Федерации от 21 февраля 1992 года N 2395-1 "О недрах").</w:t>
      </w:r>
    </w:p>
    <w:p w:rsidR="0085358C" w:rsidRPr="003F0455" w:rsidRDefault="0085358C" w:rsidP="0011408C">
      <w:pPr>
        <w:pStyle w:val="affff9"/>
        <w:ind w:left="-567" w:firstLine="567"/>
        <w:jc w:val="both"/>
      </w:pPr>
      <w:r w:rsidRPr="003F0455">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статьи </w:t>
      </w:r>
      <w:r w:rsidR="004A3DB7" w:rsidRPr="003F0455">
        <w:t xml:space="preserve">65 ВК РФ </w:t>
      </w:r>
      <w:r w:rsidRPr="003F0455">
        <w:t>под сооружениями, обеспечивающими охрану водных объектов от загрязнения, засорения, заиления и истощения вод, понимаются:</w:t>
      </w:r>
    </w:p>
    <w:p w:rsidR="0085358C" w:rsidRPr="003F0455" w:rsidRDefault="0085358C" w:rsidP="0011408C">
      <w:pPr>
        <w:pStyle w:val="affff9"/>
        <w:ind w:left="-567" w:firstLine="567"/>
        <w:jc w:val="both"/>
      </w:pPr>
      <w:r w:rsidRPr="003F0455">
        <w:t>1) централизованные системы водоотведения (канализации), централизованные ливневые системы водоотведения;</w:t>
      </w:r>
    </w:p>
    <w:p w:rsidR="0085358C" w:rsidRPr="003F0455" w:rsidRDefault="0085358C" w:rsidP="0011408C">
      <w:pPr>
        <w:pStyle w:val="affff9"/>
        <w:ind w:left="-567" w:firstLine="567"/>
        <w:jc w:val="both"/>
      </w:pPr>
      <w:r w:rsidRPr="003F0455">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58C" w:rsidRPr="003F0455" w:rsidRDefault="0085358C" w:rsidP="0011408C">
      <w:pPr>
        <w:pStyle w:val="affff9"/>
        <w:ind w:left="-567" w:firstLine="567"/>
        <w:jc w:val="both"/>
      </w:pPr>
      <w:r w:rsidRPr="003F0455">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5358C" w:rsidRPr="003F0455" w:rsidRDefault="0085358C" w:rsidP="0011408C">
      <w:pPr>
        <w:pStyle w:val="affff9"/>
        <w:ind w:left="-567" w:firstLine="567"/>
        <w:jc w:val="both"/>
      </w:pPr>
      <w:r w:rsidRPr="003F0455">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58C" w:rsidRPr="003F0455" w:rsidRDefault="0085358C" w:rsidP="0011408C">
      <w:pPr>
        <w:pStyle w:val="affff9"/>
        <w:ind w:left="-567" w:firstLine="567"/>
        <w:jc w:val="both"/>
      </w:pPr>
      <w:r w:rsidRPr="003F0455">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5358C" w:rsidRPr="003F0455" w:rsidRDefault="0085358C" w:rsidP="0011408C">
      <w:pPr>
        <w:pStyle w:val="affff9"/>
        <w:ind w:left="-567" w:firstLine="567"/>
        <w:jc w:val="both"/>
      </w:pPr>
      <w:r w:rsidRPr="003F0455">
        <w:lastRenderedPageBreak/>
        <w:t xml:space="preserve">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5358C" w:rsidRPr="003F0455" w:rsidRDefault="0085358C" w:rsidP="0011408C">
      <w:pPr>
        <w:pStyle w:val="affff9"/>
        <w:ind w:left="-567" w:firstLine="567"/>
        <w:jc w:val="both"/>
      </w:pPr>
      <w:r w:rsidRPr="003F0455">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rsidR="0085358C" w:rsidRPr="003F0455" w:rsidRDefault="0085358C" w:rsidP="0011408C">
      <w:pPr>
        <w:pStyle w:val="affff9"/>
        <w:ind w:left="-567" w:firstLine="567"/>
        <w:jc w:val="both"/>
      </w:pPr>
      <w:r w:rsidRPr="003F0455">
        <w:t>1) распашка земель;</w:t>
      </w:r>
    </w:p>
    <w:p w:rsidR="0085358C" w:rsidRPr="003F0455" w:rsidRDefault="0085358C" w:rsidP="0011408C">
      <w:pPr>
        <w:pStyle w:val="affff9"/>
        <w:ind w:left="-567" w:firstLine="567"/>
        <w:jc w:val="both"/>
      </w:pPr>
      <w:r w:rsidRPr="003F0455">
        <w:t>2) размещение отвалов размываемых грунтов;</w:t>
      </w:r>
    </w:p>
    <w:p w:rsidR="0085358C" w:rsidRPr="003F0455" w:rsidRDefault="0085358C" w:rsidP="0011408C">
      <w:pPr>
        <w:pStyle w:val="affff9"/>
        <w:ind w:left="-567" w:firstLine="567"/>
        <w:jc w:val="both"/>
      </w:pPr>
      <w:r w:rsidRPr="003F0455">
        <w:t>3) выпас сельскохозяйственных животных и организация для них летних лагерей, ванн.</w:t>
      </w:r>
    </w:p>
    <w:p w:rsidR="0085358C" w:rsidRPr="003F0455" w:rsidRDefault="0085358C" w:rsidP="0011408C">
      <w:pPr>
        <w:pStyle w:val="affff9"/>
        <w:ind w:left="-567" w:firstLine="567"/>
        <w:jc w:val="both"/>
      </w:pPr>
      <w:r w:rsidRPr="003F0455">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метров.</w:t>
      </w:r>
    </w:p>
    <w:p w:rsidR="0085358C" w:rsidRPr="003F0455" w:rsidRDefault="0085358C" w:rsidP="0011408C">
      <w:pPr>
        <w:pStyle w:val="affff9"/>
        <w:ind w:left="-567" w:firstLine="567"/>
        <w:jc w:val="both"/>
      </w:pPr>
      <w:r w:rsidRPr="003F0455">
        <w:t>В соответствии с частью 8 статьи 27 Земельного кодекса Российской Федерации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3631BA" w:rsidRPr="003F0455" w:rsidRDefault="003631BA" w:rsidP="0011408C">
      <w:pPr>
        <w:pStyle w:val="affff9"/>
        <w:ind w:left="-567" w:firstLine="567"/>
        <w:jc w:val="both"/>
      </w:pPr>
    </w:p>
    <w:p w:rsidR="0085358C" w:rsidRPr="003F0455" w:rsidRDefault="0085358C" w:rsidP="0011408C">
      <w:pPr>
        <w:pStyle w:val="affff9"/>
        <w:ind w:left="-567" w:firstLine="567"/>
        <w:jc w:val="both"/>
      </w:pPr>
      <w:bookmarkStart w:id="64" w:name="_Toc510703421"/>
      <w:bookmarkStart w:id="65" w:name="_Toc530829507"/>
      <w:bookmarkStart w:id="66" w:name="_Toc535180823"/>
      <w:bookmarkStart w:id="67" w:name="_Toc23175982"/>
      <w:bookmarkStart w:id="68" w:name="_Toc25316547"/>
      <w:r w:rsidRPr="003F0455">
        <w:t xml:space="preserve">Ограничения использования земельных участков и объектов капитального строительства в границах зон санитарной охраны источников водоснабжения </w:t>
      </w:r>
      <w:bookmarkEnd w:id="64"/>
      <w:bookmarkEnd w:id="65"/>
      <w:bookmarkEnd w:id="66"/>
      <w:bookmarkEnd w:id="67"/>
      <w:bookmarkEnd w:id="68"/>
    </w:p>
    <w:p w:rsidR="0085358C" w:rsidRPr="003F0455" w:rsidRDefault="0085358C" w:rsidP="0011408C">
      <w:pPr>
        <w:pStyle w:val="affff9"/>
        <w:ind w:left="-567" w:firstLine="567"/>
        <w:jc w:val="both"/>
      </w:pPr>
      <w:r w:rsidRPr="003F0455">
        <w:t>Зоны санитарной охраны источников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85358C" w:rsidRPr="003F0455" w:rsidRDefault="0085358C" w:rsidP="0011408C">
      <w:pPr>
        <w:pStyle w:val="affff9"/>
        <w:ind w:left="-567" w:firstLine="567"/>
        <w:jc w:val="both"/>
      </w:pPr>
      <w:r w:rsidRPr="003F0455">
        <w:t>Водный кодекс Российской Федерации;</w:t>
      </w:r>
    </w:p>
    <w:p w:rsidR="0085358C" w:rsidRPr="003F0455" w:rsidRDefault="0085358C" w:rsidP="0011408C">
      <w:pPr>
        <w:pStyle w:val="affff9"/>
        <w:ind w:left="-567" w:firstLine="567"/>
        <w:jc w:val="both"/>
      </w:pPr>
      <w:r w:rsidRPr="003F0455">
        <w:t>Федеральный закон от 30 марта 1999 года № 52-ФЗ «О санитарно-эпидемиологическом благополучии населения»;</w:t>
      </w:r>
    </w:p>
    <w:p w:rsidR="0085358C" w:rsidRPr="003F0455" w:rsidRDefault="0085358C" w:rsidP="0011408C">
      <w:pPr>
        <w:pStyle w:val="affff9"/>
        <w:ind w:left="-567" w:firstLine="567"/>
        <w:jc w:val="both"/>
      </w:pPr>
      <w:r w:rsidRPr="003F0455">
        <w:t>СанПИН 2.1.4.1110-02 «Зоны санитарной охраны источников водоснабжения и водопроводов питьевого назначения»;</w:t>
      </w:r>
    </w:p>
    <w:p w:rsidR="0085358C" w:rsidRPr="00176F58" w:rsidRDefault="0085358C" w:rsidP="0011408C">
      <w:pPr>
        <w:pStyle w:val="affff9"/>
        <w:ind w:left="-567" w:firstLine="567"/>
        <w:jc w:val="both"/>
      </w:pPr>
      <w:r w:rsidRPr="003F0455">
        <w:t>СанПИН 2.1.5.980-00 «Гигиенические требования к охране поверхностных вод»;</w:t>
      </w:r>
    </w:p>
    <w:p w:rsidR="0085358C" w:rsidRPr="00176F58" w:rsidRDefault="0085358C" w:rsidP="0011408C">
      <w:pPr>
        <w:pStyle w:val="affff9"/>
        <w:ind w:left="-567" w:firstLine="567"/>
        <w:jc w:val="both"/>
      </w:pPr>
      <w:r w:rsidRPr="00176F58">
        <w:t>СП 2.1.5.1059-01 «Гигиенические требования к охране подземных вод от загрязнения»;</w:t>
      </w:r>
    </w:p>
    <w:p w:rsidR="0085358C" w:rsidRPr="00176F58" w:rsidRDefault="0085358C" w:rsidP="0011408C">
      <w:pPr>
        <w:pStyle w:val="affff9"/>
        <w:ind w:left="-567" w:firstLine="567"/>
        <w:jc w:val="both"/>
      </w:pPr>
      <w:r w:rsidRPr="00176F58">
        <w:t>СП 31.13330.2012 Водоснабжение. Наружные сети и сооружения. Актуализированная редакция СниП 2.04.02-84 (с изменениями).</w:t>
      </w:r>
    </w:p>
    <w:p w:rsidR="0085358C" w:rsidRPr="00176F58" w:rsidRDefault="0085358C" w:rsidP="0011408C">
      <w:pPr>
        <w:pStyle w:val="affff9"/>
        <w:ind w:left="-567" w:firstLine="567"/>
        <w:jc w:val="both"/>
      </w:pPr>
      <w:r w:rsidRPr="00176F58">
        <w:t xml:space="preserve">В границах территории первого пояса зоны санитарной охраны источников водоснабжения необходимо соблюдение следующих требований: </w:t>
      </w:r>
    </w:p>
    <w:p w:rsidR="0085358C" w:rsidRPr="00176F58" w:rsidRDefault="0085358C" w:rsidP="0011408C">
      <w:pPr>
        <w:pStyle w:val="affff9"/>
        <w:ind w:left="-567" w:firstLine="567"/>
        <w:jc w:val="both"/>
      </w:pPr>
      <w:r w:rsidRPr="00176F58">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5358C" w:rsidRPr="00176F58" w:rsidRDefault="0085358C" w:rsidP="0011408C">
      <w:pPr>
        <w:pStyle w:val="affff9"/>
        <w:ind w:left="-567" w:firstLine="567"/>
        <w:jc w:val="both"/>
      </w:pPr>
      <w:r w:rsidRPr="00176F58">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5358C" w:rsidRPr="00176F58" w:rsidRDefault="0085358C" w:rsidP="0011408C">
      <w:pPr>
        <w:pStyle w:val="affff9"/>
        <w:ind w:left="-567" w:firstLine="567"/>
        <w:jc w:val="both"/>
      </w:pPr>
      <w:r w:rsidRPr="00176F58">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w:t>
      </w:r>
      <w:r w:rsidRPr="00176F58">
        <w:lastRenderedPageBreak/>
        <w:t>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коммунальных отходов, расположенные в местах, исключающих загрязнение территории первого пояса ЗСО при их вывозе.</w:t>
      </w:r>
    </w:p>
    <w:p w:rsidR="0085358C" w:rsidRPr="00176F58" w:rsidRDefault="0085358C" w:rsidP="0011408C">
      <w:pPr>
        <w:pStyle w:val="affff9"/>
        <w:ind w:left="-567" w:firstLine="567"/>
        <w:jc w:val="both"/>
      </w:pPr>
      <w:r w:rsidRPr="00176F58">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5358C" w:rsidRPr="00176F58" w:rsidRDefault="0085358C" w:rsidP="0011408C">
      <w:pPr>
        <w:pStyle w:val="affff9"/>
        <w:ind w:left="-567" w:firstLine="567"/>
        <w:jc w:val="both"/>
      </w:pPr>
      <w:r w:rsidRPr="00176F58">
        <w:rPr>
          <w:color w:val="464C55"/>
          <w:shd w:val="clear" w:color="auto" w:fill="FFFFFF"/>
        </w:rPr>
        <w:t> </w:t>
      </w:r>
      <w:r w:rsidRPr="00176F58">
        <w:rPr>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5358C" w:rsidRPr="00176F58" w:rsidRDefault="0085358C" w:rsidP="0011408C">
      <w:pPr>
        <w:pStyle w:val="affff9"/>
        <w:ind w:left="-567" w:firstLine="567"/>
        <w:jc w:val="both"/>
        <w:rPr>
          <w:shd w:val="clear" w:color="auto" w:fill="FFFFFF"/>
        </w:rPr>
      </w:pPr>
      <w:r w:rsidRPr="00176F58">
        <w:rPr>
          <w:shd w:val="clear" w:color="auto" w:fill="FFFFFF"/>
        </w:rPr>
        <w:t>Мероприятия по второму и третьему поясам:</w:t>
      </w:r>
    </w:p>
    <w:p w:rsidR="0085358C" w:rsidRPr="00176F58" w:rsidRDefault="0085358C" w:rsidP="0011408C">
      <w:pPr>
        <w:pStyle w:val="affff9"/>
        <w:ind w:left="-567" w:firstLine="567"/>
        <w:jc w:val="both"/>
        <w:rPr>
          <w:shd w:val="clear" w:color="auto" w:fill="FFFFFF"/>
        </w:rPr>
      </w:pPr>
      <w:r w:rsidRPr="00176F58">
        <w:rPr>
          <w:shd w:val="clear" w:color="auto" w:fill="FFFFFF"/>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5358C" w:rsidRPr="00176F58" w:rsidRDefault="0085358C" w:rsidP="0011408C">
      <w:pPr>
        <w:pStyle w:val="affff9"/>
        <w:ind w:left="-567" w:firstLine="567"/>
        <w:jc w:val="both"/>
      </w:pPr>
      <w:r w:rsidRPr="00176F58">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5358C" w:rsidRPr="00176F58" w:rsidRDefault="0085358C" w:rsidP="0011408C">
      <w:pPr>
        <w:pStyle w:val="affff9"/>
        <w:ind w:left="-567" w:firstLine="567"/>
        <w:jc w:val="both"/>
      </w:pPr>
      <w:r w:rsidRPr="00176F58">
        <w:t>- Запрещение закачки отработанных вод в подземные горизонты, подземного складирования твердых отходов и разработки недр земли.</w:t>
      </w:r>
    </w:p>
    <w:p w:rsidR="0085358C" w:rsidRPr="00176F58" w:rsidRDefault="0085358C" w:rsidP="0011408C">
      <w:pPr>
        <w:pStyle w:val="affff9"/>
        <w:ind w:left="-567" w:firstLine="567"/>
        <w:jc w:val="both"/>
      </w:pPr>
      <w:r w:rsidRPr="00176F58">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5358C" w:rsidRPr="00176F58" w:rsidRDefault="0085358C" w:rsidP="0011408C">
      <w:pPr>
        <w:pStyle w:val="affff9"/>
        <w:ind w:left="-567" w:firstLine="567"/>
        <w:jc w:val="both"/>
      </w:pPr>
      <w:r w:rsidRPr="00176F58">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5358C" w:rsidRPr="00176F58" w:rsidRDefault="0085358C" w:rsidP="0011408C">
      <w:pPr>
        <w:pStyle w:val="affff9"/>
        <w:ind w:left="-567" w:firstLine="567"/>
        <w:jc w:val="both"/>
      </w:pPr>
      <w:r w:rsidRPr="00176F58">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5358C" w:rsidRPr="00176F58" w:rsidRDefault="0085358C" w:rsidP="0011408C">
      <w:pPr>
        <w:pStyle w:val="affff9"/>
        <w:ind w:left="-567" w:firstLine="567"/>
        <w:jc w:val="both"/>
      </w:pPr>
      <w:r w:rsidRPr="00176F58">
        <w:t>В зонах санитарной охраны источников водоснабжения второго пояса не допускается:</w:t>
      </w:r>
    </w:p>
    <w:p w:rsidR="0085358C" w:rsidRPr="00176F58" w:rsidRDefault="0085358C" w:rsidP="0011408C">
      <w:pPr>
        <w:pStyle w:val="affff9"/>
        <w:ind w:left="-567" w:firstLine="567"/>
        <w:jc w:val="both"/>
      </w:pPr>
      <w:r w:rsidRPr="00176F58">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5358C" w:rsidRPr="00176F58" w:rsidRDefault="0085358C" w:rsidP="0011408C">
      <w:pPr>
        <w:pStyle w:val="affff9"/>
        <w:ind w:left="-567" w:firstLine="567"/>
        <w:jc w:val="both"/>
      </w:pPr>
      <w:r w:rsidRPr="00176F58">
        <w:t>- применение удобрений и ядохимикатов;</w:t>
      </w:r>
    </w:p>
    <w:p w:rsidR="0085358C" w:rsidRPr="00176F58" w:rsidRDefault="0085358C" w:rsidP="0011408C">
      <w:pPr>
        <w:pStyle w:val="affff9"/>
        <w:ind w:left="-567" w:firstLine="567"/>
        <w:jc w:val="both"/>
      </w:pPr>
      <w:r w:rsidRPr="00176F58">
        <w:t>- рубка леса главного пользования и реконструкции.</w:t>
      </w:r>
    </w:p>
    <w:p w:rsidR="0085358C" w:rsidRPr="00176F58" w:rsidRDefault="0085358C" w:rsidP="0011408C">
      <w:pPr>
        <w:pStyle w:val="affff9"/>
        <w:ind w:left="-567" w:firstLine="567"/>
        <w:jc w:val="both"/>
      </w:pPr>
      <w:r w:rsidRPr="00176F58">
        <w:t xml:space="preserve">Границы ЗСО 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rsidR="0085358C" w:rsidRPr="00176F58" w:rsidRDefault="0085358C" w:rsidP="0011408C">
      <w:pPr>
        <w:pStyle w:val="affff9"/>
        <w:ind w:left="-567" w:firstLine="567"/>
        <w:jc w:val="both"/>
      </w:pPr>
      <w:r w:rsidRPr="00176F58">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СанПИН 2.1.4.1110-02 «Зоны санитарной охраны источников водоснабжения и водопроводов питьевого назначения» составляют:</w:t>
      </w:r>
    </w:p>
    <w:p w:rsidR="0085358C" w:rsidRPr="00176F58" w:rsidRDefault="0085358C" w:rsidP="0011408C">
      <w:pPr>
        <w:pStyle w:val="affff9"/>
        <w:ind w:left="-567" w:firstLine="567"/>
        <w:jc w:val="both"/>
      </w:pPr>
      <w:r w:rsidRPr="00176F58">
        <w:t>1) 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rsidR="0085358C" w:rsidRPr="00176F58" w:rsidRDefault="0085358C" w:rsidP="0011408C">
      <w:pPr>
        <w:pStyle w:val="affff9"/>
        <w:ind w:left="-567" w:firstLine="567"/>
        <w:jc w:val="both"/>
      </w:pPr>
      <w:r w:rsidRPr="00176F58">
        <w:t xml:space="preserve">2)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w:t>
      </w:r>
      <w:r w:rsidRPr="00176F58">
        <w:lastRenderedPageBreak/>
        <w:t>не достигает водозабора. Размер второго пояса в зависимости от гидрогеологических условий может составлять от 100 до 400 метров.</w:t>
      </w:r>
    </w:p>
    <w:p w:rsidR="0085358C" w:rsidRDefault="0085358C" w:rsidP="0011408C">
      <w:pPr>
        <w:pStyle w:val="affff9"/>
        <w:ind w:left="-567" w:firstLine="567"/>
        <w:jc w:val="both"/>
      </w:pPr>
      <w:r w:rsidRPr="00176F58">
        <w:t>В соответствии с требованиями пункта 1.15 СанПИН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9B11B3" w:rsidRPr="00961A45" w:rsidRDefault="00961A45" w:rsidP="00961A45">
      <w:pPr>
        <w:pStyle w:val="1"/>
        <w:jc w:val="center"/>
        <w:rPr>
          <w:rFonts w:ascii="Times New Roman" w:hAnsi="Times New Roman" w:cs="Times New Roman"/>
          <w:color w:val="auto"/>
          <w:sz w:val="24"/>
          <w:szCs w:val="24"/>
        </w:rPr>
      </w:pPr>
      <w:bookmarkStart w:id="69" w:name="_Toc161671173"/>
      <w:bookmarkStart w:id="70" w:name="_Toc161826064"/>
      <w:r w:rsidRPr="00961A45">
        <w:rPr>
          <w:rFonts w:ascii="Times New Roman" w:hAnsi="Times New Roman" w:cs="Times New Roman"/>
          <w:color w:val="auto"/>
          <w:sz w:val="24"/>
          <w:szCs w:val="24"/>
        </w:rPr>
        <w:t>ГЛАВА III. ГРАДОСТРОИТЕЛЬНЫЕ РЕГЛАМЕНТЫ</w:t>
      </w:r>
      <w:bookmarkEnd w:id="69"/>
      <w:bookmarkEnd w:id="70"/>
    </w:p>
    <w:p w:rsidR="009B11B3" w:rsidRPr="001F28B0" w:rsidRDefault="00961A45" w:rsidP="00961A45">
      <w:pPr>
        <w:pStyle w:val="2"/>
      </w:pPr>
      <w:bookmarkStart w:id="71" w:name="_Toc240365970"/>
      <w:bookmarkStart w:id="72" w:name="_Toc309126469"/>
      <w:bookmarkStart w:id="73" w:name="_Toc161826065"/>
      <w:r w:rsidRPr="001F28B0">
        <w:rPr>
          <w:caps w:val="0"/>
        </w:rPr>
        <w:t>Статья 10. Порядок применения градостроительных регламентов</w:t>
      </w:r>
      <w:bookmarkEnd w:id="71"/>
      <w:bookmarkEnd w:id="72"/>
      <w:bookmarkEnd w:id="73"/>
    </w:p>
    <w:p w:rsidR="009B11B3" w:rsidRPr="001F28B0" w:rsidRDefault="009B11B3" w:rsidP="000D0C35">
      <w:pPr>
        <w:pStyle w:val="affff9"/>
        <w:ind w:left="-567" w:firstLine="567"/>
        <w:jc w:val="both"/>
      </w:pPr>
      <w:r w:rsidRPr="001F28B0">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B11B3" w:rsidRPr="00AE643F" w:rsidRDefault="009B11B3" w:rsidP="000D0C35">
      <w:pPr>
        <w:pStyle w:val="affff9"/>
        <w:ind w:left="-567" w:firstLine="567"/>
        <w:jc w:val="both"/>
      </w:pPr>
      <w:r w:rsidRPr="00AE643F">
        <w:t>Градостроительные регламенты устанавливаются с учётом:</w:t>
      </w:r>
    </w:p>
    <w:p w:rsidR="009B11B3" w:rsidRPr="00AE643F" w:rsidRDefault="009B11B3" w:rsidP="000D0C35">
      <w:pPr>
        <w:pStyle w:val="affff9"/>
        <w:ind w:left="-567" w:firstLine="567"/>
        <w:jc w:val="both"/>
      </w:pPr>
      <w:r w:rsidRPr="00AE643F">
        <w:t>1) фактического использования земельных участков и объектов капитального строительства в границах территориальной зоны;</w:t>
      </w:r>
    </w:p>
    <w:p w:rsidR="009B11B3" w:rsidRPr="00AE643F" w:rsidRDefault="009B11B3" w:rsidP="000D0C35">
      <w:pPr>
        <w:pStyle w:val="affff9"/>
        <w:ind w:left="-567" w:firstLine="567"/>
        <w:jc w:val="both"/>
      </w:pPr>
      <w:r w:rsidRPr="00AE643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B11B3" w:rsidRPr="001F28B0" w:rsidRDefault="00AE643F" w:rsidP="000D0C35">
      <w:pPr>
        <w:pStyle w:val="affff9"/>
        <w:ind w:left="-567" w:firstLine="567"/>
        <w:jc w:val="both"/>
      </w:pPr>
      <w:r>
        <w:t>3</w:t>
      </w:r>
      <w:r w:rsidR="009B11B3" w:rsidRPr="001F28B0">
        <w:t>) видов территориальных зон;</w:t>
      </w:r>
    </w:p>
    <w:p w:rsidR="009B11B3" w:rsidRPr="001F28B0" w:rsidRDefault="00AE643F" w:rsidP="000D0C35">
      <w:pPr>
        <w:pStyle w:val="affff9"/>
        <w:ind w:left="-567" w:firstLine="567"/>
        <w:jc w:val="both"/>
      </w:pPr>
      <w:r>
        <w:t>4</w:t>
      </w:r>
      <w:r w:rsidR="009B11B3" w:rsidRPr="001F28B0">
        <w:t>) требований охраны объектов культурного наследия, а также особо охраняемых природных территорий, иных природных объектов.</w:t>
      </w:r>
    </w:p>
    <w:p w:rsidR="009B11B3" w:rsidRPr="001F28B0" w:rsidRDefault="009B11B3" w:rsidP="000D0C35">
      <w:pPr>
        <w:pStyle w:val="affff9"/>
        <w:ind w:left="-567" w:firstLine="567"/>
        <w:jc w:val="both"/>
      </w:pPr>
      <w:r w:rsidRPr="001F28B0">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B11B3" w:rsidRPr="001F28B0" w:rsidRDefault="009B11B3" w:rsidP="000D0C35">
      <w:pPr>
        <w:pStyle w:val="affff9"/>
        <w:ind w:left="-567" w:firstLine="567"/>
        <w:jc w:val="both"/>
      </w:pPr>
      <w:r w:rsidRPr="001F28B0">
        <w:t xml:space="preserve">Действие градостроительного регламента не распространяется </w:t>
      </w:r>
      <w:r w:rsidR="00480CD1">
        <w:t xml:space="preserve">в равной мере </w:t>
      </w:r>
      <w:r w:rsidRPr="001F28B0">
        <w:t>на земельные участки:</w:t>
      </w:r>
    </w:p>
    <w:p w:rsidR="009B11B3" w:rsidRPr="00B4424A" w:rsidRDefault="009B11B3" w:rsidP="000D0C35">
      <w:pPr>
        <w:pStyle w:val="affff9"/>
        <w:ind w:left="-567" w:firstLine="567"/>
        <w:jc w:val="both"/>
      </w:pPr>
      <w:r w:rsidRPr="001F28B0">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w:t>
      </w:r>
      <w:r w:rsidRPr="00B4424A">
        <w:t>охране объектов культурного наследия;</w:t>
      </w:r>
    </w:p>
    <w:p w:rsidR="009B11B3" w:rsidRPr="00B4424A" w:rsidRDefault="009B11B3" w:rsidP="000D0C35">
      <w:pPr>
        <w:pStyle w:val="affff9"/>
        <w:ind w:left="-567" w:firstLine="567"/>
        <w:jc w:val="both"/>
      </w:pPr>
      <w:r w:rsidRPr="00B4424A">
        <w:t>2) в граница</w:t>
      </w:r>
      <w:r w:rsidR="00480CD1" w:rsidRPr="00B4424A">
        <w:t>х территорий общего пользования;</w:t>
      </w:r>
    </w:p>
    <w:p w:rsidR="009B11B3" w:rsidRPr="00B4424A" w:rsidRDefault="009B11B3" w:rsidP="000D0C35">
      <w:pPr>
        <w:pStyle w:val="affff9"/>
        <w:ind w:left="-567" w:firstLine="567"/>
        <w:jc w:val="both"/>
      </w:pPr>
      <w:r w:rsidRPr="00B4424A">
        <w:t>3) предназначенные для размещения линейных объектов и (или) занятые линейными объектами;</w:t>
      </w:r>
    </w:p>
    <w:p w:rsidR="009B11B3" w:rsidRPr="00B4424A" w:rsidRDefault="009B11B3" w:rsidP="000D0C35">
      <w:pPr>
        <w:pStyle w:val="affff9"/>
        <w:ind w:left="-567" w:firstLine="567"/>
        <w:jc w:val="both"/>
      </w:pPr>
      <w:r w:rsidRPr="00B4424A">
        <w:t>4) предоставленные для добычи полезных ископаемых.</w:t>
      </w:r>
    </w:p>
    <w:p w:rsidR="00B4424A" w:rsidRPr="00B4424A" w:rsidRDefault="009B11B3" w:rsidP="000D0C35">
      <w:pPr>
        <w:pStyle w:val="affff9"/>
        <w:ind w:left="-567" w:firstLine="567"/>
        <w:jc w:val="both"/>
      </w:pPr>
      <w:r w:rsidRPr="00B4424A">
        <w:t xml:space="preserve"> </w:t>
      </w:r>
      <w:r w:rsidR="00480CD1" w:rsidRPr="00B4424A">
        <w:t xml:space="preserve">Применительно к зонам с особыми условиями использования территорий градостроительные регламенты устанавливаются в соответствии с </w:t>
      </w:r>
      <w:hyperlink r:id="rId47" w:history="1">
        <w:r w:rsidR="00480CD1" w:rsidRPr="00B4424A">
          <w:rPr>
            <w:rFonts w:eastAsiaTheme="majorEastAsia"/>
          </w:rPr>
          <w:t>законодательством</w:t>
        </w:r>
      </w:hyperlink>
      <w:r w:rsidR="00480CD1" w:rsidRPr="00B4424A">
        <w:t xml:space="preserve"> Российской Федера</w:t>
      </w:r>
      <w:r w:rsidR="00B4424A" w:rsidRPr="00B4424A">
        <w:t>ции</w:t>
      </w:r>
      <w:r w:rsidR="00480CD1" w:rsidRPr="00B4424A">
        <w:t>.</w:t>
      </w:r>
    </w:p>
    <w:p w:rsidR="009B11B3" w:rsidRPr="001F28B0" w:rsidRDefault="009B11B3" w:rsidP="000D0C35">
      <w:pPr>
        <w:pStyle w:val="affff9"/>
        <w:ind w:left="-567" w:firstLine="567"/>
        <w:jc w:val="both"/>
      </w:pPr>
      <w:r w:rsidRPr="00B4424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w:t>
      </w:r>
      <w:r w:rsidRPr="00465059">
        <w:t xml:space="preserve"> назначения, земельных участков, расположенных в гран</w:t>
      </w:r>
      <w:r w:rsidR="00B51250" w:rsidRPr="00465059">
        <w:t xml:space="preserve">ицах особых экономических зон </w:t>
      </w:r>
      <w:r w:rsidR="00B51250" w:rsidRPr="00465059">
        <w:rPr>
          <w:color w:val="000000"/>
          <w:shd w:val="clear" w:color="auto" w:fill="FFFFFF"/>
        </w:rPr>
        <w:t>и территорий опережающего развития.</w:t>
      </w:r>
    </w:p>
    <w:p w:rsidR="009B11B3" w:rsidRPr="00B4424A" w:rsidRDefault="009B11B3" w:rsidP="000D0C35">
      <w:pPr>
        <w:pStyle w:val="affff9"/>
        <w:ind w:left="-567" w:firstLine="567"/>
        <w:jc w:val="both"/>
      </w:pPr>
      <w:r w:rsidRPr="001F28B0">
        <w:t xml:space="preserve"> Использование земельных участков, на которые действие градостроительных регламентов не распространяется или </w:t>
      </w:r>
      <w:r w:rsidRPr="00B4424A">
        <w:t>для которых градостроительные регламент</w:t>
      </w:r>
      <w:r w:rsidR="00883BEC" w:rsidRPr="00B4424A">
        <w:t>ы</w:t>
      </w:r>
      <w:r w:rsidRPr="00B4424A">
        <w:t xml:space="preserve">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администрацией </w:t>
      </w:r>
      <w:r w:rsidR="00B51250" w:rsidRPr="00B4424A">
        <w:t>Третьяковского</w:t>
      </w:r>
      <w:r w:rsidRPr="00B4424A">
        <w:t xml:space="preserve"> района в соответствии с федеральными законами.</w:t>
      </w:r>
      <w:r w:rsidR="00883BEC" w:rsidRPr="00B4424A">
        <w:t xml:space="preserve"> Использование земель или </w:t>
      </w:r>
      <w:r w:rsidR="00883BEC" w:rsidRPr="00B4424A">
        <w:lastRenderedPageBreak/>
        <w:t xml:space="preserve">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48" w:anchor="dst100581" w:history="1">
        <w:r w:rsidR="00883BEC" w:rsidRPr="00B4424A">
          <w:rPr>
            <w:rFonts w:eastAsiaTheme="majorEastAsia"/>
          </w:rPr>
          <w:t>регламентом</w:t>
        </w:r>
      </w:hyperlink>
      <w:r w:rsidR="00883BEC" w:rsidRPr="00B4424A">
        <w:t xml:space="preserve">, положением об особо охраняемой природной территории в соответствии с лесным </w:t>
      </w:r>
      <w:hyperlink r:id="rId49" w:history="1">
        <w:r w:rsidR="00883BEC" w:rsidRPr="00B4424A">
          <w:rPr>
            <w:rFonts w:eastAsiaTheme="majorEastAsia"/>
          </w:rPr>
          <w:t>законодательством</w:t>
        </w:r>
      </w:hyperlink>
      <w:r w:rsidR="00883BEC" w:rsidRPr="00B4424A">
        <w:t xml:space="preserve">, </w:t>
      </w:r>
      <w:hyperlink r:id="rId50" w:history="1">
        <w:r w:rsidR="00883BEC" w:rsidRPr="00B4424A">
          <w:rPr>
            <w:rFonts w:eastAsiaTheme="majorEastAsia"/>
          </w:rPr>
          <w:t>законодательством</w:t>
        </w:r>
      </w:hyperlink>
      <w:r w:rsidR="00883BEC" w:rsidRPr="00B4424A">
        <w:t xml:space="preserve"> об особо охраняемых природных территориях.</w:t>
      </w:r>
    </w:p>
    <w:p w:rsidR="009B11B3" w:rsidRPr="00B4424A" w:rsidRDefault="009B11B3" w:rsidP="000D0C35">
      <w:pPr>
        <w:pStyle w:val="affff9"/>
        <w:ind w:left="-567" w:firstLine="567"/>
        <w:jc w:val="both"/>
      </w:pPr>
      <w:r w:rsidRPr="00B4424A">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9B11B3" w:rsidRPr="00B4424A" w:rsidRDefault="00B4424A" w:rsidP="000D0C35">
      <w:pPr>
        <w:pStyle w:val="affff9"/>
        <w:ind w:left="-567" w:firstLine="567"/>
        <w:jc w:val="both"/>
      </w:pPr>
      <w:r w:rsidRPr="00B4424A">
        <w:t>З</w:t>
      </w:r>
      <w:r w:rsidR="009B11B3" w:rsidRPr="00B4424A">
        <w:t>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B11B3" w:rsidRPr="001F28B0" w:rsidRDefault="009B11B3" w:rsidP="000D0C35">
      <w:pPr>
        <w:pStyle w:val="affff9"/>
        <w:ind w:left="-567" w:firstLine="567"/>
        <w:jc w:val="both"/>
      </w:pPr>
      <w:bookmarkStart w:id="74" w:name="_Toc240365972"/>
      <w:bookmarkStart w:id="75" w:name="_Toc309126471"/>
      <w:r w:rsidRPr="00B4424A">
        <w:t xml:space="preserve"> Реконструкция указанн</w:t>
      </w:r>
      <w:r w:rsidR="00883BEC" w:rsidRPr="00B4424A">
        <w:t>ых в части 9</w:t>
      </w:r>
      <w:r w:rsidRPr="00B4424A">
        <w:t xml:space="preserve"> статьи 10 настоящих Правил землепользования и застройки объектов капитального строительства может осуществляться только путём</w:t>
      </w:r>
      <w:r w:rsidRPr="001F28B0">
        <w:t xml:space="preserve">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B11B3" w:rsidRPr="001F28B0" w:rsidRDefault="009B11B3" w:rsidP="000D0C35">
      <w:pPr>
        <w:pStyle w:val="affff9"/>
        <w:ind w:left="-567" w:firstLine="567"/>
        <w:jc w:val="both"/>
      </w:pPr>
      <w:r w:rsidRPr="001F28B0">
        <w:t>В случае, если и</w:t>
      </w:r>
      <w:r w:rsidR="00883BEC">
        <w:t>спользование указанных в части 9</w:t>
      </w:r>
      <w:r w:rsidRPr="001F28B0">
        <w:t xml:space="preserve"> статьи 10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B11B3" w:rsidRPr="001F28B0" w:rsidRDefault="009B11B3" w:rsidP="000D0C35">
      <w:pPr>
        <w:pStyle w:val="2"/>
        <w:spacing w:line="240" w:lineRule="auto"/>
        <w:ind w:left="-567"/>
        <w:jc w:val="both"/>
      </w:pPr>
      <w:bookmarkStart w:id="76" w:name="_Toc161826066"/>
      <w:bookmarkEnd w:id="74"/>
      <w:bookmarkEnd w:id="75"/>
      <w:r w:rsidRPr="001F28B0">
        <w:t>С</w:t>
      </w:r>
      <w:r w:rsidR="00961A45" w:rsidRPr="001F28B0">
        <w:rPr>
          <w:caps w:val="0"/>
        </w:rPr>
        <w:t>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6"/>
    </w:p>
    <w:p w:rsidR="009B11B3" w:rsidRPr="001F28B0" w:rsidRDefault="009B11B3" w:rsidP="000D0C35">
      <w:pPr>
        <w:pStyle w:val="affff9"/>
        <w:ind w:left="-567" w:firstLine="567"/>
        <w:jc w:val="both"/>
      </w:pPr>
      <w:r w:rsidRPr="001F28B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B11B3" w:rsidRPr="001F28B0" w:rsidRDefault="009B11B3" w:rsidP="000D0C35">
      <w:pPr>
        <w:pStyle w:val="affff9"/>
        <w:ind w:left="-567" w:firstLine="567"/>
        <w:jc w:val="both"/>
      </w:pPr>
      <w:r w:rsidRPr="001F28B0">
        <w:t>1) предельные (минимальные и (или) максимальные) размеры земельных участков, в том числе их площадь;</w:t>
      </w:r>
    </w:p>
    <w:p w:rsidR="009B11B3" w:rsidRPr="001F28B0" w:rsidRDefault="009B11B3" w:rsidP="000D0C35">
      <w:pPr>
        <w:pStyle w:val="affff9"/>
        <w:ind w:left="-567" w:firstLine="567"/>
        <w:jc w:val="both"/>
      </w:pPr>
      <w:r w:rsidRPr="001F28B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B11B3" w:rsidRPr="001F28B0" w:rsidRDefault="009B11B3" w:rsidP="000D0C35">
      <w:pPr>
        <w:pStyle w:val="affff9"/>
        <w:ind w:left="-567" w:firstLine="567"/>
        <w:jc w:val="both"/>
      </w:pPr>
      <w:r w:rsidRPr="001F28B0">
        <w:t>3) предельное количество этажей или предельную высоту зданий, строений, сооружений;</w:t>
      </w:r>
    </w:p>
    <w:p w:rsidR="009B11B3" w:rsidRPr="00B4424A" w:rsidRDefault="009B11B3" w:rsidP="000D0C35">
      <w:pPr>
        <w:pStyle w:val="affff9"/>
        <w:ind w:left="-567" w:firstLine="567"/>
        <w:jc w:val="both"/>
      </w:pPr>
      <w:r w:rsidRPr="001F28B0">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B4424A">
        <w:t>площади земельного участка.</w:t>
      </w:r>
    </w:p>
    <w:p w:rsidR="009B11B3" w:rsidRPr="00B4424A" w:rsidRDefault="00B4424A" w:rsidP="000D0C35">
      <w:pPr>
        <w:pStyle w:val="affff9"/>
        <w:ind w:left="-567" w:firstLine="567"/>
        <w:jc w:val="both"/>
      </w:pPr>
      <w:r w:rsidRPr="00B4424A">
        <w:t>В случае, е</w:t>
      </w:r>
      <w:r w:rsidR="009B11B3" w:rsidRPr="00B4424A">
        <w:t xml:space="preserve">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11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w:t>
      </w:r>
      <w:r w:rsidR="009B11B3" w:rsidRPr="00B4424A">
        <w:lastRenderedPageBreak/>
        <w:t>разрешенного строительства, реконструкции объектов капитального строительства не подлежат установлению.</w:t>
      </w:r>
    </w:p>
    <w:p w:rsidR="009B11B3" w:rsidRPr="00B4424A" w:rsidRDefault="009B11B3" w:rsidP="000D0C35">
      <w:pPr>
        <w:pStyle w:val="affff9"/>
        <w:ind w:left="-567" w:firstLine="567"/>
        <w:jc w:val="both"/>
      </w:pPr>
      <w:r w:rsidRPr="00B4424A">
        <w:t>Наряду с указанными в пунктах 2-4 части 1 статьи 11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B4424A" w:rsidRPr="00B4424A" w:rsidRDefault="00B4424A" w:rsidP="000D0C35">
      <w:pPr>
        <w:widowControl w:val="0"/>
        <w:autoSpaceDE w:val="0"/>
        <w:autoSpaceDN w:val="0"/>
        <w:adjustRightInd w:val="0"/>
        <w:ind w:left="-567" w:right="-284" w:firstLine="567"/>
        <w:contextualSpacing/>
        <w:jc w:val="both"/>
        <w:rPr>
          <w:lang w:eastAsia="ru-RU"/>
        </w:rPr>
      </w:pPr>
      <w:r w:rsidRPr="00B4424A">
        <w:rPr>
          <w:lang w:eastAsia="ru-RU"/>
        </w:rPr>
        <w:t xml:space="preserve">Применительно к каждой территориальной зоне устанавливаются указанные в </w:t>
      </w:r>
      <w:hyperlink r:id="rId51" w:anchor="dst100607" w:history="1">
        <w:r w:rsidRPr="00B4424A">
          <w:rPr>
            <w:rFonts w:eastAsiaTheme="majorEastAsia"/>
            <w:lang w:eastAsia="ru-RU"/>
          </w:rPr>
          <w:t>части 1</w:t>
        </w:r>
      </w:hyperlink>
      <w:r w:rsidRPr="00B4424A">
        <w:rPr>
          <w:lang w:eastAsia="ru-RU"/>
        </w:rPr>
        <w:t xml:space="preserve"> настоящей статьи размеры и параметры, их сочетания.</w:t>
      </w:r>
    </w:p>
    <w:p w:rsidR="00B4424A" w:rsidRDefault="00B4424A" w:rsidP="000D0C35">
      <w:pPr>
        <w:widowControl w:val="0"/>
        <w:autoSpaceDE w:val="0"/>
        <w:autoSpaceDN w:val="0"/>
        <w:adjustRightInd w:val="0"/>
        <w:ind w:left="-567" w:right="-284" w:firstLine="567"/>
        <w:contextualSpacing/>
        <w:jc w:val="both"/>
        <w:rPr>
          <w:lang w:eastAsia="ru-RU"/>
        </w:rPr>
      </w:pPr>
      <w:r w:rsidRPr="00B4424A">
        <w:rPr>
          <w:lang w:eastAsia="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B11B3" w:rsidRPr="00B4424A" w:rsidRDefault="009B11B3" w:rsidP="000D0C35">
      <w:pPr>
        <w:widowControl w:val="0"/>
        <w:autoSpaceDE w:val="0"/>
        <w:autoSpaceDN w:val="0"/>
        <w:adjustRightInd w:val="0"/>
        <w:ind w:left="-567" w:right="-284" w:firstLine="567"/>
        <w:contextualSpacing/>
        <w:jc w:val="both"/>
        <w:rPr>
          <w:b/>
          <w:lang w:eastAsia="ru-RU"/>
        </w:rPr>
      </w:pPr>
      <w:r w:rsidRPr="00B4424A">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9B11B3" w:rsidRPr="00B4424A" w:rsidRDefault="009B11B3" w:rsidP="000D0C35">
      <w:pPr>
        <w:pStyle w:val="affff9"/>
        <w:ind w:left="-567" w:firstLine="567"/>
        <w:jc w:val="both"/>
      </w:pPr>
      <w:r w:rsidRPr="00B4424A">
        <w:t xml:space="preserve">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85800" w:rsidRDefault="009B11B3" w:rsidP="000D0C35">
      <w:pPr>
        <w:pStyle w:val="affff9"/>
        <w:ind w:left="-567" w:firstLine="567"/>
        <w:jc w:val="both"/>
        <w:rPr>
          <w:b/>
          <w:highlight w:val="yellow"/>
        </w:rPr>
      </w:pPr>
      <w:r w:rsidRPr="00B4424A">
        <w:t>Отклонения от предельных параметров разрешенного строительства, реконструкции объектов капитального строительства не должны</w:t>
      </w:r>
      <w:r w:rsidRPr="00465059">
        <w:t xml:space="preserve">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485800" w:rsidRDefault="00485800" w:rsidP="00146878">
      <w:pPr>
        <w:pStyle w:val="affff9"/>
        <w:rPr>
          <w:highlight w:val="yellow"/>
        </w:rPr>
      </w:pPr>
    </w:p>
    <w:p w:rsidR="00485800" w:rsidRDefault="00485800" w:rsidP="00146878">
      <w:pPr>
        <w:pStyle w:val="affff9"/>
        <w:rPr>
          <w:highlight w:val="yellow"/>
        </w:rPr>
      </w:pPr>
    </w:p>
    <w:p w:rsidR="00485800" w:rsidRDefault="00485800" w:rsidP="00D50777">
      <w:pPr>
        <w:rPr>
          <w:b/>
          <w:highlight w:val="yellow"/>
        </w:rPr>
      </w:pPr>
    </w:p>
    <w:p w:rsidR="00485800" w:rsidRDefault="00485800" w:rsidP="00D50777">
      <w:pPr>
        <w:rPr>
          <w:b/>
          <w:highlight w:val="yellow"/>
        </w:rPr>
      </w:pPr>
    </w:p>
    <w:p w:rsidR="00485800" w:rsidRDefault="00485800" w:rsidP="00D50777">
      <w:pPr>
        <w:pStyle w:val="1"/>
        <w:rPr>
          <w:b/>
          <w:highlight w:val="yellow"/>
        </w:rPr>
        <w:sectPr w:rsidR="00485800" w:rsidSect="00895377">
          <w:footerReference w:type="default" r:id="rId52"/>
          <w:pgSz w:w="11906" w:h="16838"/>
          <w:pgMar w:top="851" w:right="850" w:bottom="851" w:left="1701" w:header="709" w:footer="709" w:gutter="0"/>
          <w:cols w:space="720"/>
          <w:docGrid w:linePitch="360"/>
        </w:sectPr>
      </w:pPr>
    </w:p>
    <w:p w:rsidR="00485800" w:rsidRPr="00485800" w:rsidRDefault="00961A45" w:rsidP="00961A45">
      <w:pPr>
        <w:pStyle w:val="2"/>
      </w:pPr>
      <w:bookmarkStart w:id="77" w:name="_Toc161826067"/>
      <w:r w:rsidRPr="00485800">
        <w:rPr>
          <w:caps w:val="0"/>
        </w:rPr>
        <w:lastRenderedPageBreak/>
        <w:t>Статья 12. Градостроительные регламенты жилых зон</w:t>
      </w:r>
      <w:bookmarkEnd w:id="77"/>
    </w:p>
    <w:p w:rsidR="00485800" w:rsidRPr="00485800" w:rsidRDefault="00485800" w:rsidP="00146878">
      <w:pPr>
        <w:ind w:right="-173" w:firstLine="567"/>
        <w:jc w:val="both"/>
      </w:pPr>
      <w:r w:rsidRPr="00485800">
        <w:t xml:space="preserve">Жилые зоны предназначены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485800" w:rsidRPr="00485800" w:rsidRDefault="00485800" w:rsidP="00146878">
      <w:pPr>
        <w:ind w:right="-173" w:firstLine="567"/>
        <w:jc w:val="both"/>
      </w:pPr>
      <w:r w:rsidRPr="00485800">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85800" w:rsidRPr="00485800" w:rsidRDefault="00485800" w:rsidP="00146878">
      <w:pPr>
        <w:ind w:right="-173" w:firstLine="567"/>
        <w:jc w:val="both"/>
        <w:rPr>
          <w:b/>
          <w:bCs/>
        </w:rPr>
      </w:pPr>
      <w:r w:rsidRPr="00485800">
        <w:t>Жилые зоны включают:</w:t>
      </w:r>
    </w:p>
    <w:p w:rsidR="00485800" w:rsidRPr="00485800" w:rsidRDefault="000738E7" w:rsidP="00146878">
      <w:pPr>
        <w:ind w:right="-173" w:firstLine="567"/>
        <w:jc w:val="both"/>
      </w:pPr>
      <w:r>
        <w:t>Ж</w:t>
      </w:r>
      <w:r w:rsidR="00485800" w:rsidRPr="00485800">
        <w:t>1 – зону застройки индивидуальными жилыми домами.</w:t>
      </w:r>
    </w:p>
    <w:p w:rsidR="00485800" w:rsidRPr="00146878" w:rsidRDefault="00485800" w:rsidP="00895377">
      <w:pPr>
        <w:ind w:left="567" w:right="-173" w:firstLine="567"/>
        <w:jc w:val="center"/>
        <w:rPr>
          <w:b/>
          <w:u w:val="single"/>
        </w:rPr>
      </w:pPr>
      <w:r w:rsidRPr="00485800">
        <w:rPr>
          <w:b/>
          <w:u w:val="single"/>
        </w:rPr>
        <w:t>Зона застройки и</w:t>
      </w:r>
      <w:r w:rsidR="000738E7">
        <w:rPr>
          <w:b/>
          <w:u w:val="single"/>
        </w:rPr>
        <w:t>ндивидуальными жилыми домами (Ж</w:t>
      </w:r>
      <w:r w:rsidR="000D0C35">
        <w:rPr>
          <w:b/>
          <w:u w:val="single"/>
        </w:rPr>
        <w:t xml:space="preserve">1) </w:t>
      </w:r>
      <w:r w:rsidR="007C75A9">
        <w:rPr>
          <w:spacing w:val="-13"/>
        </w:rPr>
        <w:t>Таблица 3.</w:t>
      </w:r>
    </w:p>
    <w:p w:rsidR="00485800" w:rsidRPr="00485800" w:rsidRDefault="00485800" w:rsidP="00D50777">
      <w:pPr>
        <w:ind w:left="567" w:firstLine="567"/>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468"/>
        <w:gridCol w:w="1170"/>
        <w:gridCol w:w="1468"/>
        <w:gridCol w:w="1170"/>
        <w:gridCol w:w="2066"/>
        <w:gridCol w:w="1731"/>
        <w:gridCol w:w="2052"/>
      </w:tblGrid>
      <w:tr w:rsidR="00485800" w:rsidRPr="00485800" w:rsidTr="00485800">
        <w:trPr>
          <w:tblHeader/>
        </w:trPr>
        <w:tc>
          <w:tcPr>
            <w:tcW w:w="1112" w:type="pct"/>
            <w:vMerge w:val="restart"/>
            <w:shd w:val="clear" w:color="auto" w:fill="D9D9D9"/>
            <w:vAlign w:val="center"/>
          </w:tcPr>
          <w:p w:rsidR="00485800" w:rsidRPr="00485800" w:rsidRDefault="00485800" w:rsidP="009E4A31">
            <w:pPr>
              <w:ind w:left="29"/>
              <w:rPr>
                <w:b/>
                <w:sz w:val="20"/>
                <w:szCs w:val="20"/>
              </w:rPr>
            </w:pPr>
            <w:r w:rsidRPr="00485800">
              <w:rPr>
                <w:b/>
                <w:sz w:val="20"/>
                <w:szCs w:val="20"/>
              </w:rPr>
              <w:t>Виды разрешенного использования земельных участков и объектов капитального строительства</w:t>
            </w:r>
          </w:p>
        </w:tc>
        <w:tc>
          <w:tcPr>
            <w:tcW w:w="1844" w:type="pct"/>
            <w:gridSpan w:val="4"/>
            <w:shd w:val="clear" w:color="auto" w:fill="D9D9D9"/>
            <w:vAlign w:val="center"/>
          </w:tcPr>
          <w:p w:rsidR="00485800" w:rsidRPr="00485800" w:rsidRDefault="00485800" w:rsidP="009E4A31">
            <w:pPr>
              <w:ind w:left="84" w:hanging="70"/>
              <w:rPr>
                <w:b/>
                <w:sz w:val="20"/>
                <w:szCs w:val="20"/>
              </w:rPr>
            </w:pPr>
            <w:r w:rsidRPr="00485800">
              <w:rPr>
                <w:b/>
                <w:sz w:val="20"/>
                <w:szCs w:val="20"/>
              </w:rPr>
              <w:t>Предельные (минимальные и (или) максимальные) размеры земельных участков</w:t>
            </w:r>
          </w:p>
        </w:tc>
        <w:tc>
          <w:tcPr>
            <w:tcW w:w="722" w:type="pct"/>
            <w:vMerge w:val="restart"/>
            <w:shd w:val="clear" w:color="auto" w:fill="D9D9D9"/>
            <w:vAlign w:val="center"/>
          </w:tcPr>
          <w:p w:rsidR="00485800" w:rsidRPr="00485800" w:rsidRDefault="00485800" w:rsidP="009E4A31">
            <w:pPr>
              <w:ind w:left="84" w:hanging="70"/>
              <w:rPr>
                <w:b/>
                <w:sz w:val="20"/>
                <w:szCs w:val="20"/>
              </w:rPr>
            </w:pPr>
            <w:r w:rsidRPr="00485800">
              <w:rPr>
                <w:b/>
                <w:sz w:val="20"/>
                <w:szCs w:val="20"/>
              </w:rPr>
              <w:t>Предельное количество этажей</w:t>
            </w:r>
          </w:p>
        </w:tc>
        <w:tc>
          <w:tcPr>
            <w:tcW w:w="605" w:type="pct"/>
            <w:vMerge w:val="restart"/>
            <w:shd w:val="clear" w:color="auto" w:fill="D9D9D9"/>
            <w:vAlign w:val="center"/>
          </w:tcPr>
          <w:p w:rsidR="00485800" w:rsidRPr="00485800" w:rsidRDefault="00485800" w:rsidP="009E4A31">
            <w:pPr>
              <w:ind w:left="84" w:hanging="70"/>
              <w:rPr>
                <w:b/>
                <w:sz w:val="20"/>
                <w:szCs w:val="20"/>
              </w:rPr>
            </w:pPr>
            <w:r w:rsidRPr="0048580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17" w:type="pct"/>
            <w:vMerge w:val="restart"/>
            <w:shd w:val="clear" w:color="auto" w:fill="D9D9D9"/>
            <w:vAlign w:val="center"/>
          </w:tcPr>
          <w:p w:rsidR="00485800" w:rsidRPr="00485800" w:rsidRDefault="00485800" w:rsidP="009E4A31">
            <w:pPr>
              <w:ind w:left="84" w:hanging="70"/>
              <w:rPr>
                <w:b/>
                <w:sz w:val="20"/>
                <w:szCs w:val="20"/>
              </w:rPr>
            </w:pPr>
            <w:r w:rsidRPr="00485800">
              <w:rPr>
                <w:b/>
                <w:sz w:val="20"/>
                <w:szCs w:val="20"/>
              </w:rPr>
              <w:t>Максимальный процент застройки в границах земельного участка, %</w:t>
            </w:r>
          </w:p>
        </w:tc>
      </w:tr>
      <w:tr w:rsidR="00485800" w:rsidRPr="00485800" w:rsidTr="00485800">
        <w:trPr>
          <w:tblHeader/>
        </w:trPr>
        <w:tc>
          <w:tcPr>
            <w:tcW w:w="1112" w:type="pct"/>
            <w:vMerge/>
            <w:vAlign w:val="center"/>
          </w:tcPr>
          <w:p w:rsidR="00485800" w:rsidRPr="00485800" w:rsidRDefault="00485800" w:rsidP="00D50777">
            <w:pPr>
              <w:rPr>
                <w:sz w:val="20"/>
                <w:szCs w:val="20"/>
              </w:rPr>
            </w:pPr>
          </w:p>
        </w:tc>
        <w:tc>
          <w:tcPr>
            <w:tcW w:w="922" w:type="pct"/>
            <w:gridSpan w:val="2"/>
            <w:shd w:val="clear" w:color="auto" w:fill="D9D9D9"/>
            <w:vAlign w:val="center"/>
          </w:tcPr>
          <w:p w:rsidR="00485800" w:rsidRPr="00485800" w:rsidRDefault="00485800" w:rsidP="00D50777">
            <w:pPr>
              <w:rPr>
                <w:b/>
                <w:sz w:val="20"/>
                <w:szCs w:val="20"/>
              </w:rPr>
            </w:pPr>
            <w:r w:rsidRPr="00485800">
              <w:rPr>
                <w:b/>
                <w:sz w:val="20"/>
                <w:szCs w:val="20"/>
              </w:rPr>
              <w:t>Площадь, кв.м</w:t>
            </w:r>
          </w:p>
        </w:tc>
        <w:tc>
          <w:tcPr>
            <w:tcW w:w="922" w:type="pct"/>
            <w:gridSpan w:val="2"/>
            <w:shd w:val="clear" w:color="auto" w:fill="D9D9D9"/>
            <w:vAlign w:val="center"/>
          </w:tcPr>
          <w:p w:rsidR="00485800" w:rsidRPr="00485800" w:rsidRDefault="00485800" w:rsidP="00D50777">
            <w:pPr>
              <w:rPr>
                <w:b/>
                <w:sz w:val="20"/>
                <w:szCs w:val="20"/>
              </w:rPr>
            </w:pPr>
            <w:r w:rsidRPr="00485800">
              <w:rPr>
                <w:b/>
                <w:sz w:val="20"/>
                <w:szCs w:val="20"/>
              </w:rPr>
              <w:t>Размер, м</w:t>
            </w:r>
          </w:p>
        </w:tc>
        <w:tc>
          <w:tcPr>
            <w:tcW w:w="722" w:type="pct"/>
            <w:vMerge/>
          </w:tcPr>
          <w:p w:rsidR="00485800" w:rsidRPr="00485800" w:rsidRDefault="00485800" w:rsidP="00D50777">
            <w:pPr>
              <w:rPr>
                <w:sz w:val="20"/>
                <w:szCs w:val="20"/>
              </w:rPr>
            </w:pPr>
          </w:p>
        </w:tc>
        <w:tc>
          <w:tcPr>
            <w:tcW w:w="605" w:type="pct"/>
            <w:vMerge/>
          </w:tcPr>
          <w:p w:rsidR="00485800" w:rsidRPr="00485800" w:rsidRDefault="00485800" w:rsidP="00D50777">
            <w:pPr>
              <w:rPr>
                <w:sz w:val="20"/>
                <w:szCs w:val="20"/>
              </w:rPr>
            </w:pPr>
          </w:p>
        </w:tc>
        <w:tc>
          <w:tcPr>
            <w:tcW w:w="717" w:type="pct"/>
            <w:vMerge/>
          </w:tcPr>
          <w:p w:rsidR="00485800" w:rsidRPr="00485800" w:rsidRDefault="00485800" w:rsidP="00D50777">
            <w:pPr>
              <w:rPr>
                <w:sz w:val="20"/>
                <w:szCs w:val="20"/>
              </w:rPr>
            </w:pPr>
          </w:p>
        </w:tc>
      </w:tr>
      <w:tr w:rsidR="00485800" w:rsidRPr="00485800" w:rsidTr="00485800">
        <w:trPr>
          <w:tblHeader/>
        </w:trPr>
        <w:tc>
          <w:tcPr>
            <w:tcW w:w="1112" w:type="pct"/>
            <w:vMerge/>
            <w:vAlign w:val="center"/>
          </w:tcPr>
          <w:p w:rsidR="00485800" w:rsidRPr="00485800" w:rsidRDefault="00485800" w:rsidP="00D50777">
            <w:pPr>
              <w:rPr>
                <w:sz w:val="20"/>
                <w:szCs w:val="20"/>
              </w:rPr>
            </w:pPr>
          </w:p>
        </w:tc>
        <w:tc>
          <w:tcPr>
            <w:tcW w:w="513" w:type="pct"/>
            <w:shd w:val="clear" w:color="auto" w:fill="D9D9D9"/>
            <w:vAlign w:val="center"/>
          </w:tcPr>
          <w:p w:rsidR="00485800" w:rsidRPr="00485800" w:rsidRDefault="00143A75" w:rsidP="00C06FDA">
            <w:pPr>
              <w:rPr>
                <w:b/>
                <w:sz w:val="20"/>
                <w:szCs w:val="20"/>
              </w:rPr>
            </w:pPr>
            <w:r w:rsidRPr="00485800">
              <w:rPr>
                <w:b/>
                <w:sz w:val="20"/>
                <w:szCs w:val="20"/>
              </w:rPr>
              <w:t>М</w:t>
            </w:r>
            <w:r w:rsidR="00485800" w:rsidRPr="00485800">
              <w:rPr>
                <w:b/>
                <w:sz w:val="20"/>
                <w:szCs w:val="20"/>
              </w:rPr>
              <w:t>инимум</w:t>
            </w:r>
            <w:r w:rsidR="00C06FDA">
              <w:rPr>
                <w:rStyle w:val="af8"/>
                <w:b/>
                <w:sz w:val="20"/>
                <w:szCs w:val="20"/>
              </w:rPr>
              <w:footnoteReference w:customMarkFollows="1" w:id="1"/>
              <w:t>*</w:t>
            </w:r>
          </w:p>
        </w:tc>
        <w:tc>
          <w:tcPr>
            <w:tcW w:w="409" w:type="pct"/>
            <w:shd w:val="clear" w:color="auto" w:fill="D9D9D9"/>
            <w:vAlign w:val="center"/>
          </w:tcPr>
          <w:p w:rsidR="00485800" w:rsidRPr="00485800" w:rsidRDefault="00485800" w:rsidP="00D50777">
            <w:pPr>
              <w:rPr>
                <w:b/>
                <w:sz w:val="20"/>
                <w:szCs w:val="20"/>
              </w:rPr>
            </w:pPr>
            <w:r w:rsidRPr="00485800">
              <w:rPr>
                <w:b/>
                <w:sz w:val="20"/>
                <w:szCs w:val="20"/>
              </w:rPr>
              <w:t>максимум</w:t>
            </w:r>
          </w:p>
        </w:tc>
        <w:tc>
          <w:tcPr>
            <w:tcW w:w="513" w:type="pct"/>
            <w:shd w:val="clear" w:color="auto" w:fill="D9D9D9"/>
            <w:vAlign w:val="center"/>
          </w:tcPr>
          <w:p w:rsidR="00485800" w:rsidRPr="00485800" w:rsidRDefault="00485800" w:rsidP="00D50777">
            <w:pPr>
              <w:rPr>
                <w:b/>
                <w:sz w:val="20"/>
                <w:szCs w:val="20"/>
              </w:rPr>
            </w:pPr>
            <w:r w:rsidRPr="00485800">
              <w:rPr>
                <w:b/>
                <w:sz w:val="20"/>
                <w:szCs w:val="20"/>
              </w:rPr>
              <w:t>минимум</w:t>
            </w:r>
          </w:p>
        </w:tc>
        <w:tc>
          <w:tcPr>
            <w:tcW w:w="409" w:type="pct"/>
            <w:shd w:val="clear" w:color="auto" w:fill="D9D9D9"/>
            <w:vAlign w:val="center"/>
          </w:tcPr>
          <w:p w:rsidR="00485800" w:rsidRPr="00485800" w:rsidRDefault="00485800" w:rsidP="00D50777">
            <w:pPr>
              <w:rPr>
                <w:b/>
                <w:sz w:val="20"/>
                <w:szCs w:val="20"/>
              </w:rPr>
            </w:pPr>
            <w:r w:rsidRPr="00485800">
              <w:rPr>
                <w:b/>
                <w:sz w:val="20"/>
                <w:szCs w:val="20"/>
              </w:rPr>
              <w:t>максимум</w:t>
            </w:r>
          </w:p>
        </w:tc>
        <w:tc>
          <w:tcPr>
            <w:tcW w:w="722" w:type="pct"/>
            <w:vMerge/>
          </w:tcPr>
          <w:p w:rsidR="00485800" w:rsidRPr="00485800" w:rsidRDefault="00485800" w:rsidP="00D50777">
            <w:pPr>
              <w:rPr>
                <w:sz w:val="20"/>
                <w:szCs w:val="20"/>
              </w:rPr>
            </w:pPr>
          </w:p>
        </w:tc>
        <w:tc>
          <w:tcPr>
            <w:tcW w:w="605" w:type="pct"/>
            <w:vMerge/>
          </w:tcPr>
          <w:p w:rsidR="00485800" w:rsidRPr="00485800" w:rsidRDefault="00485800" w:rsidP="00D50777">
            <w:pPr>
              <w:rPr>
                <w:sz w:val="20"/>
                <w:szCs w:val="20"/>
              </w:rPr>
            </w:pPr>
          </w:p>
        </w:tc>
        <w:tc>
          <w:tcPr>
            <w:tcW w:w="717" w:type="pct"/>
            <w:vMerge/>
          </w:tcPr>
          <w:p w:rsidR="00485800" w:rsidRPr="00485800" w:rsidRDefault="00485800" w:rsidP="00D50777">
            <w:pPr>
              <w:rPr>
                <w:sz w:val="20"/>
                <w:szCs w:val="20"/>
              </w:rPr>
            </w:pPr>
          </w:p>
        </w:tc>
      </w:tr>
      <w:tr w:rsidR="00485800" w:rsidRPr="00485800" w:rsidTr="00485800">
        <w:tc>
          <w:tcPr>
            <w:tcW w:w="5000" w:type="pct"/>
            <w:gridSpan w:val="8"/>
            <w:shd w:val="clear" w:color="auto" w:fill="F2F2F2"/>
          </w:tcPr>
          <w:p w:rsidR="00485800" w:rsidRPr="00485800" w:rsidRDefault="00485800" w:rsidP="00D50777">
            <w:pPr>
              <w:rPr>
                <w:b/>
                <w:sz w:val="20"/>
                <w:szCs w:val="20"/>
              </w:rPr>
            </w:pPr>
            <w:r w:rsidRPr="00485800">
              <w:rPr>
                <w:b/>
                <w:i/>
                <w:sz w:val="20"/>
                <w:szCs w:val="20"/>
              </w:rPr>
              <w:t>Основные виды разрешенного использования</w:t>
            </w:r>
          </w:p>
        </w:tc>
      </w:tr>
      <w:tr w:rsidR="00485800" w:rsidRPr="00485800" w:rsidTr="00485800">
        <w:trPr>
          <w:trHeight w:val="510"/>
        </w:trPr>
        <w:tc>
          <w:tcPr>
            <w:tcW w:w="1112" w:type="pct"/>
            <w:vAlign w:val="center"/>
          </w:tcPr>
          <w:p w:rsidR="00485800" w:rsidRPr="00F934EE" w:rsidRDefault="00485800" w:rsidP="00D50777">
            <w:pPr>
              <w:rPr>
                <w:sz w:val="20"/>
                <w:szCs w:val="20"/>
              </w:rPr>
            </w:pPr>
            <w:r w:rsidRPr="00F934EE">
              <w:rPr>
                <w:sz w:val="20"/>
                <w:szCs w:val="20"/>
              </w:rPr>
              <w:t>Для индивидуального жилищного строительства (код 2.1)</w:t>
            </w:r>
          </w:p>
        </w:tc>
        <w:tc>
          <w:tcPr>
            <w:tcW w:w="513" w:type="pct"/>
            <w:vAlign w:val="center"/>
          </w:tcPr>
          <w:p w:rsidR="00485800" w:rsidRPr="00F934EE" w:rsidRDefault="00485800" w:rsidP="00C77FDD">
            <w:pPr>
              <w:jc w:val="center"/>
              <w:rPr>
                <w:sz w:val="20"/>
                <w:szCs w:val="20"/>
              </w:rPr>
            </w:pPr>
            <w:r w:rsidRPr="00F934EE">
              <w:rPr>
                <w:sz w:val="20"/>
                <w:szCs w:val="20"/>
              </w:rPr>
              <w:t>600</w:t>
            </w:r>
          </w:p>
        </w:tc>
        <w:tc>
          <w:tcPr>
            <w:tcW w:w="409" w:type="pct"/>
            <w:vAlign w:val="center"/>
          </w:tcPr>
          <w:p w:rsidR="00485800" w:rsidRPr="00F934EE" w:rsidRDefault="00E462D0" w:rsidP="00C77FDD">
            <w:pPr>
              <w:jc w:val="center"/>
              <w:rPr>
                <w:sz w:val="20"/>
                <w:szCs w:val="20"/>
              </w:rPr>
            </w:pPr>
            <w:r w:rsidRPr="00F934EE">
              <w:rPr>
                <w:sz w:val="20"/>
                <w:szCs w:val="20"/>
              </w:rPr>
              <w:t>1600</w:t>
            </w:r>
          </w:p>
        </w:tc>
        <w:tc>
          <w:tcPr>
            <w:tcW w:w="513" w:type="pct"/>
            <w:vAlign w:val="center"/>
          </w:tcPr>
          <w:p w:rsidR="00485800" w:rsidRPr="00F934EE" w:rsidRDefault="007916D7" w:rsidP="00C77FDD">
            <w:pPr>
              <w:jc w:val="center"/>
              <w:rPr>
                <w:sz w:val="20"/>
                <w:szCs w:val="20"/>
              </w:rPr>
            </w:pPr>
            <w:r>
              <w:rPr>
                <w:sz w:val="20"/>
                <w:szCs w:val="20"/>
              </w:rPr>
              <w:t>2</w:t>
            </w:r>
            <w:r w:rsidR="00485800" w:rsidRPr="00F934EE">
              <w:rPr>
                <w:sz w:val="20"/>
                <w:szCs w:val="20"/>
              </w:rPr>
              <w:t>0</w:t>
            </w:r>
          </w:p>
        </w:tc>
        <w:tc>
          <w:tcPr>
            <w:tcW w:w="409" w:type="pct"/>
            <w:vAlign w:val="center"/>
          </w:tcPr>
          <w:p w:rsidR="00485800" w:rsidRPr="00F934EE" w:rsidRDefault="001412B8" w:rsidP="00C77FDD">
            <w:pPr>
              <w:jc w:val="center"/>
              <w:rPr>
                <w:sz w:val="20"/>
                <w:szCs w:val="20"/>
              </w:rPr>
            </w:pPr>
            <w:r w:rsidRPr="00F934EE">
              <w:rPr>
                <w:sz w:val="20"/>
                <w:szCs w:val="20"/>
              </w:rPr>
              <w:t>64</w:t>
            </w:r>
          </w:p>
        </w:tc>
        <w:tc>
          <w:tcPr>
            <w:tcW w:w="722" w:type="pct"/>
            <w:vAlign w:val="center"/>
          </w:tcPr>
          <w:p w:rsidR="00485800" w:rsidRPr="00F934EE" w:rsidRDefault="00485800" w:rsidP="00C77FDD">
            <w:pPr>
              <w:jc w:val="center"/>
              <w:rPr>
                <w:sz w:val="20"/>
                <w:szCs w:val="20"/>
              </w:rPr>
            </w:pPr>
            <w:r w:rsidRPr="00F934EE">
              <w:rPr>
                <w:sz w:val="20"/>
                <w:szCs w:val="20"/>
              </w:rPr>
              <w:t>3</w:t>
            </w:r>
          </w:p>
        </w:tc>
        <w:tc>
          <w:tcPr>
            <w:tcW w:w="605" w:type="pct"/>
            <w:vAlign w:val="center"/>
          </w:tcPr>
          <w:p w:rsidR="00485800" w:rsidRPr="00690D82" w:rsidRDefault="009834F4" w:rsidP="00C77FDD">
            <w:pPr>
              <w:jc w:val="center"/>
              <w:rPr>
                <w:sz w:val="20"/>
                <w:szCs w:val="20"/>
              </w:rPr>
            </w:pPr>
            <w:r>
              <w:rPr>
                <w:sz w:val="20"/>
                <w:szCs w:val="20"/>
              </w:rPr>
              <w:t>3</w:t>
            </w:r>
          </w:p>
        </w:tc>
        <w:tc>
          <w:tcPr>
            <w:tcW w:w="717" w:type="pct"/>
            <w:vAlign w:val="center"/>
          </w:tcPr>
          <w:p w:rsidR="00485800" w:rsidRPr="00690D82" w:rsidRDefault="00485800" w:rsidP="00C77FDD">
            <w:pPr>
              <w:jc w:val="center"/>
              <w:rPr>
                <w:sz w:val="20"/>
                <w:szCs w:val="20"/>
              </w:rPr>
            </w:pPr>
            <w:r w:rsidRPr="00690D82">
              <w:rPr>
                <w:sz w:val="20"/>
                <w:szCs w:val="20"/>
              </w:rPr>
              <w:t>60</w:t>
            </w:r>
          </w:p>
        </w:tc>
      </w:tr>
      <w:tr w:rsidR="00485800" w:rsidRPr="00485800" w:rsidTr="00485800">
        <w:trPr>
          <w:trHeight w:val="722"/>
        </w:trPr>
        <w:tc>
          <w:tcPr>
            <w:tcW w:w="1112" w:type="pct"/>
            <w:vAlign w:val="center"/>
          </w:tcPr>
          <w:p w:rsidR="00485800" w:rsidRPr="00F934EE" w:rsidRDefault="00485800" w:rsidP="00D50777">
            <w:pPr>
              <w:rPr>
                <w:sz w:val="20"/>
                <w:szCs w:val="20"/>
              </w:rPr>
            </w:pPr>
            <w:r w:rsidRPr="00F934EE">
              <w:rPr>
                <w:sz w:val="20"/>
                <w:szCs w:val="20"/>
                <w:shd w:val="clear" w:color="auto" w:fill="FFFFFF"/>
              </w:rPr>
              <w:t>Для ведения личного подсобного хозяйства (приусадебный земельный участок) (код 2.2)</w:t>
            </w:r>
          </w:p>
        </w:tc>
        <w:tc>
          <w:tcPr>
            <w:tcW w:w="513" w:type="pct"/>
            <w:vAlign w:val="center"/>
          </w:tcPr>
          <w:p w:rsidR="00485800" w:rsidRPr="00F934EE" w:rsidRDefault="00E462D0" w:rsidP="00C77FDD">
            <w:pPr>
              <w:jc w:val="center"/>
              <w:rPr>
                <w:sz w:val="20"/>
                <w:szCs w:val="20"/>
              </w:rPr>
            </w:pPr>
            <w:r w:rsidRPr="00F934EE">
              <w:rPr>
                <w:sz w:val="20"/>
                <w:szCs w:val="20"/>
              </w:rPr>
              <w:t>600</w:t>
            </w:r>
          </w:p>
        </w:tc>
        <w:tc>
          <w:tcPr>
            <w:tcW w:w="409" w:type="pct"/>
            <w:vAlign w:val="center"/>
          </w:tcPr>
          <w:p w:rsidR="00485800" w:rsidRPr="00F934EE" w:rsidRDefault="00E462D0" w:rsidP="00C77FDD">
            <w:pPr>
              <w:jc w:val="center"/>
              <w:rPr>
                <w:sz w:val="20"/>
                <w:szCs w:val="20"/>
              </w:rPr>
            </w:pPr>
            <w:r w:rsidRPr="00F934EE">
              <w:rPr>
                <w:sz w:val="20"/>
                <w:szCs w:val="20"/>
              </w:rPr>
              <w:t>1600</w:t>
            </w:r>
          </w:p>
        </w:tc>
        <w:tc>
          <w:tcPr>
            <w:tcW w:w="513" w:type="pct"/>
            <w:vAlign w:val="center"/>
          </w:tcPr>
          <w:p w:rsidR="00485800" w:rsidRPr="00F934EE" w:rsidRDefault="007916D7" w:rsidP="00C77FDD">
            <w:pPr>
              <w:jc w:val="center"/>
              <w:rPr>
                <w:sz w:val="20"/>
                <w:szCs w:val="20"/>
              </w:rPr>
            </w:pPr>
            <w:r>
              <w:rPr>
                <w:sz w:val="20"/>
                <w:szCs w:val="20"/>
              </w:rPr>
              <w:t>2</w:t>
            </w:r>
            <w:r w:rsidR="00485800" w:rsidRPr="00F934EE">
              <w:rPr>
                <w:sz w:val="20"/>
                <w:szCs w:val="20"/>
              </w:rPr>
              <w:t>0</w:t>
            </w:r>
          </w:p>
        </w:tc>
        <w:tc>
          <w:tcPr>
            <w:tcW w:w="409" w:type="pct"/>
            <w:vAlign w:val="center"/>
          </w:tcPr>
          <w:p w:rsidR="00485800" w:rsidRPr="00F934EE" w:rsidRDefault="001412B8" w:rsidP="00C77FDD">
            <w:pPr>
              <w:jc w:val="center"/>
              <w:rPr>
                <w:sz w:val="20"/>
                <w:szCs w:val="20"/>
              </w:rPr>
            </w:pPr>
            <w:r w:rsidRPr="00F934EE">
              <w:rPr>
                <w:sz w:val="20"/>
                <w:szCs w:val="20"/>
              </w:rPr>
              <w:t>64</w:t>
            </w:r>
          </w:p>
        </w:tc>
        <w:tc>
          <w:tcPr>
            <w:tcW w:w="722" w:type="pct"/>
            <w:vAlign w:val="center"/>
          </w:tcPr>
          <w:p w:rsidR="00485800" w:rsidRPr="00F934EE" w:rsidRDefault="00485800" w:rsidP="00C77FDD">
            <w:pPr>
              <w:jc w:val="center"/>
              <w:rPr>
                <w:sz w:val="20"/>
                <w:szCs w:val="20"/>
              </w:rPr>
            </w:pPr>
            <w:r w:rsidRPr="00F934EE">
              <w:rPr>
                <w:sz w:val="20"/>
                <w:szCs w:val="20"/>
              </w:rPr>
              <w:t>3</w:t>
            </w:r>
          </w:p>
        </w:tc>
        <w:tc>
          <w:tcPr>
            <w:tcW w:w="605" w:type="pct"/>
            <w:vAlign w:val="center"/>
          </w:tcPr>
          <w:p w:rsidR="00485800" w:rsidRPr="00F934EE" w:rsidRDefault="009834F4" w:rsidP="00C77FDD">
            <w:pPr>
              <w:jc w:val="center"/>
              <w:rPr>
                <w:sz w:val="20"/>
                <w:szCs w:val="20"/>
              </w:rPr>
            </w:pPr>
            <w:r>
              <w:rPr>
                <w:sz w:val="20"/>
                <w:szCs w:val="20"/>
              </w:rPr>
              <w:t>3</w:t>
            </w:r>
          </w:p>
        </w:tc>
        <w:tc>
          <w:tcPr>
            <w:tcW w:w="717" w:type="pct"/>
            <w:vAlign w:val="center"/>
          </w:tcPr>
          <w:p w:rsidR="00485800" w:rsidRPr="00F934EE" w:rsidRDefault="00485800" w:rsidP="00C77FDD">
            <w:pPr>
              <w:jc w:val="center"/>
              <w:rPr>
                <w:sz w:val="20"/>
                <w:szCs w:val="20"/>
              </w:rPr>
            </w:pPr>
            <w:r w:rsidRPr="00F934EE">
              <w:rPr>
                <w:sz w:val="20"/>
                <w:szCs w:val="20"/>
              </w:rPr>
              <w:t>60</w:t>
            </w:r>
          </w:p>
        </w:tc>
      </w:tr>
      <w:tr w:rsidR="00485800" w:rsidRPr="00485800" w:rsidTr="00485800">
        <w:trPr>
          <w:trHeight w:val="722"/>
        </w:trPr>
        <w:tc>
          <w:tcPr>
            <w:tcW w:w="1112" w:type="pct"/>
            <w:vAlign w:val="center"/>
          </w:tcPr>
          <w:p w:rsidR="00485800" w:rsidRPr="007916D7" w:rsidRDefault="00485800" w:rsidP="00D50777">
            <w:pPr>
              <w:rPr>
                <w:sz w:val="20"/>
                <w:szCs w:val="20"/>
                <w:shd w:val="clear" w:color="auto" w:fill="FFFFFF"/>
              </w:rPr>
            </w:pPr>
            <w:r w:rsidRPr="007916D7">
              <w:rPr>
                <w:sz w:val="20"/>
                <w:szCs w:val="20"/>
                <w:shd w:val="clear" w:color="auto" w:fill="FFFFFF"/>
              </w:rPr>
              <w:lastRenderedPageBreak/>
              <w:t>Блокированная жилая застройка (код 2.3)</w:t>
            </w:r>
          </w:p>
        </w:tc>
        <w:tc>
          <w:tcPr>
            <w:tcW w:w="513" w:type="pct"/>
            <w:vAlign w:val="center"/>
          </w:tcPr>
          <w:p w:rsidR="00485800" w:rsidRPr="007916D7" w:rsidRDefault="007916D7" w:rsidP="00C77FDD">
            <w:pPr>
              <w:jc w:val="center"/>
              <w:rPr>
                <w:sz w:val="20"/>
                <w:szCs w:val="20"/>
              </w:rPr>
            </w:pPr>
            <w:r>
              <w:rPr>
                <w:sz w:val="20"/>
                <w:szCs w:val="20"/>
              </w:rPr>
              <w:t>400</w:t>
            </w:r>
          </w:p>
        </w:tc>
        <w:tc>
          <w:tcPr>
            <w:tcW w:w="409" w:type="pct"/>
            <w:vAlign w:val="center"/>
          </w:tcPr>
          <w:p w:rsidR="00485800" w:rsidRPr="007916D7" w:rsidRDefault="007916D7" w:rsidP="00C77FDD">
            <w:pPr>
              <w:jc w:val="center"/>
              <w:rPr>
                <w:sz w:val="20"/>
                <w:szCs w:val="20"/>
              </w:rPr>
            </w:pPr>
            <w:r>
              <w:rPr>
                <w:sz w:val="20"/>
                <w:szCs w:val="20"/>
              </w:rPr>
              <w:t>1600</w:t>
            </w:r>
          </w:p>
        </w:tc>
        <w:tc>
          <w:tcPr>
            <w:tcW w:w="513" w:type="pct"/>
            <w:vAlign w:val="center"/>
          </w:tcPr>
          <w:p w:rsidR="00485800" w:rsidRPr="007916D7" w:rsidRDefault="007916D7" w:rsidP="00C77FDD">
            <w:pPr>
              <w:jc w:val="center"/>
              <w:rPr>
                <w:sz w:val="20"/>
                <w:szCs w:val="20"/>
              </w:rPr>
            </w:pPr>
            <w:r>
              <w:rPr>
                <w:sz w:val="20"/>
                <w:szCs w:val="20"/>
              </w:rPr>
              <w:t>20</w:t>
            </w:r>
          </w:p>
        </w:tc>
        <w:tc>
          <w:tcPr>
            <w:tcW w:w="409" w:type="pct"/>
            <w:vAlign w:val="center"/>
          </w:tcPr>
          <w:p w:rsidR="00485800" w:rsidRPr="007916D7" w:rsidRDefault="007916D7" w:rsidP="00C77FDD">
            <w:pPr>
              <w:jc w:val="center"/>
              <w:rPr>
                <w:sz w:val="20"/>
                <w:szCs w:val="20"/>
              </w:rPr>
            </w:pPr>
            <w:r>
              <w:rPr>
                <w:sz w:val="20"/>
                <w:szCs w:val="20"/>
              </w:rPr>
              <w:t>64</w:t>
            </w:r>
          </w:p>
        </w:tc>
        <w:tc>
          <w:tcPr>
            <w:tcW w:w="722" w:type="pct"/>
            <w:vAlign w:val="center"/>
          </w:tcPr>
          <w:p w:rsidR="00485800" w:rsidRPr="007916D7" w:rsidRDefault="00485800" w:rsidP="00C77FDD">
            <w:pPr>
              <w:jc w:val="center"/>
              <w:rPr>
                <w:sz w:val="20"/>
                <w:szCs w:val="20"/>
              </w:rPr>
            </w:pPr>
            <w:r w:rsidRPr="007916D7">
              <w:rPr>
                <w:sz w:val="20"/>
                <w:szCs w:val="20"/>
              </w:rPr>
              <w:t>3</w:t>
            </w:r>
          </w:p>
        </w:tc>
        <w:tc>
          <w:tcPr>
            <w:tcW w:w="605" w:type="pct"/>
            <w:vAlign w:val="center"/>
          </w:tcPr>
          <w:p w:rsidR="00485800" w:rsidRPr="007916D7" w:rsidRDefault="009834F4" w:rsidP="00C77FDD">
            <w:pPr>
              <w:jc w:val="center"/>
              <w:rPr>
                <w:sz w:val="20"/>
                <w:szCs w:val="20"/>
              </w:rPr>
            </w:pPr>
            <w:r>
              <w:rPr>
                <w:sz w:val="20"/>
                <w:szCs w:val="20"/>
              </w:rPr>
              <w:t>3</w:t>
            </w:r>
          </w:p>
        </w:tc>
        <w:tc>
          <w:tcPr>
            <w:tcW w:w="717" w:type="pct"/>
            <w:vAlign w:val="center"/>
          </w:tcPr>
          <w:p w:rsidR="00485800" w:rsidRPr="007916D7" w:rsidRDefault="00485800" w:rsidP="00C77FDD">
            <w:pPr>
              <w:jc w:val="center"/>
              <w:rPr>
                <w:sz w:val="20"/>
                <w:szCs w:val="20"/>
              </w:rPr>
            </w:pPr>
            <w:r w:rsidRPr="007916D7">
              <w:rPr>
                <w:sz w:val="20"/>
                <w:szCs w:val="20"/>
              </w:rPr>
              <w:t>60</w:t>
            </w:r>
          </w:p>
        </w:tc>
      </w:tr>
      <w:tr w:rsidR="00485800" w:rsidRPr="00485800" w:rsidTr="00485800">
        <w:tc>
          <w:tcPr>
            <w:tcW w:w="5000" w:type="pct"/>
            <w:gridSpan w:val="8"/>
            <w:shd w:val="clear" w:color="auto" w:fill="F2F2F2"/>
          </w:tcPr>
          <w:p w:rsidR="00485800" w:rsidRPr="007916D7" w:rsidRDefault="00485800" w:rsidP="00D50777">
            <w:pPr>
              <w:rPr>
                <w:b/>
                <w:i/>
                <w:sz w:val="20"/>
                <w:szCs w:val="20"/>
              </w:rPr>
            </w:pPr>
            <w:r w:rsidRPr="007916D7">
              <w:rPr>
                <w:b/>
                <w:i/>
                <w:sz w:val="20"/>
                <w:szCs w:val="20"/>
              </w:rPr>
              <w:t>Условно разрешенные виды использования</w:t>
            </w:r>
          </w:p>
        </w:tc>
      </w:tr>
      <w:tr w:rsidR="00485800" w:rsidRPr="00485800" w:rsidTr="00485800">
        <w:tc>
          <w:tcPr>
            <w:tcW w:w="1112" w:type="pct"/>
          </w:tcPr>
          <w:p w:rsidR="00485800" w:rsidRPr="00577751" w:rsidRDefault="00485800" w:rsidP="00D50777">
            <w:pPr>
              <w:rPr>
                <w:sz w:val="20"/>
                <w:szCs w:val="20"/>
                <w:shd w:val="clear" w:color="auto" w:fill="FFFFFF"/>
              </w:rPr>
            </w:pPr>
            <w:r w:rsidRPr="00577751">
              <w:rPr>
                <w:sz w:val="20"/>
                <w:szCs w:val="20"/>
                <w:shd w:val="clear" w:color="auto" w:fill="FFFFFF"/>
              </w:rPr>
              <w:t>Малоэтажная многоквартирная жилая застройка (код 2.1.1)</w:t>
            </w:r>
          </w:p>
        </w:tc>
        <w:tc>
          <w:tcPr>
            <w:tcW w:w="513" w:type="pct"/>
            <w:vAlign w:val="center"/>
          </w:tcPr>
          <w:p w:rsidR="00485800" w:rsidRPr="00577751" w:rsidRDefault="00485800"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485800" w:rsidRPr="00577751" w:rsidRDefault="007916D7"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485800" w:rsidRPr="00577751" w:rsidRDefault="00BC2352"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485800" w:rsidRPr="00577751" w:rsidRDefault="00BC2352"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485800" w:rsidRPr="00577751" w:rsidRDefault="00485800" w:rsidP="00C77FDD">
            <w:pPr>
              <w:jc w:val="center"/>
              <w:rPr>
                <w:sz w:val="20"/>
                <w:szCs w:val="20"/>
                <w:shd w:val="clear" w:color="auto" w:fill="FFFFFF"/>
              </w:rPr>
            </w:pPr>
            <w:r w:rsidRPr="00577751">
              <w:rPr>
                <w:sz w:val="20"/>
                <w:szCs w:val="20"/>
                <w:shd w:val="clear" w:color="auto" w:fill="FFFFFF"/>
              </w:rPr>
              <w:t>4</w:t>
            </w:r>
          </w:p>
        </w:tc>
        <w:tc>
          <w:tcPr>
            <w:tcW w:w="605" w:type="pct"/>
            <w:vAlign w:val="center"/>
          </w:tcPr>
          <w:p w:rsidR="00485800"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485800" w:rsidRPr="00577751" w:rsidRDefault="00485800" w:rsidP="00C77FDD">
            <w:pPr>
              <w:jc w:val="center"/>
              <w:rPr>
                <w:sz w:val="20"/>
                <w:szCs w:val="20"/>
                <w:shd w:val="clear" w:color="auto" w:fill="FFFFFF"/>
              </w:rPr>
            </w:pPr>
            <w:r w:rsidRPr="00577751">
              <w:rPr>
                <w:sz w:val="20"/>
                <w:szCs w:val="20"/>
                <w:shd w:val="clear" w:color="auto" w:fill="FFFFFF"/>
              </w:rPr>
              <w:t>60</w:t>
            </w:r>
          </w:p>
        </w:tc>
      </w:tr>
      <w:tr w:rsidR="00577751" w:rsidRPr="00485800" w:rsidTr="00485800">
        <w:tc>
          <w:tcPr>
            <w:tcW w:w="1112" w:type="pct"/>
          </w:tcPr>
          <w:p w:rsidR="00577751" w:rsidRPr="00577751" w:rsidRDefault="00577751" w:rsidP="00D50777">
            <w:pPr>
              <w:rPr>
                <w:sz w:val="20"/>
                <w:szCs w:val="20"/>
                <w:shd w:val="clear" w:color="auto" w:fill="FFFFFF"/>
              </w:rPr>
            </w:pPr>
            <w:r w:rsidRPr="00577751">
              <w:rPr>
                <w:sz w:val="20"/>
                <w:szCs w:val="20"/>
                <w:shd w:val="clear" w:color="auto" w:fill="FFFFFF"/>
              </w:rPr>
              <w:t>Обслуживание жилой застройки (код 2.7)</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3</w:t>
            </w:r>
          </w:p>
        </w:tc>
        <w:tc>
          <w:tcPr>
            <w:tcW w:w="605" w:type="pct"/>
            <w:vAlign w:val="center"/>
          </w:tcPr>
          <w:p w:rsidR="00577751"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60</w:t>
            </w:r>
          </w:p>
        </w:tc>
      </w:tr>
      <w:tr w:rsidR="00577751" w:rsidRPr="00485800" w:rsidTr="00485800">
        <w:tc>
          <w:tcPr>
            <w:tcW w:w="1112" w:type="pct"/>
          </w:tcPr>
          <w:p w:rsidR="00577751" w:rsidRPr="00577751" w:rsidRDefault="00577751" w:rsidP="00D50777">
            <w:pPr>
              <w:rPr>
                <w:sz w:val="20"/>
                <w:szCs w:val="20"/>
                <w:shd w:val="clear" w:color="auto" w:fill="FFFFFF"/>
              </w:rPr>
            </w:pPr>
            <w:r w:rsidRPr="00577751">
              <w:rPr>
                <w:sz w:val="20"/>
                <w:szCs w:val="20"/>
                <w:shd w:val="clear" w:color="auto" w:fill="FFFFFF"/>
              </w:rPr>
              <w:t>Бытовое обслуживание (код 3.3)</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3</w:t>
            </w:r>
          </w:p>
        </w:tc>
        <w:tc>
          <w:tcPr>
            <w:tcW w:w="605" w:type="pct"/>
            <w:vAlign w:val="center"/>
          </w:tcPr>
          <w:p w:rsidR="00577751"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60</w:t>
            </w:r>
          </w:p>
        </w:tc>
      </w:tr>
      <w:tr w:rsidR="00577751" w:rsidRPr="00485800" w:rsidTr="00485800">
        <w:tc>
          <w:tcPr>
            <w:tcW w:w="1112" w:type="pct"/>
          </w:tcPr>
          <w:p w:rsidR="00577751" w:rsidRPr="00577751" w:rsidRDefault="00577751" w:rsidP="00D50777">
            <w:pPr>
              <w:rPr>
                <w:sz w:val="20"/>
                <w:szCs w:val="20"/>
                <w:shd w:val="clear" w:color="auto" w:fill="FFFFFF"/>
              </w:rPr>
            </w:pPr>
            <w:r w:rsidRPr="00577751">
              <w:rPr>
                <w:sz w:val="20"/>
                <w:szCs w:val="20"/>
                <w:shd w:val="clear" w:color="auto" w:fill="FFFFFF"/>
              </w:rPr>
              <w:t>Магазины (код 4.4)</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3</w:t>
            </w:r>
          </w:p>
        </w:tc>
        <w:tc>
          <w:tcPr>
            <w:tcW w:w="605" w:type="pct"/>
            <w:vAlign w:val="center"/>
          </w:tcPr>
          <w:p w:rsidR="00577751"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60</w:t>
            </w:r>
          </w:p>
        </w:tc>
      </w:tr>
      <w:tr w:rsidR="00577751" w:rsidRPr="00485800" w:rsidTr="00485800">
        <w:tc>
          <w:tcPr>
            <w:tcW w:w="1112" w:type="pct"/>
          </w:tcPr>
          <w:p w:rsidR="00577751" w:rsidRPr="00577751" w:rsidRDefault="00577751" w:rsidP="00D50777">
            <w:pPr>
              <w:rPr>
                <w:sz w:val="20"/>
                <w:szCs w:val="20"/>
                <w:shd w:val="clear" w:color="auto" w:fill="FFFFFF"/>
              </w:rPr>
            </w:pPr>
            <w:r w:rsidRPr="00577751">
              <w:rPr>
                <w:sz w:val="20"/>
                <w:szCs w:val="20"/>
                <w:shd w:val="clear" w:color="auto" w:fill="FFFFFF"/>
              </w:rPr>
              <w:t>Религиозное использование (код 3.7)</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3</w:t>
            </w:r>
          </w:p>
        </w:tc>
        <w:tc>
          <w:tcPr>
            <w:tcW w:w="605" w:type="pct"/>
            <w:vAlign w:val="center"/>
          </w:tcPr>
          <w:p w:rsidR="00577751"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60</w:t>
            </w:r>
          </w:p>
        </w:tc>
      </w:tr>
      <w:tr w:rsidR="00577751" w:rsidRPr="00485800" w:rsidTr="00485800">
        <w:tc>
          <w:tcPr>
            <w:tcW w:w="1112" w:type="pct"/>
          </w:tcPr>
          <w:p w:rsidR="00577751" w:rsidRPr="00577751" w:rsidRDefault="00577751" w:rsidP="00D50777">
            <w:pPr>
              <w:rPr>
                <w:sz w:val="20"/>
                <w:szCs w:val="20"/>
                <w:shd w:val="clear" w:color="auto" w:fill="FFFFFF"/>
              </w:rPr>
            </w:pPr>
            <w:r w:rsidRPr="00577751">
              <w:rPr>
                <w:sz w:val="20"/>
                <w:szCs w:val="20"/>
                <w:shd w:val="clear" w:color="auto" w:fill="FFFFFF"/>
              </w:rPr>
              <w:t>Обеспечение внутреннего правопорядка (код 8.3)</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400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1600</w:t>
            </w:r>
          </w:p>
        </w:tc>
        <w:tc>
          <w:tcPr>
            <w:tcW w:w="513"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20</w:t>
            </w:r>
          </w:p>
        </w:tc>
        <w:tc>
          <w:tcPr>
            <w:tcW w:w="409" w:type="pct"/>
            <w:vAlign w:val="center"/>
          </w:tcPr>
          <w:p w:rsidR="00577751" w:rsidRPr="00577751" w:rsidRDefault="00577751" w:rsidP="00C77FDD">
            <w:pPr>
              <w:jc w:val="center"/>
              <w:rPr>
                <w:sz w:val="20"/>
                <w:szCs w:val="20"/>
                <w:shd w:val="clear" w:color="auto" w:fill="FFFFFF"/>
              </w:rPr>
            </w:pPr>
            <w:r w:rsidRPr="00577751">
              <w:rPr>
                <w:sz w:val="20"/>
                <w:szCs w:val="20"/>
                <w:shd w:val="clear" w:color="auto" w:fill="FFFFFF"/>
              </w:rPr>
              <w:t>64</w:t>
            </w:r>
          </w:p>
        </w:tc>
        <w:tc>
          <w:tcPr>
            <w:tcW w:w="722"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3</w:t>
            </w:r>
          </w:p>
        </w:tc>
        <w:tc>
          <w:tcPr>
            <w:tcW w:w="605" w:type="pct"/>
            <w:vAlign w:val="center"/>
          </w:tcPr>
          <w:p w:rsidR="00577751" w:rsidRPr="00577751" w:rsidRDefault="009834F4" w:rsidP="00C77FDD">
            <w:pPr>
              <w:jc w:val="center"/>
              <w:rPr>
                <w:sz w:val="20"/>
                <w:szCs w:val="20"/>
                <w:shd w:val="clear" w:color="auto" w:fill="FFFFFF"/>
              </w:rPr>
            </w:pPr>
            <w:r>
              <w:rPr>
                <w:sz w:val="20"/>
                <w:szCs w:val="20"/>
                <w:shd w:val="clear" w:color="auto" w:fill="FFFFFF"/>
              </w:rPr>
              <w:t>3</w:t>
            </w:r>
          </w:p>
        </w:tc>
        <w:tc>
          <w:tcPr>
            <w:tcW w:w="717" w:type="pct"/>
            <w:vAlign w:val="center"/>
          </w:tcPr>
          <w:p w:rsidR="00577751" w:rsidRPr="00577751" w:rsidRDefault="00577751" w:rsidP="00C77FDD">
            <w:pPr>
              <w:jc w:val="center"/>
              <w:rPr>
                <w:sz w:val="20"/>
                <w:szCs w:val="20"/>
                <w:shd w:val="clear" w:color="auto" w:fill="FFFFFF"/>
              </w:rPr>
            </w:pPr>
            <w:r>
              <w:rPr>
                <w:sz w:val="20"/>
                <w:szCs w:val="20"/>
                <w:shd w:val="clear" w:color="auto" w:fill="FFFFFF"/>
              </w:rPr>
              <w:t>60</w:t>
            </w:r>
          </w:p>
        </w:tc>
      </w:tr>
      <w:tr w:rsidR="00F648B8" w:rsidRPr="00485800" w:rsidTr="00F648B8">
        <w:tc>
          <w:tcPr>
            <w:tcW w:w="1112" w:type="pct"/>
          </w:tcPr>
          <w:p w:rsidR="00F648B8" w:rsidRPr="00577751" w:rsidRDefault="00F648B8" w:rsidP="00D50777">
            <w:pPr>
              <w:rPr>
                <w:sz w:val="20"/>
                <w:szCs w:val="20"/>
                <w:shd w:val="clear" w:color="auto" w:fill="FFFFFF"/>
              </w:rPr>
            </w:pPr>
            <w:r w:rsidRPr="00BC2352">
              <w:rPr>
                <w:sz w:val="20"/>
                <w:szCs w:val="20"/>
                <w:shd w:val="clear" w:color="auto" w:fill="FFFFFF"/>
              </w:rPr>
              <w:t>Земельные участки (территории) общего пользования</w:t>
            </w:r>
            <w:r>
              <w:rPr>
                <w:sz w:val="20"/>
                <w:szCs w:val="20"/>
                <w:shd w:val="clear" w:color="auto" w:fill="FFFFFF"/>
              </w:rPr>
              <w:t xml:space="preserve"> (код 12.0)</w:t>
            </w:r>
          </w:p>
        </w:tc>
        <w:tc>
          <w:tcPr>
            <w:tcW w:w="3888" w:type="pct"/>
            <w:gridSpan w:val="7"/>
            <w:vAlign w:val="center"/>
          </w:tcPr>
          <w:p w:rsidR="00F648B8" w:rsidRDefault="00F648B8" w:rsidP="00BA49BE">
            <w:pPr>
              <w:jc w:val="center"/>
              <w:rPr>
                <w:sz w:val="20"/>
                <w:szCs w:val="20"/>
                <w:shd w:val="clear" w:color="auto" w:fill="FFFFFF"/>
              </w:rPr>
            </w:pPr>
            <w:r w:rsidRPr="00D04622">
              <w:rPr>
                <w:sz w:val="20"/>
                <w:szCs w:val="20"/>
              </w:rPr>
              <w:t>не подлежат установлению</w:t>
            </w:r>
          </w:p>
        </w:tc>
      </w:tr>
      <w:tr w:rsidR="00577751" w:rsidRPr="00485800" w:rsidTr="00485800">
        <w:tc>
          <w:tcPr>
            <w:tcW w:w="5000" w:type="pct"/>
            <w:gridSpan w:val="8"/>
            <w:shd w:val="clear" w:color="auto" w:fill="auto"/>
          </w:tcPr>
          <w:p w:rsidR="00577751" w:rsidRPr="00D04622" w:rsidRDefault="00577751" w:rsidP="00D50777">
            <w:pPr>
              <w:rPr>
                <w:b/>
                <w:sz w:val="20"/>
                <w:szCs w:val="20"/>
              </w:rPr>
            </w:pPr>
            <w:r w:rsidRPr="00D04622">
              <w:rPr>
                <w:b/>
                <w:i/>
                <w:sz w:val="20"/>
                <w:szCs w:val="20"/>
              </w:rPr>
              <w:t>Вспомогательные виды разрешенного использования</w:t>
            </w:r>
          </w:p>
        </w:tc>
      </w:tr>
      <w:tr w:rsidR="00577751" w:rsidRPr="00485800" w:rsidTr="00D04622">
        <w:tc>
          <w:tcPr>
            <w:tcW w:w="1112" w:type="pct"/>
            <w:shd w:val="clear" w:color="auto" w:fill="auto"/>
          </w:tcPr>
          <w:p w:rsidR="00577751" w:rsidRPr="00485800" w:rsidRDefault="00577751" w:rsidP="00D50777">
            <w:pPr>
              <w:rPr>
                <w:sz w:val="20"/>
                <w:szCs w:val="20"/>
                <w:highlight w:val="yellow"/>
              </w:rPr>
            </w:pPr>
            <w:r w:rsidRPr="00D04622">
              <w:rPr>
                <w:sz w:val="20"/>
                <w:szCs w:val="20"/>
              </w:rPr>
              <w:t>Коммунальное обслуживание (3.1)</w:t>
            </w:r>
          </w:p>
        </w:tc>
        <w:tc>
          <w:tcPr>
            <w:tcW w:w="3888" w:type="pct"/>
            <w:gridSpan w:val="7"/>
            <w:vAlign w:val="center"/>
          </w:tcPr>
          <w:p w:rsidR="00577751" w:rsidRPr="00D04622" w:rsidRDefault="00577751" w:rsidP="00BA49BE">
            <w:pPr>
              <w:jc w:val="center"/>
              <w:rPr>
                <w:sz w:val="20"/>
                <w:szCs w:val="20"/>
              </w:rPr>
            </w:pPr>
            <w:r w:rsidRPr="00D04622">
              <w:rPr>
                <w:sz w:val="20"/>
                <w:szCs w:val="20"/>
              </w:rPr>
              <w:t>не подлежат установлению</w:t>
            </w:r>
          </w:p>
        </w:tc>
      </w:tr>
    </w:tbl>
    <w:p w:rsidR="00143A75" w:rsidRDefault="00143A75" w:rsidP="00D50777">
      <w:pPr>
        <w:rPr>
          <w:b/>
          <w:spacing w:val="-13"/>
          <w:highlight w:val="yellow"/>
        </w:rPr>
      </w:pPr>
    </w:p>
    <w:p w:rsidR="00485800" w:rsidRPr="007C461E" w:rsidRDefault="00485800" w:rsidP="00146878">
      <w:pPr>
        <w:ind w:firstLine="567"/>
        <w:jc w:val="both"/>
      </w:pPr>
      <w:r w:rsidRPr="007C461E">
        <w:rPr>
          <w:b/>
        </w:rPr>
        <w:t>Дополнительные параметры жилых зон</w:t>
      </w:r>
    </w:p>
    <w:p w:rsidR="00485800" w:rsidRPr="007C461E" w:rsidRDefault="00485800" w:rsidP="00146878">
      <w:pPr>
        <w:ind w:firstLine="567"/>
        <w:jc w:val="both"/>
      </w:pPr>
      <w:r w:rsidRPr="007C461E">
        <w:t>Для земельных участков под существующими домовладениями, право, на которое не было оформлено надлежащим образом до вступления в силу Земельного кодекса Российской Федерации от 25.10.2001 № 136-ФЗ, размеры установить по фактическому пользованию.</w:t>
      </w:r>
    </w:p>
    <w:p w:rsidR="00485800" w:rsidRPr="007C461E" w:rsidRDefault="00485800" w:rsidP="00146878">
      <w:pPr>
        <w:ind w:firstLine="567"/>
        <w:jc w:val="both"/>
      </w:pPr>
      <w:r w:rsidRPr="007C461E">
        <w:t>При формировании земельных участков с целью предоставления отдельным категориям граждан, предельные (минимальные и (или) максимальные) размеры устанавливаются в соответствии с действующим законодательством Алтайского края.</w:t>
      </w:r>
    </w:p>
    <w:p w:rsidR="00485800" w:rsidRDefault="00485800" w:rsidP="00146878">
      <w:pPr>
        <w:ind w:firstLine="567"/>
        <w:jc w:val="both"/>
      </w:pPr>
      <w:r w:rsidRPr="007C461E">
        <w:t>Минимальные разрывы между стенами зданий без окон из жилых комнат – 6 м.</w:t>
      </w:r>
    </w:p>
    <w:p w:rsidR="00143A75" w:rsidRPr="007C461E" w:rsidRDefault="00143A75" w:rsidP="00146878">
      <w:pPr>
        <w:ind w:firstLine="567"/>
        <w:jc w:val="both"/>
      </w:pPr>
    </w:p>
    <w:p w:rsidR="00485800" w:rsidRPr="007C461E" w:rsidRDefault="00485800" w:rsidP="00146878">
      <w:pPr>
        <w:ind w:firstLine="567"/>
        <w:jc w:val="both"/>
      </w:pPr>
      <w:r w:rsidRPr="007C461E">
        <w:t>Минимальное расстояние здания общеобразовательного учреждения от красной линии не менее 25 м.</w:t>
      </w:r>
    </w:p>
    <w:p w:rsidR="00485800" w:rsidRPr="007C461E" w:rsidRDefault="00485800" w:rsidP="00146878">
      <w:pPr>
        <w:ind w:firstLine="567"/>
        <w:jc w:val="both"/>
      </w:pPr>
      <w:r w:rsidRPr="007C461E">
        <w:t>Минимальные расстояния до границы соседнего участка:</w:t>
      </w:r>
    </w:p>
    <w:p w:rsidR="00485800" w:rsidRPr="007C461E" w:rsidRDefault="00485800" w:rsidP="00146878">
      <w:pPr>
        <w:ind w:firstLine="567"/>
        <w:jc w:val="both"/>
      </w:pPr>
      <w:r w:rsidRPr="007C461E">
        <w:t>– от дома – 3 м;</w:t>
      </w:r>
    </w:p>
    <w:p w:rsidR="00485800" w:rsidRPr="007C461E" w:rsidRDefault="00485800" w:rsidP="00146878">
      <w:pPr>
        <w:ind w:firstLine="567"/>
        <w:jc w:val="both"/>
      </w:pPr>
      <w:r w:rsidRPr="007C461E">
        <w:t>– от постройки для содержания домашних животных – 4 м;</w:t>
      </w:r>
    </w:p>
    <w:p w:rsidR="00485800" w:rsidRPr="007C461E" w:rsidRDefault="00485800" w:rsidP="00146878">
      <w:pPr>
        <w:ind w:firstLine="567"/>
        <w:jc w:val="both"/>
      </w:pPr>
      <w:r w:rsidRPr="007C461E">
        <w:t xml:space="preserve">– от других построек (бани, гаражи и др.) – 1 м; </w:t>
      </w:r>
    </w:p>
    <w:p w:rsidR="00485800" w:rsidRPr="007C461E" w:rsidRDefault="00485800" w:rsidP="00146878">
      <w:pPr>
        <w:ind w:firstLine="567"/>
        <w:jc w:val="both"/>
      </w:pPr>
      <w:r w:rsidRPr="007C461E">
        <w:t xml:space="preserve">– от стволов высокорослых деревьев – </w:t>
      </w:r>
      <w:r w:rsidR="007C461E" w:rsidRPr="007C461E">
        <w:t>3</w:t>
      </w:r>
      <w:r w:rsidRPr="007C461E">
        <w:t xml:space="preserve"> м;</w:t>
      </w:r>
    </w:p>
    <w:p w:rsidR="00485800" w:rsidRPr="007C461E" w:rsidRDefault="00485800" w:rsidP="00146878">
      <w:pPr>
        <w:ind w:firstLine="567"/>
        <w:jc w:val="both"/>
      </w:pPr>
      <w:r w:rsidRPr="007C461E">
        <w:t>– от кустарников – 1 м;</w:t>
      </w:r>
    </w:p>
    <w:p w:rsidR="00485800" w:rsidRPr="007C461E" w:rsidRDefault="00485800" w:rsidP="00146878">
      <w:pPr>
        <w:ind w:firstLine="567"/>
        <w:jc w:val="both"/>
      </w:pPr>
      <w:r w:rsidRPr="007C461E">
        <w:t>– от изолированного входа в строение для содержания мелких домашних животных до входа в дом – 7 м.</w:t>
      </w:r>
    </w:p>
    <w:p w:rsidR="00485800" w:rsidRPr="007C461E" w:rsidRDefault="00485800" w:rsidP="00146878">
      <w:pPr>
        <w:ind w:firstLine="567"/>
        <w:jc w:val="both"/>
      </w:pPr>
      <w:r w:rsidRPr="007C461E">
        <w:t>Минимальное расстояние от хозяйственных построек до окон жилого дома, расположенного на соседнем земельном участке – 6 м.</w:t>
      </w:r>
    </w:p>
    <w:p w:rsidR="00485800" w:rsidRPr="007C461E" w:rsidRDefault="00485800" w:rsidP="00146878">
      <w:pPr>
        <w:ind w:firstLine="567"/>
        <w:jc w:val="both"/>
      </w:pPr>
      <w:r w:rsidRPr="007C461E">
        <w:t>Размещение хозяйственных, одиночных или двойных построек для скота и птицы на расстоянии от окон жилых помещений дома – не менее 15 м.</w:t>
      </w:r>
    </w:p>
    <w:p w:rsidR="00485800" w:rsidRPr="007C461E" w:rsidRDefault="00485800" w:rsidP="00146878">
      <w:pPr>
        <w:ind w:firstLine="567"/>
        <w:jc w:val="both"/>
      </w:pPr>
      <w:r w:rsidRPr="007C461E">
        <w:t>Расстояние от мусоросборников, дворовых туалетов от границ участка домовладения – не менее 4 м.</w:t>
      </w:r>
    </w:p>
    <w:p w:rsidR="00485800" w:rsidRPr="007C461E" w:rsidRDefault="00485800" w:rsidP="00146878">
      <w:pPr>
        <w:ind w:firstLine="567"/>
        <w:jc w:val="both"/>
      </w:pPr>
      <w:r w:rsidRPr="007C461E">
        <w:t>Размещение дворовых туалетов от окон жилых помещений дома – 8 м.</w:t>
      </w:r>
    </w:p>
    <w:p w:rsidR="00485800" w:rsidRPr="007C461E" w:rsidRDefault="00485800" w:rsidP="00146878">
      <w:pPr>
        <w:ind w:firstLine="567"/>
        <w:jc w:val="both"/>
      </w:pPr>
      <w:r w:rsidRPr="007C461E">
        <w:t>Максимальная высота основных строений от уровня земли до конька скатной крыши -13</w:t>
      </w:r>
      <w:r w:rsidR="009834F4" w:rsidRPr="007C461E">
        <w:t xml:space="preserve"> </w:t>
      </w:r>
      <w:r w:rsidRPr="007C461E">
        <w:t>м, до верха плоской кровли – 9,6 м; шпили, башни – без ограничений (для индивидуальных жилых домов</w:t>
      </w:r>
      <w:r w:rsidR="001B76EA" w:rsidRPr="007C461E">
        <w:t>)</w:t>
      </w:r>
      <w:r w:rsidRPr="007C461E">
        <w:t>.</w:t>
      </w:r>
    </w:p>
    <w:p w:rsidR="00485800" w:rsidRPr="007C461E" w:rsidRDefault="00485800" w:rsidP="00146878">
      <w:pPr>
        <w:ind w:firstLine="567"/>
        <w:jc w:val="both"/>
      </w:pPr>
      <w:r w:rsidRPr="007C461E">
        <w:t>Максимальная высота для вспомогательных строений от уровня земли до верха плоской кровли – не более 4 м, до конька скатной кровли – не более 7 м.</w:t>
      </w:r>
    </w:p>
    <w:p w:rsidR="00485800" w:rsidRPr="007C461E" w:rsidRDefault="00485800" w:rsidP="00146878">
      <w:pPr>
        <w:ind w:firstLine="567"/>
        <w:jc w:val="both"/>
      </w:pPr>
      <w:r w:rsidRPr="007C461E">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485800" w:rsidRPr="007C461E" w:rsidRDefault="00485800" w:rsidP="00146878">
      <w:pPr>
        <w:ind w:firstLine="567"/>
        <w:jc w:val="both"/>
      </w:pPr>
      <w:r w:rsidRPr="007C461E">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485800" w:rsidRPr="007C461E" w:rsidRDefault="00485800" w:rsidP="00146878">
      <w:pPr>
        <w:ind w:firstLine="567"/>
        <w:jc w:val="both"/>
      </w:pPr>
      <w:r w:rsidRPr="007C461E">
        <w:t>Высота ограждения земельных участков должна быть не более 2 м.</w:t>
      </w:r>
    </w:p>
    <w:p w:rsidR="00485800" w:rsidRPr="007C461E" w:rsidRDefault="00485800" w:rsidP="00146878">
      <w:pPr>
        <w:ind w:firstLine="567"/>
        <w:jc w:val="both"/>
      </w:pPr>
      <w:r w:rsidRPr="007C461E">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485800" w:rsidRPr="007C461E" w:rsidRDefault="00485800" w:rsidP="00146878">
      <w:pPr>
        <w:ind w:firstLine="567"/>
        <w:jc w:val="both"/>
      </w:pPr>
      <w:r w:rsidRPr="007C461E">
        <w:t>Обеспечение подъезда пожарной техники к жилым домам хозяйственным постройкам на расстояние не менее 5 м.</w:t>
      </w:r>
    </w:p>
    <w:p w:rsidR="00485800" w:rsidRPr="007C461E" w:rsidRDefault="00485800" w:rsidP="00146878">
      <w:pPr>
        <w:ind w:firstLine="567"/>
        <w:jc w:val="both"/>
      </w:pPr>
      <w:r w:rsidRPr="007C461E">
        <w:t>Минимальное расстояние от площадки с контейнером для сбора мусора до жилых домов – 25 м.</w:t>
      </w:r>
    </w:p>
    <w:p w:rsidR="00485800" w:rsidRPr="007C461E" w:rsidRDefault="00485800" w:rsidP="00146878">
      <w:pPr>
        <w:ind w:firstLine="567"/>
        <w:jc w:val="both"/>
      </w:pPr>
      <w:r w:rsidRPr="007C461E">
        <w:t>Максимальная высота кустарников, высаженных вдоль ограждения на 1 линии собственного земельного участка – 1,5 м.</w:t>
      </w:r>
    </w:p>
    <w:p w:rsidR="00485800" w:rsidRPr="007C461E" w:rsidRDefault="00485800" w:rsidP="00146878">
      <w:pPr>
        <w:ind w:firstLine="567"/>
        <w:jc w:val="both"/>
      </w:pPr>
      <w:r w:rsidRPr="007C461E">
        <w:t>Площадь озелененной территории квартала (микрорайона) не менее 6 м</w:t>
      </w:r>
      <w:r w:rsidRPr="007C461E">
        <w:rPr>
          <w:vertAlign w:val="superscript"/>
        </w:rPr>
        <w:t xml:space="preserve">2 </w:t>
      </w:r>
      <w:r w:rsidRPr="007C461E">
        <w:t>на одного человека или не менее 25% площади квартала (микрорайона).</w:t>
      </w:r>
    </w:p>
    <w:p w:rsidR="00907B6C" w:rsidRPr="007C461E" w:rsidRDefault="00907B6C" w:rsidP="00146878">
      <w:pPr>
        <w:ind w:firstLine="567"/>
        <w:jc w:val="both"/>
      </w:pPr>
      <w:r w:rsidRPr="007C461E">
        <w:t>При содержании пасеки в жилой зоне:</w:t>
      </w:r>
    </w:p>
    <w:p w:rsidR="00907B6C" w:rsidRPr="007C461E" w:rsidRDefault="00907B6C" w:rsidP="00146878">
      <w:pPr>
        <w:ind w:firstLine="567"/>
        <w:jc w:val="both"/>
        <w:rPr>
          <w:spacing w:val="-12"/>
        </w:rPr>
      </w:pPr>
      <w:r w:rsidRPr="007C461E">
        <w:t>-</w:t>
      </w:r>
      <w:r w:rsidRPr="007C461E">
        <w:rPr>
          <w:spacing w:val="1"/>
        </w:rPr>
        <w:t xml:space="preserve">не располагать пасеку ближе </w:t>
      </w:r>
      <w:smartTag w:uri="urn:schemas-microsoft-com:office:smarttags" w:element="metricconverter">
        <w:smartTagPr>
          <w:attr w:name="ProductID" w:val="10 метров"/>
        </w:smartTagPr>
        <w:r w:rsidRPr="007C461E">
          <w:rPr>
            <w:spacing w:val="1"/>
          </w:rPr>
          <w:t>10 метров</w:t>
        </w:r>
      </w:smartTag>
      <w:r w:rsidRPr="007C461E">
        <w:rPr>
          <w:spacing w:val="1"/>
        </w:rPr>
        <w:t xml:space="preserve"> от дорог, ближе </w:t>
      </w:r>
      <w:smartTag w:uri="urn:schemas-microsoft-com:office:smarttags" w:element="metricconverter">
        <w:smartTagPr>
          <w:attr w:name="ProductID" w:val="200 метров"/>
        </w:smartTagPr>
        <w:r w:rsidRPr="007C461E">
          <w:rPr>
            <w:spacing w:val="1"/>
          </w:rPr>
          <w:t>200 метров</w:t>
        </w:r>
      </w:smartTag>
      <w:r w:rsidRPr="007C461E">
        <w:rPr>
          <w:spacing w:val="1"/>
        </w:rPr>
        <w:t xml:space="preserve"> от детских площадок, </w:t>
      </w:r>
      <w:r w:rsidRPr="007C461E">
        <w:rPr>
          <w:spacing w:val="-5"/>
        </w:rPr>
        <w:t xml:space="preserve">детских учреждений, объектов соцкультбыта, магазинов, других мест общего пользования и </w:t>
      </w:r>
      <w:r w:rsidRPr="007C461E">
        <w:rPr>
          <w:spacing w:val="-6"/>
        </w:rPr>
        <w:t>большого скопления людей.</w:t>
      </w:r>
    </w:p>
    <w:p w:rsidR="00907B6C" w:rsidRPr="007C461E" w:rsidRDefault="00907B6C" w:rsidP="00146878">
      <w:pPr>
        <w:ind w:firstLine="567"/>
        <w:jc w:val="both"/>
      </w:pPr>
      <w:r w:rsidRPr="007C461E">
        <w:rPr>
          <w:spacing w:val="-3"/>
        </w:rPr>
        <w:lastRenderedPageBreak/>
        <w:t xml:space="preserve">-содержать пчел в жилой застройке с возведенной живой изгородью из древесно-кустарниковых пород, имеющих высоту не менее 2 (двух) метров или дощатым </w:t>
      </w:r>
      <w:r w:rsidRPr="007C461E">
        <w:rPr>
          <w:spacing w:val="-5"/>
        </w:rPr>
        <w:t>забором высотой не менее 2 (двух) метров, на расстоянии трех метров от межевой границы соседнего земельного участка.</w:t>
      </w:r>
    </w:p>
    <w:p w:rsidR="00907B6C" w:rsidRPr="007C461E" w:rsidRDefault="00907B6C" w:rsidP="00146878">
      <w:pPr>
        <w:ind w:firstLine="567"/>
        <w:jc w:val="both"/>
        <w:rPr>
          <w:spacing w:val="-8"/>
        </w:rPr>
      </w:pPr>
      <w:r w:rsidRPr="007C461E">
        <w:rPr>
          <w:spacing w:val="-8"/>
        </w:rPr>
        <w:t>-размещать ульи с пчелиными семьями на земельном участке на расстоянии не ближе 3 (трех) метров от границ соседнего земельного участка, в ином случае на высоте не менее чем два метра.</w:t>
      </w:r>
    </w:p>
    <w:p w:rsidR="00907B6C" w:rsidRPr="007C461E" w:rsidRDefault="00907B6C" w:rsidP="00146878">
      <w:pPr>
        <w:ind w:firstLine="567"/>
        <w:jc w:val="both"/>
      </w:pPr>
      <w:r w:rsidRPr="007C461E">
        <w:rPr>
          <w:spacing w:val="-8"/>
        </w:rPr>
        <w:t>-отделять пасеку от соседнего земельного участка зданием, строением, сооружением, сплошным забором или густым кустарником высотой не менее чем два метра.</w:t>
      </w:r>
    </w:p>
    <w:p w:rsidR="00485800" w:rsidRPr="007C461E" w:rsidRDefault="00485800" w:rsidP="00146878">
      <w:pPr>
        <w:ind w:firstLine="567"/>
        <w:jc w:val="both"/>
        <w:rPr>
          <w:bCs/>
        </w:rPr>
      </w:pPr>
      <w:r w:rsidRPr="007C461E">
        <w:t xml:space="preserve">В границах зон </w:t>
      </w:r>
      <w:r w:rsidRPr="007C461E">
        <w:rPr>
          <w:bCs/>
        </w:rPr>
        <w:t>застройки индивидуальными жилыми домами не допускается:</w:t>
      </w:r>
    </w:p>
    <w:p w:rsidR="00485800" w:rsidRPr="007C461E" w:rsidRDefault="00485800" w:rsidP="00146878">
      <w:pPr>
        <w:ind w:firstLine="567"/>
        <w:jc w:val="both"/>
      </w:pPr>
      <w:r w:rsidRPr="007C461E">
        <w:rPr>
          <w:b/>
          <w:bCs/>
        </w:rPr>
        <w:t>–</w:t>
      </w:r>
      <w:r w:rsidRPr="007C461E">
        <w:rPr>
          <w:bCs/>
        </w:rPr>
        <w:t xml:space="preserve"> размещение в</w:t>
      </w:r>
      <w:r w:rsidRPr="007C461E">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85800" w:rsidRPr="007C461E" w:rsidRDefault="00485800" w:rsidP="00146878">
      <w:pPr>
        <w:ind w:firstLine="567"/>
        <w:jc w:val="both"/>
      </w:pPr>
      <w:r w:rsidRPr="007C461E">
        <w:rPr>
          <w:b/>
        </w:rPr>
        <w:t>–</w:t>
      </w:r>
      <w:r w:rsidRPr="007C461E">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485800" w:rsidRPr="007C461E" w:rsidRDefault="00485800" w:rsidP="00146878">
      <w:pPr>
        <w:ind w:firstLine="567"/>
        <w:jc w:val="both"/>
      </w:pPr>
      <w:r w:rsidRPr="007C461E">
        <w:rPr>
          <w:b/>
        </w:rPr>
        <w:t xml:space="preserve">– </w:t>
      </w:r>
      <w:r w:rsidRPr="007C461E">
        <w:t>размещение рекламы на ограждениях участка, домах, строениях;</w:t>
      </w:r>
    </w:p>
    <w:p w:rsidR="00485800" w:rsidRPr="007C461E" w:rsidRDefault="00485800" w:rsidP="00146878">
      <w:pPr>
        <w:ind w:firstLine="567"/>
        <w:jc w:val="both"/>
      </w:pPr>
      <w:r w:rsidRPr="007C461E">
        <w:rPr>
          <w:b/>
        </w:rPr>
        <w:t xml:space="preserve">– </w:t>
      </w:r>
      <w:r w:rsidRPr="007C461E">
        <w:t>размещение со стороны улиц вспомогательных строений, за исключением гаражей.</w:t>
      </w:r>
    </w:p>
    <w:p w:rsidR="00485800" w:rsidRPr="007C461E" w:rsidRDefault="00485800" w:rsidP="00146878">
      <w:pPr>
        <w:ind w:firstLine="567"/>
        <w:jc w:val="both"/>
        <w:sectPr w:rsidR="00485800" w:rsidRPr="007C461E" w:rsidSect="00895377">
          <w:footnotePr>
            <w:numFmt w:val="chicago"/>
            <w:numRestart w:val="eachPage"/>
          </w:footnotePr>
          <w:pgSz w:w="16838" w:h="11906" w:orient="landscape"/>
          <w:pgMar w:top="993" w:right="820" w:bottom="851" w:left="1701" w:header="709" w:footer="709" w:gutter="0"/>
          <w:pgNumType w:start="42"/>
          <w:cols w:space="720"/>
          <w:titlePg/>
          <w:docGrid w:linePitch="360"/>
        </w:sectPr>
      </w:pPr>
      <w:r w:rsidRPr="007C461E">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07B6C" w:rsidRPr="007C461E">
        <w:t>Третьяковский</w:t>
      </w:r>
      <w:r w:rsidRPr="007C461E">
        <w:t xml:space="preserve"> район.</w:t>
      </w:r>
    </w:p>
    <w:p w:rsidR="00485800" w:rsidRPr="00B01F3F" w:rsidRDefault="00485800" w:rsidP="007F0731">
      <w:pPr>
        <w:pStyle w:val="2"/>
      </w:pPr>
      <w:bookmarkStart w:id="78" w:name="_Toc115772993"/>
      <w:bookmarkStart w:id="79" w:name="_Toc161671174"/>
      <w:bookmarkStart w:id="80" w:name="_Toc161826068"/>
      <w:r w:rsidRPr="00B01F3F">
        <w:lastRenderedPageBreak/>
        <w:t>Статья 13. Градостроительные регламенты общественно-деловых зо</w:t>
      </w:r>
      <w:bookmarkEnd w:id="78"/>
      <w:r w:rsidR="00B01F3F">
        <w:t>н</w:t>
      </w:r>
      <w:bookmarkEnd w:id="79"/>
      <w:bookmarkEnd w:id="80"/>
    </w:p>
    <w:p w:rsidR="007C75A9" w:rsidRDefault="00485800" w:rsidP="007C75A9">
      <w:pPr>
        <w:ind w:left="567" w:right="-314" w:firstLine="567"/>
        <w:jc w:val="both"/>
        <w:rPr>
          <w:iCs/>
        </w:rPr>
      </w:pPr>
      <w:r w:rsidRPr="00B01F3F">
        <w:rPr>
          <w:iCs/>
        </w:rPr>
        <w:t>Общественно-деловые зоны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w:t>
      </w:r>
      <w:r w:rsidR="007C75A9">
        <w:rPr>
          <w:iCs/>
        </w:rPr>
        <w:t>одземные и многоэтажные гаражи.</w:t>
      </w:r>
    </w:p>
    <w:p w:rsidR="00485800" w:rsidRPr="007C75A9" w:rsidRDefault="00485800" w:rsidP="007C75A9">
      <w:pPr>
        <w:ind w:left="567" w:right="-314" w:firstLine="567"/>
        <w:jc w:val="both"/>
        <w:rPr>
          <w:iCs/>
        </w:rPr>
      </w:pPr>
      <w:r w:rsidRPr="00B01F3F">
        <w:t>Общественно-деловые зоны включают:</w:t>
      </w:r>
    </w:p>
    <w:p w:rsidR="00485800" w:rsidRPr="00B01F3F" w:rsidRDefault="00333E41" w:rsidP="009E4A31">
      <w:pPr>
        <w:ind w:left="567" w:right="-314" w:firstLine="567"/>
        <w:jc w:val="both"/>
      </w:pPr>
      <w:r w:rsidRPr="00B01F3F">
        <w:t>О1</w:t>
      </w:r>
      <w:r w:rsidR="00485800" w:rsidRPr="00B01F3F">
        <w:t xml:space="preserve"> – </w:t>
      </w:r>
      <w:r w:rsidR="00B01F3F" w:rsidRPr="00B01F3F">
        <w:t>Зона делового, общественного и коммерческого назначения</w:t>
      </w:r>
      <w:r w:rsidR="00485800" w:rsidRPr="00B01F3F">
        <w:t>.</w:t>
      </w:r>
    </w:p>
    <w:p w:rsidR="00485800" w:rsidRPr="007C75A9" w:rsidRDefault="00B01F3F" w:rsidP="007C75A9">
      <w:pPr>
        <w:ind w:left="567" w:right="-314" w:firstLine="567"/>
        <w:jc w:val="center"/>
        <w:rPr>
          <w:b/>
          <w:u w:val="single"/>
        </w:rPr>
      </w:pPr>
      <w:r w:rsidRPr="00B01F3F">
        <w:rPr>
          <w:b/>
          <w:u w:val="single"/>
        </w:rPr>
        <w:t>Общественно-деловая зона (О1</w:t>
      </w:r>
      <w:r w:rsidR="007C75A9">
        <w:rPr>
          <w:b/>
          <w:u w:val="single"/>
        </w:rPr>
        <w:t xml:space="preserve">) </w:t>
      </w:r>
      <w:r w:rsidR="007C75A9">
        <w:rPr>
          <w:spacing w:val="-13"/>
        </w:rPr>
        <w:t>Таблица 4</w:t>
      </w:r>
    </w:p>
    <w:p w:rsidR="00485800" w:rsidRPr="00B01F3F" w:rsidRDefault="00485800" w:rsidP="00D50777">
      <w:pPr>
        <w:rPr>
          <w:spacing w:val="-13"/>
          <w:sz w:val="16"/>
          <w:szCs w:val="16"/>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961"/>
        <w:gridCol w:w="1333"/>
        <w:gridCol w:w="1071"/>
        <w:gridCol w:w="1144"/>
        <w:gridCol w:w="6"/>
        <w:gridCol w:w="1774"/>
        <w:gridCol w:w="1630"/>
        <w:gridCol w:w="1879"/>
      </w:tblGrid>
      <w:tr w:rsidR="00D723A1" w:rsidRPr="00B01F3F" w:rsidTr="009E4A31">
        <w:trPr>
          <w:tblHeader/>
          <w:jc w:val="center"/>
        </w:trPr>
        <w:tc>
          <w:tcPr>
            <w:tcW w:w="1100" w:type="pct"/>
            <w:vMerge w:val="restart"/>
            <w:shd w:val="clear" w:color="auto" w:fill="D9D9D9"/>
            <w:vAlign w:val="center"/>
          </w:tcPr>
          <w:p w:rsidR="00485800" w:rsidRPr="00B01F3F" w:rsidRDefault="00485800" w:rsidP="00D50777">
            <w:pPr>
              <w:rPr>
                <w:b/>
                <w:sz w:val="20"/>
                <w:szCs w:val="20"/>
              </w:rPr>
            </w:pPr>
            <w:r w:rsidRPr="00B01F3F">
              <w:rPr>
                <w:b/>
                <w:sz w:val="20"/>
                <w:szCs w:val="20"/>
              </w:rPr>
              <w:t>Виды разрешенного использования земельных участков и объектов капитального строительства</w:t>
            </w:r>
          </w:p>
        </w:tc>
        <w:tc>
          <w:tcPr>
            <w:tcW w:w="1986" w:type="pct"/>
            <w:gridSpan w:val="4"/>
            <w:shd w:val="clear" w:color="auto" w:fill="D9D9D9"/>
            <w:vAlign w:val="center"/>
          </w:tcPr>
          <w:p w:rsidR="00485800" w:rsidRPr="00B01F3F" w:rsidRDefault="00485800" w:rsidP="00D50777">
            <w:pPr>
              <w:rPr>
                <w:b/>
                <w:sz w:val="20"/>
                <w:szCs w:val="20"/>
              </w:rPr>
            </w:pPr>
            <w:r w:rsidRPr="00B01F3F">
              <w:rPr>
                <w:b/>
                <w:sz w:val="20"/>
                <w:szCs w:val="20"/>
              </w:rPr>
              <w:t>Предельные (минимальные и (или) максимальные) размеры земельных участков</w:t>
            </w:r>
          </w:p>
        </w:tc>
        <w:tc>
          <w:tcPr>
            <w:tcW w:w="644" w:type="pct"/>
            <w:gridSpan w:val="2"/>
            <w:vMerge w:val="restart"/>
            <w:shd w:val="clear" w:color="auto" w:fill="D9D9D9"/>
            <w:vAlign w:val="center"/>
          </w:tcPr>
          <w:p w:rsidR="00485800" w:rsidRPr="00B01F3F" w:rsidRDefault="00485800" w:rsidP="00D50777">
            <w:pPr>
              <w:rPr>
                <w:b/>
                <w:sz w:val="20"/>
                <w:szCs w:val="20"/>
              </w:rPr>
            </w:pPr>
            <w:r w:rsidRPr="00B01F3F">
              <w:rPr>
                <w:b/>
                <w:sz w:val="20"/>
                <w:szCs w:val="20"/>
              </w:rPr>
              <w:t>Предельное количество этажей</w:t>
            </w:r>
          </w:p>
        </w:tc>
        <w:tc>
          <w:tcPr>
            <w:tcW w:w="590" w:type="pct"/>
            <w:vMerge w:val="restart"/>
            <w:shd w:val="clear" w:color="auto" w:fill="D9D9D9"/>
            <w:vAlign w:val="center"/>
          </w:tcPr>
          <w:p w:rsidR="00485800" w:rsidRPr="00B01F3F" w:rsidRDefault="00485800" w:rsidP="00D50777">
            <w:pPr>
              <w:rPr>
                <w:b/>
                <w:sz w:val="20"/>
                <w:szCs w:val="20"/>
              </w:rPr>
            </w:pPr>
            <w:r w:rsidRPr="00B01F3F">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681" w:type="pct"/>
            <w:vMerge w:val="restart"/>
            <w:shd w:val="clear" w:color="auto" w:fill="D9D9D9"/>
            <w:vAlign w:val="center"/>
          </w:tcPr>
          <w:p w:rsidR="00485800" w:rsidRPr="00B01F3F" w:rsidRDefault="00485800" w:rsidP="00D50777">
            <w:pPr>
              <w:rPr>
                <w:b/>
                <w:sz w:val="20"/>
                <w:szCs w:val="20"/>
              </w:rPr>
            </w:pPr>
            <w:r w:rsidRPr="00B01F3F">
              <w:rPr>
                <w:b/>
                <w:sz w:val="20"/>
                <w:szCs w:val="20"/>
              </w:rPr>
              <w:t>Максимальный процент застройки в границах земельного участка, %</w:t>
            </w:r>
          </w:p>
        </w:tc>
      </w:tr>
      <w:tr w:rsidR="00D723A1" w:rsidRPr="00B01F3F" w:rsidTr="009E4A31">
        <w:trPr>
          <w:tblHeader/>
          <w:jc w:val="center"/>
        </w:trPr>
        <w:tc>
          <w:tcPr>
            <w:tcW w:w="1100" w:type="pct"/>
            <w:vMerge/>
            <w:vAlign w:val="center"/>
          </w:tcPr>
          <w:p w:rsidR="00485800" w:rsidRPr="00B01F3F" w:rsidRDefault="00485800" w:rsidP="00D50777">
            <w:pPr>
              <w:rPr>
                <w:sz w:val="20"/>
                <w:szCs w:val="20"/>
              </w:rPr>
            </w:pPr>
          </w:p>
        </w:tc>
        <w:tc>
          <w:tcPr>
            <w:tcW w:w="1193" w:type="pct"/>
            <w:gridSpan w:val="2"/>
            <w:shd w:val="clear" w:color="auto" w:fill="D9D9D9"/>
            <w:vAlign w:val="center"/>
          </w:tcPr>
          <w:p w:rsidR="00485800" w:rsidRPr="00B01F3F" w:rsidRDefault="00485800" w:rsidP="00D50777">
            <w:pPr>
              <w:rPr>
                <w:b/>
                <w:sz w:val="20"/>
                <w:szCs w:val="20"/>
              </w:rPr>
            </w:pPr>
            <w:r w:rsidRPr="00B01F3F">
              <w:rPr>
                <w:b/>
                <w:sz w:val="20"/>
                <w:szCs w:val="20"/>
              </w:rPr>
              <w:t>Площадь, кв.м</w:t>
            </w:r>
          </w:p>
        </w:tc>
        <w:tc>
          <w:tcPr>
            <w:tcW w:w="793" w:type="pct"/>
            <w:gridSpan w:val="2"/>
            <w:shd w:val="clear" w:color="auto" w:fill="D9D9D9"/>
            <w:vAlign w:val="center"/>
          </w:tcPr>
          <w:p w:rsidR="00485800" w:rsidRPr="00B01F3F" w:rsidRDefault="00485800" w:rsidP="00D50777">
            <w:pPr>
              <w:rPr>
                <w:b/>
                <w:sz w:val="20"/>
                <w:szCs w:val="20"/>
              </w:rPr>
            </w:pPr>
            <w:r w:rsidRPr="00B01F3F">
              <w:rPr>
                <w:b/>
                <w:sz w:val="20"/>
                <w:szCs w:val="20"/>
              </w:rPr>
              <w:t>Размер, м</w:t>
            </w:r>
          </w:p>
        </w:tc>
        <w:tc>
          <w:tcPr>
            <w:tcW w:w="644" w:type="pct"/>
            <w:gridSpan w:val="2"/>
            <w:vMerge/>
          </w:tcPr>
          <w:p w:rsidR="00485800" w:rsidRPr="00B01F3F" w:rsidRDefault="00485800" w:rsidP="00D50777">
            <w:pPr>
              <w:rPr>
                <w:sz w:val="20"/>
                <w:szCs w:val="20"/>
              </w:rPr>
            </w:pPr>
          </w:p>
        </w:tc>
        <w:tc>
          <w:tcPr>
            <w:tcW w:w="590" w:type="pct"/>
            <w:vMerge/>
          </w:tcPr>
          <w:p w:rsidR="00485800" w:rsidRPr="00B01F3F" w:rsidRDefault="00485800" w:rsidP="00D50777">
            <w:pPr>
              <w:rPr>
                <w:sz w:val="20"/>
                <w:szCs w:val="20"/>
              </w:rPr>
            </w:pPr>
          </w:p>
        </w:tc>
        <w:tc>
          <w:tcPr>
            <w:tcW w:w="681" w:type="pct"/>
            <w:vMerge/>
          </w:tcPr>
          <w:p w:rsidR="00485800" w:rsidRPr="00B01F3F" w:rsidRDefault="00485800" w:rsidP="00D50777">
            <w:pPr>
              <w:rPr>
                <w:sz w:val="20"/>
                <w:szCs w:val="20"/>
              </w:rPr>
            </w:pPr>
          </w:p>
        </w:tc>
      </w:tr>
      <w:tr w:rsidR="00D723A1" w:rsidRPr="00B01F3F" w:rsidTr="009E4A31">
        <w:trPr>
          <w:tblHeader/>
          <w:jc w:val="center"/>
        </w:trPr>
        <w:tc>
          <w:tcPr>
            <w:tcW w:w="1100" w:type="pct"/>
            <w:vMerge/>
            <w:vAlign w:val="center"/>
          </w:tcPr>
          <w:p w:rsidR="00485800" w:rsidRPr="00B01F3F" w:rsidRDefault="00485800" w:rsidP="00D50777">
            <w:pPr>
              <w:rPr>
                <w:sz w:val="20"/>
                <w:szCs w:val="20"/>
              </w:rPr>
            </w:pPr>
          </w:p>
        </w:tc>
        <w:tc>
          <w:tcPr>
            <w:tcW w:w="710" w:type="pct"/>
            <w:shd w:val="clear" w:color="auto" w:fill="D9D9D9"/>
            <w:vAlign w:val="center"/>
          </w:tcPr>
          <w:p w:rsidR="00485800" w:rsidRPr="00B01F3F" w:rsidRDefault="00485800" w:rsidP="009E4A31">
            <w:pPr>
              <w:jc w:val="center"/>
              <w:rPr>
                <w:b/>
                <w:sz w:val="20"/>
                <w:szCs w:val="20"/>
              </w:rPr>
            </w:pPr>
            <w:r w:rsidRPr="00B01F3F">
              <w:rPr>
                <w:b/>
                <w:sz w:val="20"/>
                <w:szCs w:val="20"/>
              </w:rPr>
              <w:t>минимум</w:t>
            </w:r>
            <w:r w:rsidR="00143A75">
              <w:rPr>
                <w:rStyle w:val="af8"/>
                <w:b/>
                <w:sz w:val="20"/>
                <w:szCs w:val="20"/>
              </w:rPr>
              <w:footnoteReference w:id="2"/>
            </w:r>
            <w:r w:rsidR="00143A75">
              <w:rPr>
                <w:rStyle w:val="af8"/>
                <w:b/>
                <w:sz w:val="20"/>
                <w:szCs w:val="20"/>
              </w:rPr>
              <w:t>*</w:t>
            </w:r>
          </w:p>
        </w:tc>
        <w:tc>
          <w:tcPr>
            <w:tcW w:w="482" w:type="pct"/>
            <w:shd w:val="clear" w:color="auto" w:fill="D9D9D9"/>
            <w:vAlign w:val="center"/>
          </w:tcPr>
          <w:p w:rsidR="00485800" w:rsidRPr="00B01F3F" w:rsidRDefault="00485800" w:rsidP="00D50777">
            <w:pPr>
              <w:rPr>
                <w:b/>
                <w:sz w:val="20"/>
                <w:szCs w:val="20"/>
              </w:rPr>
            </w:pPr>
            <w:r w:rsidRPr="00B01F3F">
              <w:rPr>
                <w:b/>
                <w:sz w:val="20"/>
                <w:szCs w:val="20"/>
              </w:rPr>
              <w:t>максимум</w:t>
            </w:r>
          </w:p>
        </w:tc>
        <w:tc>
          <w:tcPr>
            <w:tcW w:w="382" w:type="pct"/>
            <w:shd w:val="clear" w:color="auto" w:fill="D9D9D9"/>
            <w:vAlign w:val="center"/>
          </w:tcPr>
          <w:p w:rsidR="00485800" w:rsidRPr="00B01F3F" w:rsidRDefault="00485800" w:rsidP="00D50777">
            <w:pPr>
              <w:rPr>
                <w:b/>
                <w:sz w:val="20"/>
                <w:szCs w:val="20"/>
              </w:rPr>
            </w:pPr>
            <w:r w:rsidRPr="00B01F3F">
              <w:rPr>
                <w:b/>
                <w:sz w:val="20"/>
                <w:szCs w:val="20"/>
              </w:rPr>
              <w:t>минимум</w:t>
            </w:r>
          </w:p>
        </w:tc>
        <w:tc>
          <w:tcPr>
            <w:tcW w:w="411" w:type="pct"/>
            <w:shd w:val="clear" w:color="auto" w:fill="D9D9D9"/>
            <w:vAlign w:val="center"/>
          </w:tcPr>
          <w:p w:rsidR="00485800" w:rsidRPr="00B01F3F" w:rsidRDefault="00485800" w:rsidP="00D50777">
            <w:pPr>
              <w:rPr>
                <w:b/>
                <w:sz w:val="20"/>
                <w:szCs w:val="20"/>
              </w:rPr>
            </w:pPr>
            <w:r w:rsidRPr="00B01F3F">
              <w:rPr>
                <w:b/>
                <w:sz w:val="20"/>
                <w:szCs w:val="20"/>
              </w:rPr>
              <w:t>максимум</w:t>
            </w:r>
          </w:p>
        </w:tc>
        <w:tc>
          <w:tcPr>
            <w:tcW w:w="644" w:type="pct"/>
            <w:gridSpan w:val="2"/>
            <w:vMerge/>
          </w:tcPr>
          <w:p w:rsidR="00485800" w:rsidRPr="00B01F3F" w:rsidRDefault="00485800" w:rsidP="00D50777">
            <w:pPr>
              <w:rPr>
                <w:sz w:val="20"/>
                <w:szCs w:val="20"/>
              </w:rPr>
            </w:pPr>
          </w:p>
        </w:tc>
        <w:tc>
          <w:tcPr>
            <w:tcW w:w="590" w:type="pct"/>
            <w:vMerge/>
          </w:tcPr>
          <w:p w:rsidR="00485800" w:rsidRPr="00B01F3F" w:rsidRDefault="00485800" w:rsidP="00D50777">
            <w:pPr>
              <w:rPr>
                <w:sz w:val="20"/>
                <w:szCs w:val="20"/>
              </w:rPr>
            </w:pPr>
          </w:p>
        </w:tc>
        <w:tc>
          <w:tcPr>
            <w:tcW w:w="681" w:type="pct"/>
            <w:vMerge/>
          </w:tcPr>
          <w:p w:rsidR="00485800" w:rsidRPr="00B01F3F" w:rsidRDefault="00485800" w:rsidP="00D50777">
            <w:pPr>
              <w:rPr>
                <w:sz w:val="20"/>
                <w:szCs w:val="20"/>
              </w:rPr>
            </w:pPr>
          </w:p>
        </w:tc>
      </w:tr>
      <w:tr w:rsidR="00485800" w:rsidRPr="00B01F3F" w:rsidTr="009E4A31">
        <w:trPr>
          <w:jc w:val="center"/>
        </w:trPr>
        <w:tc>
          <w:tcPr>
            <w:tcW w:w="5000" w:type="pct"/>
            <w:gridSpan w:val="9"/>
            <w:shd w:val="clear" w:color="auto" w:fill="F2F2F2"/>
          </w:tcPr>
          <w:p w:rsidR="00485800" w:rsidRPr="00B01F3F" w:rsidRDefault="00485800" w:rsidP="00D50777">
            <w:pPr>
              <w:rPr>
                <w:b/>
                <w:sz w:val="20"/>
                <w:szCs w:val="20"/>
              </w:rPr>
            </w:pPr>
            <w:r w:rsidRPr="00B01F3F">
              <w:rPr>
                <w:b/>
                <w:i/>
                <w:sz w:val="20"/>
                <w:szCs w:val="20"/>
              </w:rPr>
              <w:t>Основные виды разрешенного использования</w:t>
            </w:r>
          </w:p>
        </w:tc>
      </w:tr>
      <w:tr w:rsidR="00A83DD7" w:rsidRPr="00485800" w:rsidTr="009E4A31">
        <w:trPr>
          <w:trHeight w:val="233"/>
          <w:jc w:val="center"/>
        </w:trPr>
        <w:tc>
          <w:tcPr>
            <w:tcW w:w="1100" w:type="pct"/>
          </w:tcPr>
          <w:p w:rsidR="00150462" w:rsidRPr="00B01F3F" w:rsidRDefault="00150462" w:rsidP="00D50777">
            <w:pPr>
              <w:rPr>
                <w:sz w:val="20"/>
                <w:szCs w:val="20"/>
              </w:rPr>
            </w:pPr>
            <w:r w:rsidRPr="00B01F3F">
              <w:rPr>
                <w:sz w:val="20"/>
                <w:szCs w:val="20"/>
              </w:rPr>
              <w:t>Коммунальное обслуживание (3.1)</w:t>
            </w:r>
          </w:p>
        </w:tc>
        <w:tc>
          <w:tcPr>
            <w:tcW w:w="710" w:type="pct"/>
            <w:vAlign w:val="center"/>
          </w:tcPr>
          <w:p w:rsidR="00150462" w:rsidRPr="00B01F3F" w:rsidRDefault="00150462" w:rsidP="00D50777">
            <w:pPr>
              <w:rPr>
                <w:sz w:val="20"/>
                <w:szCs w:val="20"/>
              </w:rPr>
            </w:pPr>
            <w:r>
              <w:rPr>
                <w:sz w:val="20"/>
                <w:szCs w:val="20"/>
              </w:rPr>
              <w:t>100</w:t>
            </w:r>
          </w:p>
        </w:tc>
        <w:tc>
          <w:tcPr>
            <w:tcW w:w="482" w:type="pct"/>
            <w:vAlign w:val="center"/>
          </w:tcPr>
          <w:p w:rsidR="00150462" w:rsidRPr="00B01F3F" w:rsidRDefault="00150462" w:rsidP="00D50777">
            <w:pPr>
              <w:rPr>
                <w:sz w:val="20"/>
                <w:szCs w:val="20"/>
              </w:rPr>
            </w:pPr>
            <w:r>
              <w:rPr>
                <w:sz w:val="20"/>
                <w:szCs w:val="20"/>
              </w:rPr>
              <w:t>10 000</w:t>
            </w:r>
          </w:p>
        </w:tc>
        <w:tc>
          <w:tcPr>
            <w:tcW w:w="382" w:type="pct"/>
            <w:vAlign w:val="center"/>
          </w:tcPr>
          <w:p w:rsidR="00150462" w:rsidRPr="00B01F3F" w:rsidRDefault="00150462" w:rsidP="00D50777">
            <w:pPr>
              <w:rPr>
                <w:sz w:val="20"/>
                <w:szCs w:val="20"/>
              </w:rPr>
            </w:pPr>
            <w:r>
              <w:rPr>
                <w:sz w:val="20"/>
                <w:szCs w:val="20"/>
              </w:rPr>
              <w:t>10</w:t>
            </w:r>
          </w:p>
        </w:tc>
        <w:tc>
          <w:tcPr>
            <w:tcW w:w="411" w:type="pct"/>
            <w:vAlign w:val="center"/>
          </w:tcPr>
          <w:p w:rsidR="00150462" w:rsidRPr="00B01F3F" w:rsidRDefault="00150462" w:rsidP="00D50777">
            <w:pPr>
              <w:rPr>
                <w:sz w:val="20"/>
                <w:szCs w:val="20"/>
              </w:rPr>
            </w:pPr>
            <w:r>
              <w:rPr>
                <w:sz w:val="20"/>
                <w:szCs w:val="20"/>
              </w:rPr>
              <w:t>100</w:t>
            </w:r>
          </w:p>
        </w:tc>
        <w:tc>
          <w:tcPr>
            <w:tcW w:w="644" w:type="pct"/>
            <w:gridSpan w:val="2"/>
            <w:vAlign w:val="center"/>
          </w:tcPr>
          <w:p w:rsidR="00150462" w:rsidRPr="00B01F3F" w:rsidRDefault="00773E7A" w:rsidP="00D50777">
            <w:pPr>
              <w:rPr>
                <w:sz w:val="20"/>
                <w:szCs w:val="20"/>
              </w:rPr>
            </w:pPr>
            <w:r>
              <w:rPr>
                <w:sz w:val="20"/>
                <w:szCs w:val="20"/>
              </w:rPr>
              <w:t>3</w:t>
            </w:r>
          </w:p>
        </w:tc>
        <w:tc>
          <w:tcPr>
            <w:tcW w:w="590" w:type="pct"/>
            <w:vAlign w:val="center"/>
          </w:tcPr>
          <w:p w:rsidR="00150462" w:rsidRPr="00B01F3F" w:rsidRDefault="00150462" w:rsidP="00D50777">
            <w:pPr>
              <w:rPr>
                <w:sz w:val="20"/>
                <w:szCs w:val="20"/>
              </w:rPr>
            </w:pPr>
            <w:r w:rsidRPr="00B01F3F">
              <w:rPr>
                <w:sz w:val="20"/>
                <w:szCs w:val="20"/>
                <w:shd w:val="clear" w:color="auto" w:fill="FFFFFF"/>
              </w:rPr>
              <w:t>3</w:t>
            </w:r>
          </w:p>
        </w:tc>
        <w:tc>
          <w:tcPr>
            <w:tcW w:w="681" w:type="pct"/>
            <w:vAlign w:val="center"/>
          </w:tcPr>
          <w:p w:rsidR="00150462" w:rsidRPr="00B01F3F" w:rsidRDefault="00150462" w:rsidP="00D50777">
            <w:pPr>
              <w:rPr>
                <w:sz w:val="20"/>
                <w:szCs w:val="20"/>
              </w:rPr>
            </w:pPr>
            <w:r w:rsidRPr="00B01F3F">
              <w:rPr>
                <w:sz w:val="20"/>
                <w:szCs w:val="20"/>
                <w:shd w:val="clear" w:color="auto" w:fill="FFFFFF"/>
              </w:rPr>
              <w:t>60</w:t>
            </w:r>
          </w:p>
        </w:tc>
      </w:tr>
      <w:tr w:rsidR="00A83DD7" w:rsidRPr="00485800" w:rsidTr="009E4A31">
        <w:trPr>
          <w:trHeight w:val="233"/>
          <w:jc w:val="center"/>
        </w:trPr>
        <w:tc>
          <w:tcPr>
            <w:tcW w:w="1100" w:type="pct"/>
          </w:tcPr>
          <w:p w:rsidR="00150462" w:rsidRPr="00485800" w:rsidRDefault="00150462" w:rsidP="00D50777">
            <w:pPr>
              <w:rPr>
                <w:sz w:val="20"/>
                <w:szCs w:val="20"/>
                <w:highlight w:val="yellow"/>
                <w:shd w:val="clear" w:color="auto" w:fill="FFFFFF"/>
              </w:rPr>
            </w:pPr>
            <w:r w:rsidRPr="00B01F3F">
              <w:rPr>
                <w:sz w:val="20"/>
                <w:szCs w:val="20"/>
                <w:shd w:val="clear" w:color="auto" w:fill="FFFFFF"/>
              </w:rPr>
              <w:t>Социальное обслуживание (код 3.2)</w:t>
            </w:r>
          </w:p>
        </w:tc>
        <w:tc>
          <w:tcPr>
            <w:tcW w:w="710" w:type="pct"/>
            <w:vAlign w:val="center"/>
          </w:tcPr>
          <w:p w:rsidR="00150462" w:rsidRPr="00E05467" w:rsidRDefault="00E05467" w:rsidP="00D50777">
            <w:pPr>
              <w:rPr>
                <w:sz w:val="20"/>
                <w:szCs w:val="20"/>
              </w:rPr>
            </w:pPr>
            <w:r w:rsidRPr="00E05467">
              <w:rPr>
                <w:sz w:val="20"/>
                <w:szCs w:val="20"/>
              </w:rPr>
              <w:t>100</w:t>
            </w:r>
          </w:p>
        </w:tc>
        <w:tc>
          <w:tcPr>
            <w:tcW w:w="482" w:type="pct"/>
            <w:vAlign w:val="center"/>
          </w:tcPr>
          <w:p w:rsidR="00150462" w:rsidRPr="00E05467" w:rsidRDefault="00E05467" w:rsidP="00D50777">
            <w:pPr>
              <w:rPr>
                <w:sz w:val="20"/>
                <w:szCs w:val="20"/>
              </w:rPr>
            </w:pPr>
            <w:r w:rsidRPr="00E05467">
              <w:rPr>
                <w:sz w:val="20"/>
                <w:szCs w:val="20"/>
              </w:rPr>
              <w:t>30 000</w:t>
            </w:r>
          </w:p>
        </w:tc>
        <w:tc>
          <w:tcPr>
            <w:tcW w:w="382" w:type="pct"/>
            <w:vAlign w:val="center"/>
          </w:tcPr>
          <w:p w:rsidR="00150462" w:rsidRPr="00D723A1" w:rsidRDefault="00D723A1" w:rsidP="00D50777">
            <w:pPr>
              <w:rPr>
                <w:sz w:val="20"/>
                <w:szCs w:val="20"/>
              </w:rPr>
            </w:pPr>
            <w:r w:rsidRPr="00D723A1">
              <w:rPr>
                <w:sz w:val="20"/>
                <w:szCs w:val="20"/>
              </w:rPr>
              <w:t>10</w:t>
            </w:r>
          </w:p>
        </w:tc>
        <w:tc>
          <w:tcPr>
            <w:tcW w:w="411" w:type="pct"/>
            <w:vAlign w:val="center"/>
          </w:tcPr>
          <w:p w:rsidR="00150462" w:rsidRPr="00D723A1" w:rsidRDefault="00D723A1" w:rsidP="00D50777">
            <w:pPr>
              <w:rPr>
                <w:sz w:val="20"/>
                <w:szCs w:val="20"/>
              </w:rPr>
            </w:pPr>
            <w:r w:rsidRPr="00D723A1">
              <w:rPr>
                <w:sz w:val="20"/>
                <w:szCs w:val="20"/>
              </w:rPr>
              <w:t>300</w:t>
            </w:r>
          </w:p>
        </w:tc>
        <w:tc>
          <w:tcPr>
            <w:tcW w:w="644" w:type="pct"/>
            <w:gridSpan w:val="2"/>
            <w:vAlign w:val="center"/>
          </w:tcPr>
          <w:p w:rsidR="00150462" w:rsidRPr="00D723A1" w:rsidRDefault="00D723A1" w:rsidP="00D50777">
            <w:pPr>
              <w:rPr>
                <w:sz w:val="20"/>
                <w:szCs w:val="20"/>
              </w:rPr>
            </w:pPr>
            <w:r w:rsidRPr="00D723A1">
              <w:rPr>
                <w:sz w:val="20"/>
                <w:szCs w:val="20"/>
              </w:rPr>
              <w:t>3</w:t>
            </w:r>
          </w:p>
        </w:tc>
        <w:tc>
          <w:tcPr>
            <w:tcW w:w="590" w:type="pct"/>
            <w:vAlign w:val="center"/>
          </w:tcPr>
          <w:p w:rsidR="00150462" w:rsidRPr="00773E7A" w:rsidRDefault="00773E7A" w:rsidP="00D50777">
            <w:pPr>
              <w:rPr>
                <w:sz w:val="20"/>
                <w:szCs w:val="20"/>
                <w:shd w:val="clear" w:color="auto" w:fill="FFFFFF"/>
              </w:rPr>
            </w:pPr>
            <w:r w:rsidRPr="00773E7A">
              <w:rPr>
                <w:sz w:val="20"/>
                <w:szCs w:val="20"/>
                <w:shd w:val="clear" w:color="auto" w:fill="FFFFFF"/>
              </w:rPr>
              <w:t>3</w:t>
            </w:r>
          </w:p>
        </w:tc>
        <w:tc>
          <w:tcPr>
            <w:tcW w:w="681" w:type="pct"/>
            <w:vAlign w:val="center"/>
          </w:tcPr>
          <w:p w:rsidR="00150462" w:rsidRPr="00773E7A" w:rsidRDefault="00150462" w:rsidP="00D50777">
            <w:pP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Бытовое обслуживание (код 3.3)</w:t>
            </w:r>
          </w:p>
        </w:tc>
        <w:tc>
          <w:tcPr>
            <w:tcW w:w="710" w:type="pct"/>
            <w:vAlign w:val="center"/>
          </w:tcPr>
          <w:p w:rsidR="00D723A1" w:rsidRPr="00E05467" w:rsidRDefault="00D723A1" w:rsidP="00D50777">
            <w:pPr>
              <w:rPr>
                <w:sz w:val="20"/>
                <w:szCs w:val="20"/>
              </w:rPr>
            </w:pPr>
            <w:r w:rsidRPr="00E05467">
              <w:rPr>
                <w:sz w:val="20"/>
                <w:szCs w:val="20"/>
              </w:rPr>
              <w:t>100</w:t>
            </w:r>
          </w:p>
        </w:tc>
        <w:tc>
          <w:tcPr>
            <w:tcW w:w="482" w:type="pct"/>
            <w:vAlign w:val="center"/>
          </w:tcPr>
          <w:p w:rsidR="00D723A1" w:rsidRPr="00E05467" w:rsidRDefault="00D723A1" w:rsidP="00D50777">
            <w:pPr>
              <w:rPr>
                <w:sz w:val="20"/>
                <w:szCs w:val="20"/>
              </w:rPr>
            </w:pPr>
            <w:r w:rsidRPr="00E05467">
              <w:rPr>
                <w:sz w:val="20"/>
                <w:szCs w:val="20"/>
              </w:rPr>
              <w:t>30 000</w:t>
            </w:r>
          </w:p>
        </w:tc>
        <w:tc>
          <w:tcPr>
            <w:tcW w:w="382" w:type="pct"/>
            <w:vAlign w:val="center"/>
          </w:tcPr>
          <w:p w:rsidR="00D723A1" w:rsidRPr="00D723A1" w:rsidRDefault="00D723A1" w:rsidP="00D50777">
            <w:pPr>
              <w:rPr>
                <w:sz w:val="20"/>
                <w:szCs w:val="20"/>
              </w:rPr>
            </w:pPr>
            <w:r w:rsidRPr="00D723A1">
              <w:rPr>
                <w:sz w:val="20"/>
                <w:szCs w:val="20"/>
              </w:rPr>
              <w:t>10</w:t>
            </w:r>
          </w:p>
        </w:tc>
        <w:tc>
          <w:tcPr>
            <w:tcW w:w="411" w:type="pct"/>
            <w:vAlign w:val="center"/>
          </w:tcPr>
          <w:p w:rsidR="00D723A1" w:rsidRPr="00D723A1" w:rsidRDefault="00D723A1" w:rsidP="00D50777">
            <w:pPr>
              <w:rPr>
                <w:sz w:val="20"/>
                <w:szCs w:val="20"/>
              </w:rPr>
            </w:pPr>
            <w:r w:rsidRPr="00D723A1">
              <w:rPr>
                <w:sz w:val="20"/>
                <w:szCs w:val="20"/>
              </w:rPr>
              <w:t>300</w:t>
            </w:r>
          </w:p>
        </w:tc>
        <w:tc>
          <w:tcPr>
            <w:tcW w:w="644" w:type="pct"/>
            <w:gridSpan w:val="2"/>
            <w:vAlign w:val="center"/>
          </w:tcPr>
          <w:p w:rsidR="00D723A1" w:rsidRPr="00D723A1" w:rsidRDefault="00D723A1" w:rsidP="00D50777">
            <w:pPr>
              <w:rPr>
                <w:sz w:val="20"/>
                <w:szCs w:val="20"/>
              </w:rPr>
            </w:pPr>
            <w:r w:rsidRPr="00D723A1">
              <w:rPr>
                <w:sz w:val="20"/>
                <w:szCs w:val="20"/>
              </w:rPr>
              <w:t>3</w:t>
            </w:r>
          </w:p>
        </w:tc>
        <w:tc>
          <w:tcPr>
            <w:tcW w:w="590"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Здравоохранение (код 3.4)</w:t>
            </w:r>
          </w:p>
        </w:tc>
        <w:tc>
          <w:tcPr>
            <w:tcW w:w="710" w:type="pct"/>
            <w:vAlign w:val="center"/>
          </w:tcPr>
          <w:p w:rsidR="00D723A1" w:rsidRPr="00E05467" w:rsidRDefault="00D723A1" w:rsidP="00D50777">
            <w:pPr>
              <w:rPr>
                <w:sz w:val="20"/>
                <w:szCs w:val="20"/>
              </w:rPr>
            </w:pPr>
            <w:r w:rsidRPr="00E05467">
              <w:rPr>
                <w:sz w:val="20"/>
                <w:szCs w:val="20"/>
              </w:rPr>
              <w:t>100</w:t>
            </w:r>
          </w:p>
        </w:tc>
        <w:tc>
          <w:tcPr>
            <w:tcW w:w="482" w:type="pct"/>
            <w:vAlign w:val="center"/>
          </w:tcPr>
          <w:p w:rsidR="00D723A1" w:rsidRPr="00E05467" w:rsidRDefault="00D723A1" w:rsidP="00D50777">
            <w:pPr>
              <w:rPr>
                <w:sz w:val="20"/>
                <w:szCs w:val="20"/>
              </w:rPr>
            </w:pPr>
            <w:r w:rsidRPr="00E05467">
              <w:rPr>
                <w:sz w:val="20"/>
                <w:szCs w:val="20"/>
              </w:rPr>
              <w:t>30 000</w:t>
            </w:r>
          </w:p>
        </w:tc>
        <w:tc>
          <w:tcPr>
            <w:tcW w:w="382" w:type="pct"/>
            <w:vAlign w:val="center"/>
          </w:tcPr>
          <w:p w:rsidR="00D723A1" w:rsidRPr="00D723A1" w:rsidRDefault="00D723A1" w:rsidP="00D50777">
            <w:pPr>
              <w:rPr>
                <w:sz w:val="20"/>
                <w:szCs w:val="20"/>
              </w:rPr>
            </w:pPr>
            <w:r w:rsidRPr="00D723A1">
              <w:rPr>
                <w:sz w:val="20"/>
                <w:szCs w:val="20"/>
              </w:rPr>
              <w:t>10</w:t>
            </w:r>
          </w:p>
        </w:tc>
        <w:tc>
          <w:tcPr>
            <w:tcW w:w="411" w:type="pct"/>
            <w:vAlign w:val="center"/>
          </w:tcPr>
          <w:p w:rsidR="00D723A1" w:rsidRPr="00D723A1" w:rsidRDefault="00D723A1" w:rsidP="00D50777">
            <w:pPr>
              <w:rPr>
                <w:sz w:val="20"/>
                <w:szCs w:val="20"/>
              </w:rPr>
            </w:pPr>
            <w:r w:rsidRPr="00D723A1">
              <w:rPr>
                <w:sz w:val="20"/>
                <w:szCs w:val="20"/>
              </w:rPr>
              <w:t>300</w:t>
            </w:r>
          </w:p>
        </w:tc>
        <w:tc>
          <w:tcPr>
            <w:tcW w:w="644" w:type="pct"/>
            <w:gridSpan w:val="2"/>
            <w:vAlign w:val="center"/>
          </w:tcPr>
          <w:p w:rsidR="00D723A1" w:rsidRPr="00D723A1" w:rsidRDefault="00D723A1" w:rsidP="00D50777">
            <w:pPr>
              <w:rPr>
                <w:sz w:val="20"/>
                <w:szCs w:val="20"/>
              </w:rPr>
            </w:pPr>
            <w:r w:rsidRPr="00D723A1">
              <w:rPr>
                <w:sz w:val="20"/>
                <w:szCs w:val="20"/>
              </w:rPr>
              <w:t>3</w:t>
            </w:r>
          </w:p>
        </w:tc>
        <w:tc>
          <w:tcPr>
            <w:tcW w:w="590"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Образование и просвещение (код 3.5)</w:t>
            </w:r>
          </w:p>
        </w:tc>
        <w:tc>
          <w:tcPr>
            <w:tcW w:w="710" w:type="pct"/>
            <w:vAlign w:val="center"/>
          </w:tcPr>
          <w:p w:rsidR="00D723A1" w:rsidRPr="00E05467" w:rsidRDefault="00D723A1" w:rsidP="00D50777">
            <w:pPr>
              <w:rPr>
                <w:sz w:val="20"/>
                <w:szCs w:val="20"/>
              </w:rPr>
            </w:pPr>
            <w:r w:rsidRPr="00E05467">
              <w:rPr>
                <w:sz w:val="20"/>
                <w:szCs w:val="20"/>
              </w:rPr>
              <w:t>100</w:t>
            </w:r>
          </w:p>
        </w:tc>
        <w:tc>
          <w:tcPr>
            <w:tcW w:w="482" w:type="pct"/>
            <w:vAlign w:val="center"/>
          </w:tcPr>
          <w:p w:rsidR="00D723A1" w:rsidRPr="00E05467" w:rsidRDefault="00D723A1" w:rsidP="00D50777">
            <w:pPr>
              <w:rPr>
                <w:sz w:val="20"/>
                <w:szCs w:val="20"/>
              </w:rPr>
            </w:pPr>
            <w:r w:rsidRPr="00E05467">
              <w:rPr>
                <w:sz w:val="20"/>
                <w:szCs w:val="20"/>
              </w:rPr>
              <w:t>30 000</w:t>
            </w:r>
          </w:p>
        </w:tc>
        <w:tc>
          <w:tcPr>
            <w:tcW w:w="382" w:type="pct"/>
            <w:vAlign w:val="center"/>
          </w:tcPr>
          <w:p w:rsidR="00D723A1" w:rsidRPr="00D723A1" w:rsidRDefault="00D723A1" w:rsidP="00D50777">
            <w:pPr>
              <w:rPr>
                <w:sz w:val="20"/>
                <w:szCs w:val="20"/>
              </w:rPr>
            </w:pPr>
            <w:r w:rsidRPr="00D723A1">
              <w:rPr>
                <w:sz w:val="20"/>
                <w:szCs w:val="20"/>
              </w:rPr>
              <w:t>10</w:t>
            </w:r>
          </w:p>
        </w:tc>
        <w:tc>
          <w:tcPr>
            <w:tcW w:w="411" w:type="pct"/>
            <w:vAlign w:val="center"/>
          </w:tcPr>
          <w:p w:rsidR="00D723A1" w:rsidRPr="00D723A1" w:rsidRDefault="00D723A1" w:rsidP="00D50777">
            <w:pPr>
              <w:rPr>
                <w:sz w:val="20"/>
                <w:szCs w:val="20"/>
              </w:rPr>
            </w:pPr>
            <w:r w:rsidRPr="00D723A1">
              <w:rPr>
                <w:sz w:val="20"/>
                <w:szCs w:val="20"/>
              </w:rPr>
              <w:t>300</w:t>
            </w:r>
          </w:p>
        </w:tc>
        <w:tc>
          <w:tcPr>
            <w:tcW w:w="644" w:type="pct"/>
            <w:gridSpan w:val="2"/>
            <w:vAlign w:val="center"/>
          </w:tcPr>
          <w:p w:rsidR="00D723A1" w:rsidRPr="00D723A1" w:rsidRDefault="00D723A1" w:rsidP="00D50777">
            <w:pPr>
              <w:rPr>
                <w:sz w:val="20"/>
                <w:szCs w:val="20"/>
              </w:rPr>
            </w:pPr>
            <w:r w:rsidRPr="00D723A1">
              <w:rPr>
                <w:sz w:val="20"/>
                <w:szCs w:val="20"/>
              </w:rPr>
              <w:t>3</w:t>
            </w:r>
          </w:p>
        </w:tc>
        <w:tc>
          <w:tcPr>
            <w:tcW w:w="590"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t>Культурное развитие (код 3.6)</w:t>
            </w:r>
          </w:p>
        </w:tc>
        <w:tc>
          <w:tcPr>
            <w:tcW w:w="710" w:type="pct"/>
            <w:vAlign w:val="center"/>
          </w:tcPr>
          <w:p w:rsidR="00D723A1" w:rsidRPr="00E05467" w:rsidRDefault="00D723A1" w:rsidP="00D50777">
            <w:pPr>
              <w:rPr>
                <w:sz w:val="20"/>
                <w:szCs w:val="20"/>
              </w:rPr>
            </w:pPr>
            <w:r w:rsidRPr="00E05467">
              <w:rPr>
                <w:sz w:val="20"/>
                <w:szCs w:val="20"/>
              </w:rPr>
              <w:t>100</w:t>
            </w:r>
          </w:p>
        </w:tc>
        <w:tc>
          <w:tcPr>
            <w:tcW w:w="482" w:type="pct"/>
            <w:vAlign w:val="center"/>
          </w:tcPr>
          <w:p w:rsidR="00D723A1" w:rsidRPr="00E05467" w:rsidRDefault="00D723A1" w:rsidP="00D50777">
            <w:pPr>
              <w:rPr>
                <w:sz w:val="20"/>
                <w:szCs w:val="20"/>
              </w:rPr>
            </w:pPr>
            <w:r w:rsidRPr="00E05467">
              <w:rPr>
                <w:sz w:val="20"/>
                <w:szCs w:val="20"/>
              </w:rPr>
              <w:t>30 000</w:t>
            </w:r>
          </w:p>
        </w:tc>
        <w:tc>
          <w:tcPr>
            <w:tcW w:w="382" w:type="pct"/>
            <w:vAlign w:val="center"/>
          </w:tcPr>
          <w:p w:rsidR="00D723A1" w:rsidRPr="00D723A1" w:rsidRDefault="00D723A1" w:rsidP="00D50777">
            <w:pPr>
              <w:rPr>
                <w:sz w:val="20"/>
                <w:szCs w:val="20"/>
              </w:rPr>
            </w:pPr>
            <w:r w:rsidRPr="00D723A1">
              <w:rPr>
                <w:sz w:val="20"/>
                <w:szCs w:val="20"/>
              </w:rPr>
              <w:t>10</w:t>
            </w:r>
          </w:p>
        </w:tc>
        <w:tc>
          <w:tcPr>
            <w:tcW w:w="411" w:type="pct"/>
            <w:vAlign w:val="center"/>
          </w:tcPr>
          <w:p w:rsidR="00D723A1" w:rsidRPr="00D723A1" w:rsidRDefault="00D723A1" w:rsidP="00D50777">
            <w:pPr>
              <w:rPr>
                <w:sz w:val="20"/>
                <w:szCs w:val="20"/>
              </w:rPr>
            </w:pPr>
            <w:r w:rsidRPr="00D723A1">
              <w:rPr>
                <w:sz w:val="20"/>
                <w:szCs w:val="20"/>
              </w:rPr>
              <w:t>300</w:t>
            </w:r>
          </w:p>
        </w:tc>
        <w:tc>
          <w:tcPr>
            <w:tcW w:w="644" w:type="pct"/>
            <w:gridSpan w:val="2"/>
            <w:vAlign w:val="center"/>
          </w:tcPr>
          <w:p w:rsidR="00D723A1" w:rsidRPr="00D723A1" w:rsidRDefault="00D723A1" w:rsidP="00D50777">
            <w:pPr>
              <w:rPr>
                <w:sz w:val="20"/>
                <w:szCs w:val="20"/>
              </w:rPr>
            </w:pPr>
            <w:r w:rsidRPr="00D723A1">
              <w:rPr>
                <w:sz w:val="20"/>
                <w:szCs w:val="20"/>
              </w:rPr>
              <w:t>3</w:t>
            </w:r>
          </w:p>
        </w:tc>
        <w:tc>
          <w:tcPr>
            <w:tcW w:w="590"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D50777">
            <w:pP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lastRenderedPageBreak/>
              <w:t>Общественное управление (код 3.8)</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1" w:type="pct"/>
            <w:vAlign w:val="center"/>
          </w:tcPr>
          <w:p w:rsidR="00D723A1" w:rsidRPr="00D723A1" w:rsidRDefault="00D723A1" w:rsidP="00B402E2">
            <w:pPr>
              <w:jc w:val="center"/>
              <w:rPr>
                <w:sz w:val="20"/>
                <w:szCs w:val="20"/>
              </w:rPr>
            </w:pPr>
            <w:r w:rsidRPr="00D723A1">
              <w:rPr>
                <w:sz w:val="20"/>
                <w:szCs w:val="20"/>
              </w:rPr>
              <w:t>300</w:t>
            </w:r>
          </w:p>
        </w:tc>
        <w:tc>
          <w:tcPr>
            <w:tcW w:w="644" w:type="pct"/>
            <w:gridSpan w:val="2"/>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Ветеринарное обслуживание (код 3.10)</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1" w:type="pct"/>
            <w:vAlign w:val="center"/>
          </w:tcPr>
          <w:p w:rsidR="00D723A1" w:rsidRPr="00D723A1" w:rsidRDefault="00D723A1" w:rsidP="00B402E2">
            <w:pPr>
              <w:jc w:val="center"/>
              <w:rPr>
                <w:sz w:val="20"/>
                <w:szCs w:val="20"/>
              </w:rPr>
            </w:pPr>
            <w:r w:rsidRPr="00D723A1">
              <w:rPr>
                <w:sz w:val="20"/>
                <w:szCs w:val="20"/>
              </w:rPr>
              <w:t>300</w:t>
            </w:r>
          </w:p>
        </w:tc>
        <w:tc>
          <w:tcPr>
            <w:tcW w:w="644" w:type="pct"/>
            <w:gridSpan w:val="2"/>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Деловое управление (код 4.1)</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1" w:type="pct"/>
            <w:vAlign w:val="center"/>
          </w:tcPr>
          <w:p w:rsidR="00D723A1" w:rsidRPr="00D723A1" w:rsidRDefault="00D723A1" w:rsidP="00B402E2">
            <w:pPr>
              <w:jc w:val="center"/>
              <w:rPr>
                <w:sz w:val="20"/>
                <w:szCs w:val="20"/>
              </w:rPr>
            </w:pPr>
            <w:r w:rsidRPr="00D723A1">
              <w:rPr>
                <w:sz w:val="20"/>
                <w:szCs w:val="20"/>
              </w:rPr>
              <w:t>300</w:t>
            </w:r>
          </w:p>
        </w:tc>
        <w:tc>
          <w:tcPr>
            <w:tcW w:w="644" w:type="pct"/>
            <w:gridSpan w:val="2"/>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Рынки (код 4.3)</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Магазины (код 4.4)</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Банковская и страховая деятельность (код 4.5)</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A83DD7" w:rsidRPr="00485800" w:rsidTr="009E4A31">
        <w:trPr>
          <w:trHeight w:val="233"/>
          <w:jc w:val="center"/>
        </w:trPr>
        <w:tc>
          <w:tcPr>
            <w:tcW w:w="1100" w:type="pct"/>
          </w:tcPr>
          <w:p w:rsidR="00D723A1" w:rsidRPr="00485800" w:rsidRDefault="00D723A1" w:rsidP="00D50777">
            <w:pPr>
              <w:rPr>
                <w:sz w:val="20"/>
                <w:szCs w:val="20"/>
                <w:highlight w:val="yellow"/>
                <w:shd w:val="clear" w:color="auto" w:fill="FFFFFF"/>
              </w:rPr>
            </w:pPr>
            <w:r w:rsidRPr="00B01F3F">
              <w:rPr>
                <w:sz w:val="20"/>
                <w:szCs w:val="20"/>
                <w:shd w:val="clear" w:color="auto" w:fill="FFFFFF"/>
              </w:rPr>
              <w:t>Общественное питание (код 4.6)</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309"/>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t>Гостиничное обслуживание (код 4.7)</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309"/>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t>Развлечение (код 4.8.)</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60"/>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t>Спорт (код 5.1.)</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60"/>
          <w:jc w:val="center"/>
        </w:trPr>
        <w:tc>
          <w:tcPr>
            <w:tcW w:w="1100" w:type="pct"/>
          </w:tcPr>
          <w:p w:rsidR="00D723A1" w:rsidRPr="00B01F3F" w:rsidRDefault="00D723A1" w:rsidP="00D50777">
            <w:pPr>
              <w:rPr>
                <w:sz w:val="20"/>
                <w:szCs w:val="20"/>
                <w:shd w:val="clear" w:color="auto" w:fill="FFFFFF"/>
              </w:rPr>
            </w:pPr>
            <w:r w:rsidRPr="00B01F3F">
              <w:rPr>
                <w:sz w:val="20"/>
                <w:szCs w:val="20"/>
                <w:shd w:val="clear" w:color="auto" w:fill="FFFFFF"/>
              </w:rPr>
              <w:t>Обеспечение внутреннего правопорядка (код 8.3)</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60"/>
          <w:jc w:val="center"/>
        </w:trPr>
        <w:tc>
          <w:tcPr>
            <w:tcW w:w="1100" w:type="pct"/>
          </w:tcPr>
          <w:p w:rsidR="00D723A1" w:rsidRPr="00B01F3F" w:rsidRDefault="00D723A1" w:rsidP="00D50777">
            <w:pPr>
              <w:rPr>
                <w:sz w:val="20"/>
                <w:szCs w:val="20"/>
                <w:highlight w:val="yellow"/>
                <w:shd w:val="clear" w:color="auto" w:fill="FFFFFF"/>
              </w:rPr>
            </w:pPr>
            <w:r w:rsidRPr="00B01F3F">
              <w:rPr>
                <w:sz w:val="20"/>
                <w:szCs w:val="20"/>
              </w:rPr>
              <w:t>Обеспечение обороны и безопасности (код 8.0)</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D723A1" w:rsidRPr="00485800" w:rsidTr="009E4A31">
        <w:trPr>
          <w:trHeight w:val="260"/>
          <w:jc w:val="center"/>
        </w:trPr>
        <w:tc>
          <w:tcPr>
            <w:tcW w:w="1100" w:type="pct"/>
            <w:vAlign w:val="center"/>
          </w:tcPr>
          <w:p w:rsidR="00D723A1" w:rsidRPr="00146878" w:rsidRDefault="00D723A1" w:rsidP="00D50777">
            <w:pPr>
              <w:rPr>
                <w:sz w:val="20"/>
                <w:szCs w:val="20"/>
              </w:rPr>
            </w:pPr>
            <w:r>
              <w:rPr>
                <w:sz w:val="20"/>
                <w:szCs w:val="20"/>
              </w:rPr>
              <w:t>О</w:t>
            </w:r>
            <w:r w:rsidRPr="00B01F3F">
              <w:rPr>
                <w:sz w:val="20"/>
                <w:szCs w:val="20"/>
              </w:rPr>
              <w:t>беспечение нау</w:t>
            </w:r>
            <w:r>
              <w:rPr>
                <w:sz w:val="20"/>
                <w:szCs w:val="20"/>
              </w:rPr>
              <w:t>чной деятельности (код 3.9)</w:t>
            </w:r>
          </w:p>
        </w:tc>
        <w:tc>
          <w:tcPr>
            <w:tcW w:w="710" w:type="pct"/>
            <w:vAlign w:val="center"/>
          </w:tcPr>
          <w:p w:rsidR="00D723A1" w:rsidRPr="00E05467" w:rsidRDefault="00D723A1" w:rsidP="00B402E2">
            <w:pPr>
              <w:jc w:val="center"/>
              <w:rPr>
                <w:sz w:val="20"/>
                <w:szCs w:val="20"/>
              </w:rPr>
            </w:pPr>
            <w:r w:rsidRPr="00E05467">
              <w:rPr>
                <w:sz w:val="20"/>
                <w:szCs w:val="20"/>
              </w:rPr>
              <w:t>100</w:t>
            </w:r>
          </w:p>
        </w:tc>
        <w:tc>
          <w:tcPr>
            <w:tcW w:w="482" w:type="pct"/>
            <w:vAlign w:val="center"/>
          </w:tcPr>
          <w:p w:rsidR="00D723A1" w:rsidRPr="00E05467" w:rsidRDefault="00D723A1" w:rsidP="00B402E2">
            <w:pPr>
              <w:jc w:val="center"/>
              <w:rPr>
                <w:sz w:val="20"/>
                <w:szCs w:val="20"/>
              </w:rPr>
            </w:pPr>
            <w:r w:rsidRPr="00E05467">
              <w:rPr>
                <w:sz w:val="20"/>
                <w:szCs w:val="20"/>
              </w:rPr>
              <w:t>30 000</w:t>
            </w:r>
          </w:p>
        </w:tc>
        <w:tc>
          <w:tcPr>
            <w:tcW w:w="382" w:type="pct"/>
            <w:vAlign w:val="center"/>
          </w:tcPr>
          <w:p w:rsidR="00D723A1" w:rsidRPr="00D723A1" w:rsidRDefault="00D723A1" w:rsidP="00B402E2">
            <w:pPr>
              <w:jc w:val="center"/>
              <w:rPr>
                <w:sz w:val="20"/>
                <w:szCs w:val="20"/>
              </w:rPr>
            </w:pPr>
            <w:r w:rsidRPr="00D723A1">
              <w:rPr>
                <w:sz w:val="20"/>
                <w:szCs w:val="20"/>
              </w:rPr>
              <w:t>10</w:t>
            </w:r>
          </w:p>
        </w:tc>
        <w:tc>
          <w:tcPr>
            <w:tcW w:w="413" w:type="pct"/>
            <w:gridSpan w:val="2"/>
            <w:vAlign w:val="center"/>
          </w:tcPr>
          <w:p w:rsidR="00D723A1" w:rsidRPr="00D723A1" w:rsidRDefault="00D723A1" w:rsidP="00B402E2">
            <w:pPr>
              <w:jc w:val="center"/>
              <w:rPr>
                <w:sz w:val="20"/>
                <w:szCs w:val="20"/>
              </w:rPr>
            </w:pPr>
            <w:r w:rsidRPr="00D723A1">
              <w:rPr>
                <w:sz w:val="20"/>
                <w:szCs w:val="20"/>
              </w:rPr>
              <w:t>300</w:t>
            </w:r>
          </w:p>
        </w:tc>
        <w:tc>
          <w:tcPr>
            <w:tcW w:w="642" w:type="pct"/>
            <w:vAlign w:val="center"/>
          </w:tcPr>
          <w:p w:rsidR="00D723A1" w:rsidRPr="00D723A1" w:rsidRDefault="00D723A1" w:rsidP="00B402E2">
            <w:pPr>
              <w:jc w:val="center"/>
              <w:rPr>
                <w:sz w:val="20"/>
                <w:szCs w:val="20"/>
              </w:rPr>
            </w:pPr>
            <w:r w:rsidRPr="00D723A1">
              <w:rPr>
                <w:sz w:val="20"/>
                <w:szCs w:val="20"/>
              </w:rPr>
              <w:t>3</w:t>
            </w:r>
          </w:p>
        </w:tc>
        <w:tc>
          <w:tcPr>
            <w:tcW w:w="590"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D723A1" w:rsidRPr="00773E7A" w:rsidRDefault="00D723A1" w:rsidP="00B402E2">
            <w:pPr>
              <w:jc w:val="center"/>
              <w:rPr>
                <w:sz w:val="20"/>
                <w:szCs w:val="20"/>
                <w:shd w:val="clear" w:color="auto" w:fill="FFFFFF"/>
              </w:rPr>
            </w:pPr>
            <w:r w:rsidRPr="00773E7A">
              <w:rPr>
                <w:sz w:val="20"/>
                <w:szCs w:val="20"/>
                <w:shd w:val="clear" w:color="auto" w:fill="FFFFFF"/>
              </w:rPr>
              <w:t>60</w:t>
            </w:r>
          </w:p>
        </w:tc>
      </w:tr>
      <w:tr w:rsidR="00933121" w:rsidRPr="00485800" w:rsidTr="009E4A31">
        <w:trPr>
          <w:trHeight w:val="260"/>
          <w:jc w:val="center"/>
        </w:trPr>
        <w:tc>
          <w:tcPr>
            <w:tcW w:w="5000" w:type="pct"/>
            <w:gridSpan w:val="9"/>
            <w:vAlign w:val="center"/>
          </w:tcPr>
          <w:p w:rsidR="00933121" w:rsidRPr="00773E7A" w:rsidRDefault="00933121" w:rsidP="00D50777">
            <w:pPr>
              <w:rPr>
                <w:sz w:val="20"/>
                <w:szCs w:val="20"/>
                <w:shd w:val="clear" w:color="auto" w:fill="FFFFFF"/>
              </w:rPr>
            </w:pPr>
            <w:r w:rsidRPr="00933121">
              <w:rPr>
                <w:b/>
                <w:i/>
                <w:sz w:val="20"/>
                <w:szCs w:val="20"/>
              </w:rPr>
              <w:t>Условно разрешенные виды использования</w:t>
            </w:r>
          </w:p>
        </w:tc>
      </w:tr>
      <w:tr w:rsidR="005D25AF" w:rsidRPr="00485800" w:rsidTr="009E4A31">
        <w:trPr>
          <w:trHeight w:val="260"/>
          <w:jc w:val="center"/>
        </w:trPr>
        <w:tc>
          <w:tcPr>
            <w:tcW w:w="1100" w:type="pct"/>
            <w:vAlign w:val="center"/>
          </w:tcPr>
          <w:p w:rsidR="005D25AF" w:rsidRDefault="005D25AF" w:rsidP="00D50777">
            <w:pPr>
              <w:rPr>
                <w:sz w:val="20"/>
                <w:szCs w:val="20"/>
              </w:rPr>
            </w:pPr>
            <w:r w:rsidRPr="00577751">
              <w:rPr>
                <w:sz w:val="20"/>
                <w:szCs w:val="20"/>
                <w:shd w:val="clear" w:color="auto" w:fill="FFFFFF"/>
              </w:rPr>
              <w:t>Малоэтажная многоквартирная жилая застройка (код 2.1.1)</w:t>
            </w:r>
          </w:p>
        </w:tc>
        <w:tc>
          <w:tcPr>
            <w:tcW w:w="710" w:type="pct"/>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400</w:t>
            </w:r>
          </w:p>
        </w:tc>
        <w:tc>
          <w:tcPr>
            <w:tcW w:w="482" w:type="pct"/>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1600</w:t>
            </w:r>
          </w:p>
        </w:tc>
        <w:tc>
          <w:tcPr>
            <w:tcW w:w="382" w:type="pct"/>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20</w:t>
            </w:r>
          </w:p>
        </w:tc>
        <w:tc>
          <w:tcPr>
            <w:tcW w:w="413" w:type="pct"/>
            <w:gridSpan w:val="2"/>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64</w:t>
            </w:r>
          </w:p>
        </w:tc>
        <w:tc>
          <w:tcPr>
            <w:tcW w:w="642" w:type="pct"/>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4</w:t>
            </w:r>
          </w:p>
        </w:tc>
        <w:tc>
          <w:tcPr>
            <w:tcW w:w="590" w:type="pct"/>
            <w:vAlign w:val="center"/>
          </w:tcPr>
          <w:p w:rsidR="005D25AF" w:rsidRPr="00577751" w:rsidRDefault="005D25AF" w:rsidP="00B402E2">
            <w:pPr>
              <w:jc w:val="center"/>
              <w:rPr>
                <w:sz w:val="20"/>
                <w:szCs w:val="20"/>
                <w:shd w:val="clear" w:color="auto" w:fill="FFFFFF"/>
              </w:rPr>
            </w:pPr>
            <w:r>
              <w:rPr>
                <w:sz w:val="20"/>
                <w:szCs w:val="20"/>
                <w:shd w:val="clear" w:color="auto" w:fill="FFFFFF"/>
              </w:rPr>
              <w:t>3</w:t>
            </w:r>
          </w:p>
        </w:tc>
        <w:tc>
          <w:tcPr>
            <w:tcW w:w="681" w:type="pct"/>
            <w:vAlign w:val="center"/>
          </w:tcPr>
          <w:p w:rsidR="005D25AF" w:rsidRPr="00577751" w:rsidRDefault="005D25AF" w:rsidP="00B402E2">
            <w:pPr>
              <w:jc w:val="center"/>
              <w:rPr>
                <w:sz w:val="20"/>
                <w:szCs w:val="20"/>
                <w:shd w:val="clear" w:color="auto" w:fill="FFFFFF"/>
              </w:rPr>
            </w:pPr>
            <w:r w:rsidRPr="00577751">
              <w:rPr>
                <w:sz w:val="20"/>
                <w:szCs w:val="20"/>
                <w:shd w:val="clear" w:color="auto" w:fill="FFFFFF"/>
              </w:rPr>
              <w:t>60</w:t>
            </w:r>
          </w:p>
        </w:tc>
      </w:tr>
      <w:tr w:rsidR="005D25AF" w:rsidRPr="00485800" w:rsidTr="009E4A31">
        <w:trPr>
          <w:trHeight w:val="260"/>
          <w:jc w:val="center"/>
        </w:trPr>
        <w:tc>
          <w:tcPr>
            <w:tcW w:w="1100" w:type="pct"/>
            <w:vAlign w:val="center"/>
          </w:tcPr>
          <w:p w:rsidR="005D25AF" w:rsidRPr="00A83DD7" w:rsidRDefault="005D25AF" w:rsidP="00D50777">
            <w:pPr>
              <w:rPr>
                <w:sz w:val="20"/>
                <w:szCs w:val="20"/>
              </w:rPr>
            </w:pPr>
            <w:r w:rsidRPr="00A83DD7">
              <w:rPr>
                <w:sz w:val="20"/>
                <w:szCs w:val="20"/>
              </w:rPr>
              <w:t>Для индивидуального жилищного строительства (код 2.1)</w:t>
            </w:r>
          </w:p>
        </w:tc>
        <w:tc>
          <w:tcPr>
            <w:tcW w:w="710" w:type="pct"/>
            <w:vAlign w:val="center"/>
          </w:tcPr>
          <w:p w:rsidR="005D25AF" w:rsidRPr="00F934EE" w:rsidRDefault="005D25AF" w:rsidP="00B402E2">
            <w:pPr>
              <w:jc w:val="center"/>
              <w:rPr>
                <w:sz w:val="20"/>
                <w:szCs w:val="20"/>
              </w:rPr>
            </w:pPr>
            <w:r w:rsidRPr="00F934EE">
              <w:rPr>
                <w:sz w:val="20"/>
                <w:szCs w:val="20"/>
              </w:rPr>
              <w:t>600</w:t>
            </w:r>
          </w:p>
        </w:tc>
        <w:tc>
          <w:tcPr>
            <w:tcW w:w="482" w:type="pct"/>
            <w:vAlign w:val="center"/>
          </w:tcPr>
          <w:p w:rsidR="005D25AF" w:rsidRPr="00F934EE" w:rsidRDefault="005D25AF" w:rsidP="00B402E2">
            <w:pPr>
              <w:jc w:val="center"/>
              <w:rPr>
                <w:sz w:val="20"/>
                <w:szCs w:val="20"/>
              </w:rPr>
            </w:pPr>
            <w:r w:rsidRPr="00F934EE">
              <w:rPr>
                <w:sz w:val="20"/>
                <w:szCs w:val="20"/>
              </w:rPr>
              <w:t>1600</w:t>
            </w:r>
          </w:p>
        </w:tc>
        <w:tc>
          <w:tcPr>
            <w:tcW w:w="382" w:type="pct"/>
            <w:vAlign w:val="center"/>
          </w:tcPr>
          <w:p w:rsidR="005D25AF" w:rsidRPr="00F934EE" w:rsidRDefault="005D25AF" w:rsidP="00B402E2">
            <w:pPr>
              <w:jc w:val="center"/>
              <w:rPr>
                <w:sz w:val="20"/>
                <w:szCs w:val="20"/>
              </w:rPr>
            </w:pPr>
            <w:r>
              <w:rPr>
                <w:sz w:val="20"/>
                <w:szCs w:val="20"/>
              </w:rPr>
              <w:t>2</w:t>
            </w:r>
            <w:r w:rsidRPr="00F934EE">
              <w:rPr>
                <w:sz w:val="20"/>
                <w:szCs w:val="20"/>
              </w:rPr>
              <w:t>0</w:t>
            </w:r>
          </w:p>
        </w:tc>
        <w:tc>
          <w:tcPr>
            <w:tcW w:w="413" w:type="pct"/>
            <w:gridSpan w:val="2"/>
            <w:vAlign w:val="center"/>
          </w:tcPr>
          <w:p w:rsidR="005D25AF" w:rsidRPr="00F934EE" w:rsidRDefault="005D25AF" w:rsidP="00B402E2">
            <w:pPr>
              <w:jc w:val="center"/>
              <w:rPr>
                <w:sz w:val="20"/>
                <w:szCs w:val="20"/>
              </w:rPr>
            </w:pPr>
            <w:r w:rsidRPr="00F934EE">
              <w:rPr>
                <w:sz w:val="20"/>
                <w:szCs w:val="20"/>
              </w:rPr>
              <w:t>64</w:t>
            </w:r>
          </w:p>
        </w:tc>
        <w:tc>
          <w:tcPr>
            <w:tcW w:w="642" w:type="pct"/>
            <w:vAlign w:val="center"/>
          </w:tcPr>
          <w:p w:rsidR="005D25AF" w:rsidRPr="00F934EE" w:rsidRDefault="005D25AF" w:rsidP="00B402E2">
            <w:pPr>
              <w:jc w:val="center"/>
              <w:rPr>
                <w:sz w:val="20"/>
                <w:szCs w:val="20"/>
              </w:rPr>
            </w:pPr>
            <w:r w:rsidRPr="00F934EE">
              <w:rPr>
                <w:sz w:val="20"/>
                <w:szCs w:val="20"/>
              </w:rPr>
              <w:t>3</w:t>
            </w:r>
          </w:p>
        </w:tc>
        <w:tc>
          <w:tcPr>
            <w:tcW w:w="590" w:type="pct"/>
            <w:vAlign w:val="center"/>
          </w:tcPr>
          <w:p w:rsidR="005D25AF" w:rsidRPr="00690D82" w:rsidRDefault="005D25AF" w:rsidP="00B402E2">
            <w:pPr>
              <w:jc w:val="center"/>
              <w:rPr>
                <w:sz w:val="20"/>
                <w:szCs w:val="20"/>
              </w:rPr>
            </w:pPr>
            <w:r>
              <w:rPr>
                <w:sz w:val="20"/>
                <w:szCs w:val="20"/>
              </w:rPr>
              <w:t>3</w:t>
            </w:r>
          </w:p>
        </w:tc>
        <w:tc>
          <w:tcPr>
            <w:tcW w:w="681" w:type="pct"/>
            <w:vAlign w:val="center"/>
          </w:tcPr>
          <w:p w:rsidR="005D25AF" w:rsidRPr="00690D82" w:rsidRDefault="005D25AF" w:rsidP="00B402E2">
            <w:pPr>
              <w:jc w:val="center"/>
              <w:rPr>
                <w:sz w:val="20"/>
                <w:szCs w:val="20"/>
              </w:rPr>
            </w:pPr>
            <w:r w:rsidRPr="00690D82">
              <w:rPr>
                <w:sz w:val="20"/>
                <w:szCs w:val="20"/>
              </w:rPr>
              <w:t>60</w:t>
            </w:r>
          </w:p>
        </w:tc>
      </w:tr>
      <w:tr w:rsidR="005D25AF" w:rsidRPr="00485800" w:rsidTr="009E4A31">
        <w:trPr>
          <w:trHeight w:val="260"/>
          <w:jc w:val="center"/>
        </w:trPr>
        <w:tc>
          <w:tcPr>
            <w:tcW w:w="1100" w:type="pct"/>
            <w:vAlign w:val="center"/>
          </w:tcPr>
          <w:p w:rsidR="005D25AF" w:rsidRPr="00A83DD7" w:rsidRDefault="005D25AF" w:rsidP="00D50777">
            <w:pPr>
              <w:rPr>
                <w:sz w:val="20"/>
                <w:szCs w:val="20"/>
              </w:rPr>
            </w:pPr>
            <w:r w:rsidRPr="00A83DD7">
              <w:rPr>
                <w:sz w:val="20"/>
                <w:szCs w:val="20"/>
                <w:shd w:val="clear" w:color="auto" w:fill="FFFFFF"/>
              </w:rPr>
              <w:t>Хранение автотранспорта (2.7.1)</w:t>
            </w:r>
          </w:p>
        </w:tc>
        <w:tc>
          <w:tcPr>
            <w:tcW w:w="710" w:type="pct"/>
            <w:vAlign w:val="center"/>
          </w:tcPr>
          <w:p w:rsidR="005D25AF" w:rsidRPr="00E05467" w:rsidRDefault="005D25AF" w:rsidP="00B402E2">
            <w:pPr>
              <w:jc w:val="center"/>
              <w:rPr>
                <w:sz w:val="20"/>
                <w:szCs w:val="20"/>
              </w:rPr>
            </w:pPr>
            <w:r w:rsidRPr="00E05467">
              <w:rPr>
                <w:sz w:val="20"/>
                <w:szCs w:val="20"/>
              </w:rPr>
              <w:t>100</w:t>
            </w:r>
          </w:p>
        </w:tc>
        <w:tc>
          <w:tcPr>
            <w:tcW w:w="482" w:type="pct"/>
            <w:vAlign w:val="center"/>
          </w:tcPr>
          <w:p w:rsidR="005D25AF" w:rsidRPr="00E05467" w:rsidRDefault="005D25AF" w:rsidP="00B402E2">
            <w:pPr>
              <w:jc w:val="center"/>
              <w:rPr>
                <w:sz w:val="20"/>
                <w:szCs w:val="20"/>
              </w:rPr>
            </w:pPr>
            <w:r w:rsidRPr="00E05467">
              <w:rPr>
                <w:sz w:val="20"/>
                <w:szCs w:val="20"/>
              </w:rPr>
              <w:t>30 000</w:t>
            </w:r>
          </w:p>
        </w:tc>
        <w:tc>
          <w:tcPr>
            <w:tcW w:w="382" w:type="pct"/>
            <w:vAlign w:val="center"/>
          </w:tcPr>
          <w:p w:rsidR="005D25AF" w:rsidRPr="00D723A1" w:rsidRDefault="005D25AF" w:rsidP="00B402E2">
            <w:pPr>
              <w:jc w:val="center"/>
              <w:rPr>
                <w:sz w:val="20"/>
                <w:szCs w:val="20"/>
              </w:rPr>
            </w:pPr>
            <w:r w:rsidRPr="00D723A1">
              <w:rPr>
                <w:sz w:val="20"/>
                <w:szCs w:val="20"/>
              </w:rPr>
              <w:t>10</w:t>
            </w:r>
          </w:p>
        </w:tc>
        <w:tc>
          <w:tcPr>
            <w:tcW w:w="413" w:type="pct"/>
            <w:gridSpan w:val="2"/>
            <w:vAlign w:val="center"/>
          </w:tcPr>
          <w:p w:rsidR="005D25AF" w:rsidRPr="00D723A1" w:rsidRDefault="005D25AF" w:rsidP="00B402E2">
            <w:pPr>
              <w:jc w:val="center"/>
              <w:rPr>
                <w:sz w:val="20"/>
                <w:szCs w:val="20"/>
              </w:rPr>
            </w:pPr>
            <w:r w:rsidRPr="00D723A1">
              <w:rPr>
                <w:sz w:val="20"/>
                <w:szCs w:val="20"/>
              </w:rPr>
              <w:t>300</w:t>
            </w:r>
          </w:p>
        </w:tc>
        <w:tc>
          <w:tcPr>
            <w:tcW w:w="642" w:type="pct"/>
            <w:vAlign w:val="center"/>
          </w:tcPr>
          <w:p w:rsidR="005D25AF" w:rsidRPr="00D723A1" w:rsidRDefault="005D25AF" w:rsidP="00B402E2">
            <w:pPr>
              <w:jc w:val="center"/>
              <w:rPr>
                <w:sz w:val="20"/>
                <w:szCs w:val="20"/>
              </w:rPr>
            </w:pPr>
            <w:r w:rsidRPr="00D723A1">
              <w:rPr>
                <w:sz w:val="20"/>
                <w:szCs w:val="20"/>
              </w:rPr>
              <w:t>3</w:t>
            </w:r>
          </w:p>
        </w:tc>
        <w:tc>
          <w:tcPr>
            <w:tcW w:w="590"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60</w:t>
            </w:r>
          </w:p>
        </w:tc>
      </w:tr>
      <w:tr w:rsidR="005D25AF" w:rsidRPr="00485800" w:rsidTr="009E4A31">
        <w:trPr>
          <w:trHeight w:val="260"/>
          <w:jc w:val="center"/>
        </w:trPr>
        <w:tc>
          <w:tcPr>
            <w:tcW w:w="1100" w:type="pct"/>
            <w:vAlign w:val="center"/>
          </w:tcPr>
          <w:p w:rsidR="005D25AF" w:rsidRPr="00A83DD7" w:rsidRDefault="005D25AF" w:rsidP="00D50777">
            <w:pPr>
              <w:rPr>
                <w:sz w:val="20"/>
                <w:szCs w:val="20"/>
              </w:rPr>
            </w:pPr>
            <w:r w:rsidRPr="00A83DD7">
              <w:rPr>
                <w:sz w:val="20"/>
                <w:szCs w:val="20"/>
                <w:shd w:val="clear" w:color="auto" w:fill="FFFFFF"/>
              </w:rPr>
              <w:lastRenderedPageBreak/>
              <w:t>Служебные гаражи (код 4.9)</w:t>
            </w:r>
          </w:p>
        </w:tc>
        <w:tc>
          <w:tcPr>
            <w:tcW w:w="710" w:type="pct"/>
            <w:vAlign w:val="center"/>
          </w:tcPr>
          <w:p w:rsidR="005D25AF" w:rsidRPr="00E05467" w:rsidRDefault="005D25AF" w:rsidP="00B402E2">
            <w:pPr>
              <w:jc w:val="center"/>
              <w:rPr>
                <w:sz w:val="20"/>
                <w:szCs w:val="20"/>
              </w:rPr>
            </w:pPr>
            <w:r w:rsidRPr="00E05467">
              <w:rPr>
                <w:sz w:val="20"/>
                <w:szCs w:val="20"/>
              </w:rPr>
              <w:t>100</w:t>
            </w:r>
          </w:p>
        </w:tc>
        <w:tc>
          <w:tcPr>
            <w:tcW w:w="482" w:type="pct"/>
            <w:vAlign w:val="center"/>
          </w:tcPr>
          <w:p w:rsidR="005D25AF" w:rsidRPr="00E05467" w:rsidRDefault="005D25AF" w:rsidP="00B402E2">
            <w:pPr>
              <w:jc w:val="center"/>
              <w:rPr>
                <w:sz w:val="20"/>
                <w:szCs w:val="20"/>
              </w:rPr>
            </w:pPr>
            <w:r w:rsidRPr="00E05467">
              <w:rPr>
                <w:sz w:val="20"/>
                <w:szCs w:val="20"/>
              </w:rPr>
              <w:t>30 000</w:t>
            </w:r>
          </w:p>
        </w:tc>
        <w:tc>
          <w:tcPr>
            <w:tcW w:w="382" w:type="pct"/>
            <w:vAlign w:val="center"/>
          </w:tcPr>
          <w:p w:rsidR="005D25AF" w:rsidRPr="00D723A1" w:rsidRDefault="005D25AF" w:rsidP="00B402E2">
            <w:pPr>
              <w:jc w:val="center"/>
              <w:rPr>
                <w:sz w:val="20"/>
                <w:szCs w:val="20"/>
              </w:rPr>
            </w:pPr>
            <w:r w:rsidRPr="00D723A1">
              <w:rPr>
                <w:sz w:val="20"/>
                <w:szCs w:val="20"/>
              </w:rPr>
              <w:t>10</w:t>
            </w:r>
          </w:p>
        </w:tc>
        <w:tc>
          <w:tcPr>
            <w:tcW w:w="413" w:type="pct"/>
            <w:gridSpan w:val="2"/>
            <w:vAlign w:val="center"/>
          </w:tcPr>
          <w:p w:rsidR="005D25AF" w:rsidRPr="00D723A1" w:rsidRDefault="005D25AF" w:rsidP="00B402E2">
            <w:pPr>
              <w:jc w:val="center"/>
              <w:rPr>
                <w:sz w:val="20"/>
                <w:szCs w:val="20"/>
              </w:rPr>
            </w:pPr>
            <w:r w:rsidRPr="00D723A1">
              <w:rPr>
                <w:sz w:val="20"/>
                <w:szCs w:val="20"/>
              </w:rPr>
              <w:t>300</w:t>
            </w:r>
          </w:p>
        </w:tc>
        <w:tc>
          <w:tcPr>
            <w:tcW w:w="642" w:type="pct"/>
            <w:vAlign w:val="center"/>
          </w:tcPr>
          <w:p w:rsidR="005D25AF" w:rsidRPr="00D723A1" w:rsidRDefault="005D25AF" w:rsidP="00B402E2">
            <w:pPr>
              <w:jc w:val="center"/>
              <w:rPr>
                <w:sz w:val="20"/>
                <w:szCs w:val="20"/>
              </w:rPr>
            </w:pPr>
            <w:r w:rsidRPr="00D723A1">
              <w:rPr>
                <w:sz w:val="20"/>
                <w:szCs w:val="20"/>
              </w:rPr>
              <w:t>3</w:t>
            </w:r>
          </w:p>
        </w:tc>
        <w:tc>
          <w:tcPr>
            <w:tcW w:w="590"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60</w:t>
            </w:r>
          </w:p>
        </w:tc>
      </w:tr>
      <w:tr w:rsidR="005D25AF" w:rsidRPr="00485800" w:rsidTr="009E4A31">
        <w:trPr>
          <w:trHeight w:val="260"/>
          <w:jc w:val="center"/>
        </w:trPr>
        <w:tc>
          <w:tcPr>
            <w:tcW w:w="1100" w:type="pct"/>
            <w:vAlign w:val="center"/>
          </w:tcPr>
          <w:p w:rsidR="005D25AF" w:rsidRPr="00A83DD7" w:rsidRDefault="005D25AF" w:rsidP="00D50777">
            <w:pPr>
              <w:rPr>
                <w:sz w:val="20"/>
                <w:szCs w:val="20"/>
              </w:rPr>
            </w:pPr>
            <w:r w:rsidRPr="00A83DD7">
              <w:rPr>
                <w:sz w:val="20"/>
                <w:szCs w:val="20"/>
                <w:shd w:val="clear" w:color="auto" w:fill="FFFFFF"/>
              </w:rPr>
              <w:t>Религиозное использование (код 3.7)</w:t>
            </w:r>
          </w:p>
        </w:tc>
        <w:tc>
          <w:tcPr>
            <w:tcW w:w="710" w:type="pct"/>
            <w:vAlign w:val="center"/>
          </w:tcPr>
          <w:p w:rsidR="005D25AF" w:rsidRPr="00E05467" w:rsidRDefault="005D25AF" w:rsidP="00B402E2">
            <w:pPr>
              <w:jc w:val="center"/>
              <w:rPr>
                <w:sz w:val="20"/>
                <w:szCs w:val="20"/>
              </w:rPr>
            </w:pPr>
            <w:r w:rsidRPr="00E05467">
              <w:rPr>
                <w:sz w:val="20"/>
                <w:szCs w:val="20"/>
              </w:rPr>
              <w:t>100</w:t>
            </w:r>
          </w:p>
        </w:tc>
        <w:tc>
          <w:tcPr>
            <w:tcW w:w="482" w:type="pct"/>
            <w:vAlign w:val="center"/>
          </w:tcPr>
          <w:p w:rsidR="005D25AF" w:rsidRPr="00E05467" w:rsidRDefault="005D25AF" w:rsidP="00B402E2">
            <w:pPr>
              <w:jc w:val="center"/>
              <w:rPr>
                <w:sz w:val="20"/>
                <w:szCs w:val="20"/>
              </w:rPr>
            </w:pPr>
            <w:r w:rsidRPr="00E05467">
              <w:rPr>
                <w:sz w:val="20"/>
                <w:szCs w:val="20"/>
              </w:rPr>
              <w:t>30 000</w:t>
            </w:r>
          </w:p>
        </w:tc>
        <w:tc>
          <w:tcPr>
            <w:tcW w:w="382" w:type="pct"/>
            <w:vAlign w:val="center"/>
          </w:tcPr>
          <w:p w:rsidR="005D25AF" w:rsidRPr="00D723A1" w:rsidRDefault="005D25AF" w:rsidP="00B402E2">
            <w:pPr>
              <w:jc w:val="center"/>
              <w:rPr>
                <w:sz w:val="20"/>
                <w:szCs w:val="20"/>
              </w:rPr>
            </w:pPr>
            <w:r w:rsidRPr="00D723A1">
              <w:rPr>
                <w:sz w:val="20"/>
                <w:szCs w:val="20"/>
              </w:rPr>
              <w:t>10</w:t>
            </w:r>
          </w:p>
        </w:tc>
        <w:tc>
          <w:tcPr>
            <w:tcW w:w="413" w:type="pct"/>
            <w:gridSpan w:val="2"/>
            <w:vAlign w:val="center"/>
          </w:tcPr>
          <w:p w:rsidR="005D25AF" w:rsidRPr="00D723A1" w:rsidRDefault="005D25AF" w:rsidP="00B402E2">
            <w:pPr>
              <w:jc w:val="center"/>
              <w:rPr>
                <w:sz w:val="20"/>
                <w:szCs w:val="20"/>
              </w:rPr>
            </w:pPr>
            <w:r w:rsidRPr="00D723A1">
              <w:rPr>
                <w:sz w:val="20"/>
                <w:szCs w:val="20"/>
              </w:rPr>
              <w:t>300</w:t>
            </w:r>
          </w:p>
        </w:tc>
        <w:tc>
          <w:tcPr>
            <w:tcW w:w="642" w:type="pct"/>
            <w:vAlign w:val="center"/>
          </w:tcPr>
          <w:p w:rsidR="005D25AF" w:rsidRPr="00D723A1" w:rsidRDefault="005D25AF" w:rsidP="00B402E2">
            <w:pPr>
              <w:jc w:val="center"/>
              <w:rPr>
                <w:sz w:val="20"/>
                <w:szCs w:val="20"/>
              </w:rPr>
            </w:pPr>
            <w:r w:rsidRPr="00D723A1">
              <w:rPr>
                <w:sz w:val="20"/>
                <w:szCs w:val="20"/>
              </w:rPr>
              <w:t>3</w:t>
            </w:r>
          </w:p>
        </w:tc>
        <w:tc>
          <w:tcPr>
            <w:tcW w:w="590"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3</w:t>
            </w:r>
          </w:p>
        </w:tc>
        <w:tc>
          <w:tcPr>
            <w:tcW w:w="681" w:type="pct"/>
            <w:vAlign w:val="center"/>
          </w:tcPr>
          <w:p w:rsidR="005D25AF" w:rsidRPr="00773E7A" w:rsidRDefault="005D25AF" w:rsidP="00B402E2">
            <w:pPr>
              <w:jc w:val="center"/>
              <w:rPr>
                <w:sz w:val="20"/>
                <w:szCs w:val="20"/>
                <w:shd w:val="clear" w:color="auto" w:fill="FFFFFF"/>
              </w:rPr>
            </w:pPr>
            <w:r w:rsidRPr="00773E7A">
              <w:rPr>
                <w:sz w:val="20"/>
                <w:szCs w:val="20"/>
                <w:shd w:val="clear" w:color="auto" w:fill="FFFFFF"/>
              </w:rPr>
              <w:t>60</w:t>
            </w:r>
          </w:p>
        </w:tc>
      </w:tr>
      <w:tr w:rsidR="00F648B8" w:rsidRPr="00485800" w:rsidTr="009E4A31">
        <w:trPr>
          <w:trHeight w:val="260"/>
          <w:jc w:val="center"/>
        </w:trPr>
        <w:tc>
          <w:tcPr>
            <w:tcW w:w="1100" w:type="pct"/>
            <w:vAlign w:val="center"/>
          </w:tcPr>
          <w:p w:rsidR="00F648B8" w:rsidRPr="00A83DD7" w:rsidRDefault="00F648B8" w:rsidP="00D50777">
            <w:pPr>
              <w:rPr>
                <w:sz w:val="20"/>
                <w:szCs w:val="20"/>
                <w:shd w:val="clear" w:color="auto" w:fill="FFFFFF"/>
              </w:rPr>
            </w:pPr>
            <w:r w:rsidRPr="00A83DD7">
              <w:rPr>
                <w:sz w:val="20"/>
                <w:szCs w:val="20"/>
                <w:shd w:val="clear" w:color="auto" w:fill="FFFFFF"/>
              </w:rPr>
              <w:t>Земельные участки (территории) общего пользования (код 12.0)</w:t>
            </w:r>
          </w:p>
        </w:tc>
        <w:tc>
          <w:tcPr>
            <w:tcW w:w="3900" w:type="pct"/>
            <w:gridSpan w:val="8"/>
            <w:vAlign w:val="center"/>
          </w:tcPr>
          <w:p w:rsidR="00F648B8" w:rsidRPr="00773E7A" w:rsidRDefault="00F648B8" w:rsidP="00B402E2">
            <w:pPr>
              <w:jc w:val="center"/>
              <w:rPr>
                <w:sz w:val="20"/>
                <w:szCs w:val="20"/>
                <w:shd w:val="clear" w:color="auto" w:fill="FFFFFF"/>
              </w:rPr>
            </w:pPr>
            <w:r w:rsidRPr="00DA3C20">
              <w:rPr>
                <w:sz w:val="20"/>
                <w:szCs w:val="20"/>
                <w:shd w:val="clear" w:color="auto" w:fill="FFFFFF"/>
              </w:rPr>
              <w:t>Не подлежат установлению</w:t>
            </w:r>
          </w:p>
        </w:tc>
      </w:tr>
      <w:tr w:rsidR="005D25AF" w:rsidRPr="00485800" w:rsidTr="00B402E2">
        <w:trPr>
          <w:trHeight w:val="460"/>
          <w:jc w:val="center"/>
        </w:trPr>
        <w:tc>
          <w:tcPr>
            <w:tcW w:w="5000" w:type="pct"/>
            <w:gridSpan w:val="9"/>
            <w:vAlign w:val="center"/>
          </w:tcPr>
          <w:p w:rsidR="005D25AF" w:rsidRPr="00A83DD7" w:rsidRDefault="005D25AF" w:rsidP="00B402E2">
            <w:pPr>
              <w:jc w:val="center"/>
              <w:rPr>
                <w:sz w:val="20"/>
                <w:szCs w:val="20"/>
                <w:shd w:val="clear" w:color="auto" w:fill="FFFFFF"/>
              </w:rPr>
            </w:pPr>
            <w:r w:rsidRPr="00A83DD7">
              <w:rPr>
                <w:b/>
                <w:i/>
                <w:sz w:val="20"/>
                <w:szCs w:val="20"/>
              </w:rPr>
              <w:t>Вспомогательные виды разрешенного использования</w:t>
            </w:r>
            <w:r w:rsidR="00F648B8">
              <w:rPr>
                <w:b/>
                <w:i/>
                <w:sz w:val="20"/>
                <w:szCs w:val="20"/>
              </w:rPr>
              <w:t xml:space="preserve"> не </w:t>
            </w:r>
            <w:r w:rsidR="00B402E2">
              <w:rPr>
                <w:b/>
                <w:i/>
                <w:sz w:val="20"/>
                <w:szCs w:val="20"/>
              </w:rPr>
              <w:t>подлежат установлению</w:t>
            </w:r>
          </w:p>
        </w:tc>
      </w:tr>
    </w:tbl>
    <w:p w:rsidR="00485800" w:rsidRPr="00485800" w:rsidRDefault="00485800" w:rsidP="00D50777">
      <w:pPr>
        <w:rPr>
          <w:b/>
          <w:highlight w:val="yellow"/>
        </w:rPr>
      </w:pPr>
    </w:p>
    <w:p w:rsidR="00E1771D" w:rsidRPr="00867EA0" w:rsidRDefault="00485800" w:rsidP="000D0C35">
      <w:pPr>
        <w:ind w:right="-142" w:firstLine="567"/>
        <w:jc w:val="both"/>
        <w:rPr>
          <w:b/>
        </w:rPr>
      </w:pPr>
      <w:r w:rsidRPr="00867EA0">
        <w:rPr>
          <w:b/>
        </w:rPr>
        <w:t>Дополнительные параметры общественно-деловых зон</w:t>
      </w:r>
    </w:p>
    <w:p w:rsidR="00E1771D" w:rsidRPr="00E1771D" w:rsidRDefault="00E1771D" w:rsidP="000D0C35">
      <w:pPr>
        <w:ind w:right="-142" w:firstLine="567"/>
        <w:jc w:val="both"/>
      </w:pPr>
      <w:r w:rsidRPr="00E1771D">
        <w:t>М</w:t>
      </w:r>
      <w:r w:rsidR="008E00B5" w:rsidRPr="00E1771D">
        <w:t xml:space="preserve">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008E00B5" w:rsidRPr="00E1771D">
          <w:t>6 м</w:t>
        </w:r>
      </w:smartTag>
      <w:r w:rsidR="008E00B5" w:rsidRPr="00E1771D">
        <w:t>;</w:t>
      </w:r>
    </w:p>
    <w:p w:rsidR="00E1771D" w:rsidRPr="00E1771D" w:rsidRDefault="00E1771D" w:rsidP="000D0C35">
      <w:pPr>
        <w:ind w:right="-142" w:firstLine="567"/>
        <w:jc w:val="both"/>
      </w:pPr>
      <w:r w:rsidRPr="00E1771D">
        <w:t>М</w:t>
      </w:r>
      <w:r w:rsidR="008E00B5" w:rsidRPr="00E1771D">
        <w:t>инимальное расстояние здания общеобразовательного учреждения от красной линии не менее 25 м.</w:t>
      </w:r>
    </w:p>
    <w:p w:rsidR="008E00B5" w:rsidRPr="00E1771D" w:rsidRDefault="008E00B5" w:rsidP="000D0C35">
      <w:pPr>
        <w:ind w:right="-142" w:firstLine="567"/>
        <w:jc w:val="both"/>
      </w:pPr>
      <w:r w:rsidRPr="00E1771D">
        <w:t xml:space="preserve">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rsidR="008E00B5" w:rsidRPr="00030AED" w:rsidRDefault="008E00B5" w:rsidP="000D0C35">
      <w:pPr>
        <w:ind w:right="-142" w:firstLine="567"/>
        <w:jc w:val="both"/>
      </w:pPr>
      <w:r w:rsidRPr="00E1771D">
        <w:t>Изменение функционального назначения объектов социально</w:t>
      </w:r>
      <w:r w:rsidRPr="00030AED">
        <w:t xml:space="preserve">-бытового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E00B5" w:rsidRPr="00030AED" w:rsidRDefault="008E00B5" w:rsidP="000D0C35">
      <w:pPr>
        <w:ind w:right="-142" w:firstLine="567"/>
        <w:jc w:val="both"/>
      </w:pPr>
      <w:r w:rsidRPr="00030AED">
        <w:t>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8E00B5" w:rsidRPr="00030AED" w:rsidRDefault="008E00B5" w:rsidP="000D0C35">
      <w:pPr>
        <w:ind w:right="-142" w:firstLine="567"/>
        <w:jc w:val="both"/>
      </w:pPr>
      <w:r w:rsidRPr="00030AED">
        <w:t>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8E00B5" w:rsidRPr="00E1771D" w:rsidRDefault="008E00B5" w:rsidP="000D0C35">
      <w:pPr>
        <w:ind w:right="-142" w:firstLine="567"/>
        <w:jc w:val="both"/>
        <w:rPr>
          <w:rFonts w:cs="Calibri"/>
        </w:rPr>
      </w:pPr>
      <w:r w:rsidRPr="00030AED">
        <w:rPr>
          <w:rFonts w:cs="Calibri"/>
        </w:rPr>
        <w:lastRenderedPageBreak/>
        <w:t xml:space="preserve">Земельные участки общего пользования, занятые площадями, улицами, проездами, автомобильными дорогами, набережными, скверами, </w:t>
      </w:r>
      <w:r w:rsidRPr="00E1771D">
        <w:rPr>
          <w:rFonts w:cs="Calibri"/>
        </w:rPr>
        <w:t>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E00B5" w:rsidRPr="00030AED" w:rsidRDefault="00E1771D" w:rsidP="000D0C35">
      <w:pPr>
        <w:ind w:right="-142" w:firstLine="567"/>
        <w:jc w:val="both"/>
      </w:pPr>
      <w:r w:rsidRPr="00E1771D">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r>
        <w:t xml:space="preserve">. </w:t>
      </w:r>
      <w:r w:rsidR="008E00B5" w:rsidRPr="00030AED">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8E00B5" w:rsidRDefault="008E00B5" w:rsidP="009E4A31">
      <w:pPr>
        <w:ind w:left="567" w:right="-172" w:firstLine="567"/>
        <w:jc w:val="both"/>
        <w:rPr>
          <w:sz w:val="22"/>
          <w:szCs w:val="22"/>
        </w:rPr>
      </w:pPr>
    </w:p>
    <w:p w:rsidR="00146878" w:rsidRDefault="00146878" w:rsidP="009E4A31">
      <w:pPr>
        <w:ind w:left="567" w:right="-172" w:firstLine="567"/>
        <w:jc w:val="both"/>
        <w:rPr>
          <w:sz w:val="22"/>
          <w:szCs w:val="22"/>
        </w:rPr>
      </w:pPr>
    </w:p>
    <w:p w:rsidR="00146878" w:rsidRDefault="00146878" w:rsidP="009E4A31">
      <w:pPr>
        <w:ind w:left="567" w:right="-172" w:firstLine="567"/>
        <w:jc w:val="both"/>
        <w:rPr>
          <w:sz w:val="22"/>
          <w:szCs w:val="22"/>
        </w:rPr>
      </w:pPr>
    </w:p>
    <w:p w:rsidR="00146878" w:rsidRDefault="00146878" w:rsidP="009E4A31">
      <w:pPr>
        <w:ind w:left="567" w:right="-172" w:firstLine="567"/>
        <w:jc w:val="both"/>
        <w:rPr>
          <w:sz w:val="22"/>
          <w:szCs w:val="22"/>
        </w:rPr>
        <w:sectPr w:rsidR="00146878" w:rsidSect="00146878">
          <w:footnotePr>
            <w:pos w:val="beneathText"/>
            <w:numRestart w:val="eachPage"/>
          </w:footnotePr>
          <w:pgSz w:w="16838" w:h="11906" w:orient="landscape"/>
          <w:pgMar w:top="993" w:right="820" w:bottom="850" w:left="1701" w:header="708" w:footer="708" w:gutter="0"/>
          <w:cols w:space="708"/>
          <w:docGrid w:linePitch="360"/>
        </w:sectPr>
      </w:pPr>
    </w:p>
    <w:p w:rsidR="00A83DD7" w:rsidRPr="00A83DD7" w:rsidRDefault="00A83DD7" w:rsidP="007F0731">
      <w:pPr>
        <w:pStyle w:val="2"/>
      </w:pPr>
      <w:bookmarkStart w:id="81" w:name="_Toc115772995"/>
      <w:bookmarkStart w:id="82" w:name="_Toc161671175"/>
      <w:bookmarkStart w:id="83" w:name="_Toc161826069"/>
      <w:bookmarkStart w:id="84" w:name="_Toc115772994"/>
      <w:r w:rsidRPr="00A83DD7">
        <w:lastRenderedPageBreak/>
        <w:t xml:space="preserve">Статья 14. Градостроительные регламенты на территориях зон, занятых объектами сельскохозяйственного </w:t>
      </w:r>
      <w:bookmarkEnd w:id="81"/>
      <w:r w:rsidRPr="00A83DD7">
        <w:t>назначения</w:t>
      </w:r>
      <w:bookmarkEnd w:id="82"/>
      <w:bookmarkEnd w:id="83"/>
    </w:p>
    <w:p w:rsidR="00A83DD7" w:rsidRPr="00A83DD7" w:rsidRDefault="00A83DD7" w:rsidP="00146878">
      <w:pPr>
        <w:pStyle w:val="affff9"/>
      </w:pPr>
      <w:r w:rsidRPr="00A83DD7">
        <w:t>Зоны, занятые объектами сельскохозяй</w:t>
      </w:r>
      <w:r w:rsidR="000D0C35">
        <w:t>ственного назначения (код зон СХ</w:t>
      </w:r>
      <w:r w:rsidRPr="00A83DD7">
        <w:t>2) предназначены для размещения объектов сельскохозяйственного назначения</w:t>
      </w:r>
      <w:r w:rsidRPr="00A83DD7">
        <w:rPr>
          <w:shd w:val="clear" w:color="auto" w:fill="FFFFFF"/>
        </w:rPr>
        <w:t>.</w:t>
      </w:r>
    </w:p>
    <w:p w:rsidR="00A83DD7" w:rsidRPr="00A83DD7" w:rsidRDefault="00A83DD7" w:rsidP="00146878">
      <w:pPr>
        <w:pStyle w:val="affff9"/>
      </w:pPr>
      <w:bookmarkStart w:id="85" w:name="dst100568"/>
      <w:bookmarkEnd w:id="85"/>
    </w:p>
    <w:p w:rsidR="00A83DD7" w:rsidRPr="00A83DD7" w:rsidRDefault="00A83DD7" w:rsidP="00146878">
      <w:pPr>
        <w:pStyle w:val="affff9"/>
      </w:pPr>
      <w:r w:rsidRPr="007C75A9">
        <w:rPr>
          <w:b/>
          <w:u w:val="single"/>
        </w:rPr>
        <w:t>Зона, занятая объектами сельско</w:t>
      </w:r>
      <w:r w:rsidR="00146878" w:rsidRPr="007C75A9">
        <w:rPr>
          <w:b/>
          <w:u w:val="single"/>
        </w:rPr>
        <w:t>хозяйственного назначения (СХ2).</w:t>
      </w:r>
      <w:r w:rsidR="00146878">
        <w:t xml:space="preserve"> </w:t>
      </w:r>
      <w:r w:rsidR="007C75A9">
        <w:t>Таблица 5</w:t>
      </w:r>
    </w:p>
    <w:p w:rsidR="00A83DD7" w:rsidRPr="00A83DD7" w:rsidRDefault="00A83DD7" w:rsidP="00146878">
      <w:pPr>
        <w:pStyle w:val="affff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90"/>
        <w:gridCol w:w="1262"/>
        <w:gridCol w:w="1190"/>
        <w:gridCol w:w="1262"/>
        <w:gridCol w:w="2155"/>
        <w:gridCol w:w="1823"/>
        <w:gridCol w:w="2149"/>
      </w:tblGrid>
      <w:tr w:rsidR="00A83DD7" w:rsidRPr="00A83DD7" w:rsidTr="009E4A31">
        <w:trPr>
          <w:tblHeader/>
        </w:trPr>
        <w:tc>
          <w:tcPr>
            <w:tcW w:w="1145" w:type="pct"/>
            <w:vMerge w:val="restart"/>
            <w:shd w:val="clear" w:color="auto" w:fill="D9D9D9"/>
            <w:vAlign w:val="center"/>
          </w:tcPr>
          <w:p w:rsidR="00A83DD7" w:rsidRPr="00A83DD7" w:rsidRDefault="00A83DD7" w:rsidP="00D50777">
            <w:pPr>
              <w:rPr>
                <w:b/>
                <w:sz w:val="20"/>
                <w:szCs w:val="20"/>
              </w:rPr>
            </w:pPr>
            <w:r w:rsidRPr="00A83DD7">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A83DD7" w:rsidRPr="00A83DD7" w:rsidRDefault="00A83DD7" w:rsidP="00D50777">
            <w:pPr>
              <w:rPr>
                <w:b/>
                <w:sz w:val="20"/>
                <w:szCs w:val="20"/>
              </w:rPr>
            </w:pPr>
            <w:r w:rsidRPr="00A83DD7">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A83DD7" w:rsidRPr="00A83DD7" w:rsidRDefault="00A83DD7" w:rsidP="00D50777">
            <w:pPr>
              <w:rPr>
                <w:b/>
                <w:sz w:val="20"/>
                <w:szCs w:val="20"/>
              </w:rPr>
            </w:pPr>
            <w:r w:rsidRPr="00A83DD7">
              <w:rPr>
                <w:b/>
                <w:sz w:val="20"/>
                <w:szCs w:val="20"/>
              </w:rPr>
              <w:t>Предельное количество этажей</w:t>
            </w:r>
          </w:p>
        </w:tc>
        <w:tc>
          <w:tcPr>
            <w:tcW w:w="637" w:type="pct"/>
            <w:vMerge w:val="restart"/>
            <w:shd w:val="clear" w:color="auto" w:fill="D9D9D9"/>
            <w:vAlign w:val="center"/>
          </w:tcPr>
          <w:p w:rsidR="00A83DD7" w:rsidRPr="00A83DD7" w:rsidRDefault="00A83DD7" w:rsidP="00D50777">
            <w:pPr>
              <w:rPr>
                <w:b/>
                <w:sz w:val="20"/>
                <w:szCs w:val="20"/>
              </w:rPr>
            </w:pPr>
            <w:r w:rsidRPr="00A83DD7">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A83DD7" w:rsidRPr="00A83DD7" w:rsidRDefault="00A83DD7" w:rsidP="00D50777">
            <w:pPr>
              <w:rPr>
                <w:b/>
                <w:sz w:val="20"/>
                <w:szCs w:val="20"/>
              </w:rPr>
            </w:pPr>
            <w:r w:rsidRPr="00A83DD7">
              <w:rPr>
                <w:b/>
                <w:sz w:val="20"/>
                <w:szCs w:val="20"/>
              </w:rPr>
              <w:t>Максимальный процент застройки в границах земельного участка, %</w:t>
            </w:r>
          </w:p>
        </w:tc>
      </w:tr>
      <w:tr w:rsidR="00A83DD7" w:rsidRPr="00A83DD7" w:rsidTr="009E4A31">
        <w:trPr>
          <w:tblHeader/>
        </w:trPr>
        <w:tc>
          <w:tcPr>
            <w:tcW w:w="1145" w:type="pct"/>
            <w:vMerge/>
            <w:vAlign w:val="center"/>
          </w:tcPr>
          <w:p w:rsidR="00A83DD7" w:rsidRPr="00A83DD7" w:rsidRDefault="00A83DD7" w:rsidP="00D50777">
            <w:pPr>
              <w:rPr>
                <w:sz w:val="20"/>
                <w:szCs w:val="20"/>
              </w:rPr>
            </w:pPr>
          </w:p>
        </w:tc>
        <w:tc>
          <w:tcPr>
            <w:tcW w:w="857" w:type="pct"/>
            <w:gridSpan w:val="2"/>
            <w:shd w:val="clear" w:color="auto" w:fill="D9D9D9"/>
            <w:vAlign w:val="center"/>
          </w:tcPr>
          <w:p w:rsidR="00A83DD7" w:rsidRPr="00A83DD7" w:rsidRDefault="00A83DD7" w:rsidP="00D50777">
            <w:pPr>
              <w:rPr>
                <w:b/>
                <w:sz w:val="20"/>
                <w:szCs w:val="20"/>
              </w:rPr>
            </w:pPr>
            <w:r w:rsidRPr="00A83DD7">
              <w:rPr>
                <w:b/>
                <w:sz w:val="20"/>
                <w:szCs w:val="20"/>
              </w:rPr>
              <w:t>Площадь, кв.м</w:t>
            </w:r>
          </w:p>
        </w:tc>
        <w:tc>
          <w:tcPr>
            <w:tcW w:w="857" w:type="pct"/>
            <w:gridSpan w:val="2"/>
            <w:shd w:val="clear" w:color="auto" w:fill="D9D9D9"/>
            <w:vAlign w:val="center"/>
          </w:tcPr>
          <w:p w:rsidR="00A83DD7" w:rsidRPr="00A83DD7" w:rsidRDefault="00A83DD7" w:rsidP="00D50777">
            <w:pPr>
              <w:rPr>
                <w:b/>
                <w:sz w:val="20"/>
                <w:szCs w:val="20"/>
              </w:rPr>
            </w:pPr>
            <w:r w:rsidRPr="00A83DD7">
              <w:rPr>
                <w:b/>
                <w:sz w:val="20"/>
                <w:szCs w:val="20"/>
              </w:rPr>
              <w:t>Размер, м</w:t>
            </w:r>
          </w:p>
        </w:tc>
        <w:tc>
          <w:tcPr>
            <w:tcW w:w="753" w:type="pct"/>
            <w:vMerge/>
          </w:tcPr>
          <w:p w:rsidR="00A83DD7" w:rsidRPr="00A83DD7" w:rsidRDefault="00A83DD7" w:rsidP="00D50777">
            <w:pPr>
              <w:rPr>
                <w:sz w:val="20"/>
                <w:szCs w:val="20"/>
              </w:rPr>
            </w:pPr>
          </w:p>
        </w:tc>
        <w:tc>
          <w:tcPr>
            <w:tcW w:w="637" w:type="pct"/>
            <w:vMerge/>
          </w:tcPr>
          <w:p w:rsidR="00A83DD7" w:rsidRPr="00A83DD7" w:rsidRDefault="00A83DD7" w:rsidP="00D50777">
            <w:pPr>
              <w:rPr>
                <w:sz w:val="20"/>
                <w:szCs w:val="20"/>
              </w:rPr>
            </w:pPr>
          </w:p>
        </w:tc>
        <w:tc>
          <w:tcPr>
            <w:tcW w:w="751" w:type="pct"/>
            <w:vMerge/>
          </w:tcPr>
          <w:p w:rsidR="00A83DD7" w:rsidRPr="00A83DD7" w:rsidRDefault="00A83DD7" w:rsidP="00D50777">
            <w:pPr>
              <w:rPr>
                <w:sz w:val="20"/>
                <w:szCs w:val="20"/>
              </w:rPr>
            </w:pPr>
          </w:p>
        </w:tc>
      </w:tr>
      <w:tr w:rsidR="00A83DD7" w:rsidRPr="00A83DD7" w:rsidTr="009E4A31">
        <w:trPr>
          <w:tblHeader/>
        </w:trPr>
        <w:tc>
          <w:tcPr>
            <w:tcW w:w="1145" w:type="pct"/>
            <w:vMerge/>
            <w:vAlign w:val="center"/>
          </w:tcPr>
          <w:p w:rsidR="00A83DD7" w:rsidRPr="00A83DD7" w:rsidRDefault="00A83DD7" w:rsidP="00D50777">
            <w:pPr>
              <w:rPr>
                <w:sz w:val="20"/>
                <w:szCs w:val="20"/>
              </w:rPr>
            </w:pPr>
          </w:p>
        </w:tc>
        <w:tc>
          <w:tcPr>
            <w:tcW w:w="416" w:type="pct"/>
            <w:shd w:val="clear" w:color="auto" w:fill="D9D9D9"/>
            <w:vAlign w:val="center"/>
          </w:tcPr>
          <w:p w:rsidR="00A83DD7" w:rsidRPr="00A83DD7" w:rsidRDefault="00146878" w:rsidP="00D50777">
            <w:pPr>
              <w:rPr>
                <w:b/>
                <w:sz w:val="20"/>
                <w:szCs w:val="20"/>
              </w:rPr>
            </w:pPr>
            <w:r w:rsidRPr="00A83DD7">
              <w:rPr>
                <w:b/>
                <w:sz w:val="20"/>
                <w:szCs w:val="20"/>
              </w:rPr>
              <w:t>М</w:t>
            </w:r>
            <w:r w:rsidR="00A83DD7" w:rsidRPr="00A83DD7">
              <w:rPr>
                <w:b/>
                <w:sz w:val="20"/>
                <w:szCs w:val="20"/>
              </w:rPr>
              <w:t>инимум</w:t>
            </w:r>
            <w:r>
              <w:rPr>
                <w:rStyle w:val="af8"/>
                <w:b/>
                <w:sz w:val="20"/>
                <w:szCs w:val="20"/>
              </w:rPr>
              <w:footnoteReference w:customMarkFollows="1" w:id="3"/>
              <w:t>*</w:t>
            </w:r>
          </w:p>
        </w:tc>
        <w:tc>
          <w:tcPr>
            <w:tcW w:w="441" w:type="pct"/>
            <w:shd w:val="clear" w:color="auto" w:fill="D9D9D9"/>
            <w:vAlign w:val="center"/>
          </w:tcPr>
          <w:p w:rsidR="00A83DD7" w:rsidRPr="00A83DD7" w:rsidRDefault="00A83DD7" w:rsidP="00D50777">
            <w:pPr>
              <w:rPr>
                <w:b/>
                <w:sz w:val="20"/>
                <w:szCs w:val="20"/>
              </w:rPr>
            </w:pPr>
            <w:r w:rsidRPr="00A83DD7">
              <w:rPr>
                <w:b/>
                <w:sz w:val="20"/>
                <w:szCs w:val="20"/>
              </w:rPr>
              <w:t>максимум</w:t>
            </w:r>
          </w:p>
        </w:tc>
        <w:tc>
          <w:tcPr>
            <w:tcW w:w="416" w:type="pct"/>
            <w:shd w:val="clear" w:color="auto" w:fill="D9D9D9"/>
            <w:vAlign w:val="center"/>
          </w:tcPr>
          <w:p w:rsidR="00A83DD7" w:rsidRPr="00A83DD7" w:rsidRDefault="00A83DD7" w:rsidP="00D50777">
            <w:pPr>
              <w:rPr>
                <w:b/>
                <w:sz w:val="20"/>
                <w:szCs w:val="20"/>
              </w:rPr>
            </w:pPr>
            <w:r w:rsidRPr="00A83DD7">
              <w:rPr>
                <w:b/>
                <w:sz w:val="20"/>
                <w:szCs w:val="20"/>
              </w:rPr>
              <w:t>минимум</w:t>
            </w:r>
          </w:p>
        </w:tc>
        <w:tc>
          <w:tcPr>
            <w:tcW w:w="441" w:type="pct"/>
            <w:shd w:val="clear" w:color="auto" w:fill="D9D9D9"/>
            <w:vAlign w:val="center"/>
          </w:tcPr>
          <w:p w:rsidR="00A83DD7" w:rsidRPr="00A83DD7" w:rsidRDefault="00A83DD7" w:rsidP="00D50777">
            <w:pPr>
              <w:rPr>
                <w:b/>
                <w:sz w:val="20"/>
                <w:szCs w:val="20"/>
              </w:rPr>
            </w:pPr>
            <w:r w:rsidRPr="00A83DD7">
              <w:rPr>
                <w:b/>
                <w:sz w:val="20"/>
                <w:szCs w:val="20"/>
              </w:rPr>
              <w:t>максимум</w:t>
            </w:r>
          </w:p>
        </w:tc>
        <w:tc>
          <w:tcPr>
            <w:tcW w:w="753" w:type="pct"/>
            <w:vMerge/>
          </w:tcPr>
          <w:p w:rsidR="00A83DD7" w:rsidRPr="00A83DD7" w:rsidRDefault="00A83DD7" w:rsidP="00D50777">
            <w:pPr>
              <w:rPr>
                <w:sz w:val="20"/>
                <w:szCs w:val="20"/>
              </w:rPr>
            </w:pPr>
          </w:p>
        </w:tc>
        <w:tc>
          <w:tcPr>
            <w:tcW w:w="637" w:type="pct"/>
            <w:vMerge/>
          </w:tcPr>
          <w:p w:rsidR="00A83DD7" w:rsidRPr="00A83DD7" w:rsidRDefault="00A83DD7" w:rsidP="00D50777">
            <w:pPr>
              <w:rPr>
                <w:sz w:val="20"/>
                <w:szCs w:val="20"/>
              </w:rPr>
            </w:pPr>
          </w:p>
        </w:tc>
        <w:tc>
          <w:tcPr>
            <w:tcW w:w="751" w:type="pct"/>
            <w:vMerge/>
          </w:tcPr>
          <w:p w:rsidR="00A83DD7" w:rsidRPr="00A83DD7" w:rsidRDefault="00A83DD7" w:rsidP="00D50777">
            <w:pPr>
              <w:rPr>
                <w:sz w:val="20"/>
                <w:szCs w:val="20"/>
              </w:rPr>
            </w:pPr>
          </w:p>
        </w:tc>
      </w:tr>
      <w:tr w:rsidR="00A83DD7" w:rsidRPr="00A83DD7" w:rsidTr="009E4A31">
        <w:tc>
          <w:tcPr>
            <w:tcW w:w="5000" w:type="pct"/>
            <w:gridSpan w:val="8"/>
            <w:shd w:val="clear" w:color="auto" w:fill="F2F2F2"/>
          </w:tcPr>
          <w:p w:rsidR="00A83DD7" w:rsidRPr="00A83DD7" w:rsidRDefault="00A83DD7" w:rsidP="00D50777">
            <w:pPr>
              <w:rPr>
                <w:b/>
                <w:sz w:val="20"/>
                <w:szCs w:val="20"/>
              </w:rPr>
            </w:pPr>
            <w:r w:rsidRPr="00A83DD7">
              <w:rPr>
                <w:b/>
                <w:i/>
                <w:sz w:val="20"/>
                <w:szCs w:val="20"/>
              </w:rPr>
              <w:t>Основные виды разрешенного использования</w:t>
            </w:r>
          </w:p>
        </w:tc>
      </w:tr>
      <w:tr w:rsidR="00B30B28" w:rsidRPr="00485800" w:rsidTr="009E4A31">
        <w:trPr>
          <w:trHeight w:val="233"/>
        </w:trPr>
        <w:tc>
          <w:tcPr>
            <w:tcW w:w="1145" w:type="pct"/>
          </w:tcPr>
          <w:p w:rsidR="00B30B28" w:rsidRPr="00A83DD7" w:rsidRDefault="00B30B28" w:rsidP="00D50777">
            <w:pPr>
              <w:rPr>
                <w:sz w:val="20"/>
                <w:szCs w:val="20"/>
                <w:highlight w:val="yellow"/>
              </w:rPr>
            </w:pPr>
            <w:r w:rsidRPr="00B30B28">
              <w:rPr>
                <w:sz w:val="20"/>
                <w:szCs w:val="20"/>
                <w:shd w:val="clear" w:color="auto" w:fill="FFFFFF"/>
              </w:rPr>
              <w:t>Хранение и переработка сельскохозяйственной продукции (1.15)</w:t>
            </w:r>
          </w:p>
        </w:tc>
        <w:tc>
          <w:tcPr>
            <w:tcW w:w="416" w:type="pct"/>
            <w:vAlign w:val="center"/>
          </w:tcPr>
          <w:p w:rsidR="00B30B28" w:rsidRPr="00E6307F" w:rsidRDefault="00B30B28" w:rsidP="00B402E2">
            <w:pPr>
              <w:jc w:val="center"/>
              <w:rPr>
                <w:sz w:val="20"/>
                <w:szCs w:val="20"/>
              </w:rPr>
            </w:pPr>
            <w:r w:rsidRPr="00E6307F">
              <w:rPr>
                <w:sz w:val="20"/>
                <w:szCs w:val="20"/>
              </w:rPr>
              <w:t>400</w:t>
            </w:r>
          </w:p>
        </w:tc>
        <w:tc>
          <w:tcPr>
            <w:tcW w:w="441" w:type="pct"/>
            <w:vAlign w:val="center"/>
          </w:tcPr>
          <w:p w:rsidR="00B30B28" w:rsidRPr="00E6307F" w:rsidRDefault="00B30B28" w:rsidP="00B402E2">
            <w:pPr>
              <w:jc w:val="center"/>
              <w:rPr>
                <w:sz w:val="20"/>
                <w:szCs w:val="20"/>
              </w:rPr>
            </w:pPr>
            <w:r w:rsidRPr="00E6307F">
              <w:rPr>
                <w:sz w:val="20"/>
                <w:szCs w:val="20"/>
              </w:rPr>
              <w:t>300 000</w:t>
            </w:r>
          </w:p>
        </w:tc>
        <w:tc>
          <w:tcPr>
            <w:tcW w:w="416" w:type="pct"/>
            <w:vAlign w:val="center"/>
          </w:tcPr>
          <w:p w:rsidR="00B30B28" w:rsidRPr="00E6307F" w:rsidRDefault="00B30B28" w:rsidP="00B402E2">
            <w:pPr>
              <w:jc w:val="center"/>
              <w:rPr>
                <w:sz w:val="20"/>
                <w:szCs w:val="20"/>
              </w:rPr>
            </w:pPr>
            <w:r w:rsidRPr="00E6307F">
              <w:rPr>
                <w:sz w:val="20"/>
                <w:szCs w:val="20"/>
              </w:rPr>
              <w:t>20</w:t>
            </w:r>
          </w:p>
        </w:tc>
        <w:tc>
          <w:tcPr>
            <w:tcW w:w="441" w:type="pct"/>
            <w:vAlign w:val="center"/>
          </w:tcPr>
          <w:p w:rsidR="00B30B28" w:rsidRPr="00E6307F" w:rsidRDefault="00B30B28" w:rsidP="00B402E2">
            <w:pPr>
              <w:jc w:val="center"/>
              <w:rPr>
                <w:sz w:val="20"/>
                <w:szCs w:val="20"/>
              </w:rPr>
            </w:pPr>
            <w:r w:rsidRPr="00E6307F">
              <w:rPr>
                <w:sz w:val="20"/>
                <w:szCs w:val="20"/>
              </w:rPr>
              <w:t>1500</w:t>
            </w:r>
          </w:p>
        </w:tc>
        <w:tc>
          <w:tcPr>
            <w:tcW w:w="753" w:type="pct"/>
            <w:vAlign w:val="center"/>
          </w:tcPr>
          <w:p w:rsidR="00B30B28" w:rsidRPr="00E6307F" w:rsidRDefault="00B30B28" w:rsidP="00B402E2">
            <w:pPr>
              <w:jc w:val="center"/>
              <w:rPr>
                <w:sz w:val="20"/>
                <w:szCs w:val="20"/>
              </w:rPr>
            </w:pPr>
            <w:r w:rsidRPr="00E6307F">
              <w:rPr>
                <w:sz w:val="20"/>
                <w:szCs w:val="20"/>
              </w:rPr>
              <w:t>не подлежат установлению</w:t>
            </w:r>
          </w:p>
        </w:tc>
        <w:tc>
          <w:tcPr>
            <w:tcW w:w="637" w:type="pct"/>
            <w:vAlign w:val="center"/>
          </w:tcPr>
          <w:p w:rsidR="00B30B28" w:rsidRPr="00E6307F" w:rsidRDefault="00B30B28" w:rsidP="00B402E2">
            <w:pPr>
              <w:jc w:val="center"/>
              <w:rPr>
                <w:sz w:val="20"/>
                <w:szCs w:val="20"/>
                <w:shd w:val="clear" w:color="auto" w:fill="FFFFFF"/>
              </w:rPr>
            </w:pPr>
            <w:r w:rsidRPr="00E6307F">
              <w:rPr>
                <w:sz w:val="20"/>
                <w:szCs w:val="20"/>
                <w:shd w:val="clear" w:color="auto" w:fill="FFFFFF"/>
              </w:rPr>
              <w:t>1</w:t>
            </w:r>
          </w:p>
        </w:tc>
        <w:tc>
          <w:tcPr>
            <w:tcW w:w="751" w:type="pct"/>
            <w:vAlign w:val="center"/>
          </w:tcPr>
          <w:p w:rsidR="00B30B28" w:rsidRPr="00E6307F" w:rsidRDefault="00B30B28" w:rsidP="00B402E2">
            <w:pPr>
              <w:jc w:val="center"/>
              <w:rPr>
                <w:sz w:val="20"/>
                <w:szCs w:val="20"/>
                <w:shd w:val="clear" w:color="auto" w:fill="FFFFFF"/>
              </w:rPr>
            </w:pPr>
            <w:r w:rsidRPr="00E6307F">
              <w:rPr>
                <w:sz w:val="20"/>
                <w:szCs w:val="20"/>
              </w:rPr>
              <w:t>не подлежат установлению</w:t>
            </w:r>
          </w:p>
        </w:tc>
      </w:tr>
      <w:tr w:rsidR="00B30B28" w:rsidRPr="00485800" w:rsidTr="009E4A31">
        <w:trPr>
          <w:trHeight w:val="233"/>
        </w:trPr>
        <w:tc>
          <w:tcPr>
            <w:tcW w:w="1145" w:type="pct"/>
          </w:tcPr>
          <w:p w:rsidR="00B30B28" w:rsidRPr="00B30B28" w:rsidRDefault="00B30B28" w:rsidP="00D50777">
            <w:pPr>
              <w:rPr>
                <w:sz w:val="20"/>
                <w:szCs w:val="20"/>
                <w:shd w:val="clear" w:color="auto" w:fill="FFFFFF"/>
              </w:rPr>
            </w:pPr>
            <w:r w:rsidRPr="00B30B28">
              <w:rPr>
                <w:sz w:val="20"/>
                <w:szCs w:val="20"/>
                <w:shd w:val="clear" w:color="auto" w:fill="FFFFFF"/>
              </w:rPr>
              <w:t>Обеспечение сельскохозяйственного производства (код 1.18)</w:t>
            </w:r>
          </w:p>
        </w:tc>
        <w:tc>
          <w:tcPr>
            <w:tcW w:w="416" w:type="pct"/>
            <w:vAlign w:val="center"/>
          </w:tcPr>
          <w:p w:rsidR="00B30B28" w:rsidRPr="00E6307F" w:rsidRDefault="00B30B28" w:rsidP="00B402E2">
            <w:pPr>
              <w:jc w:val="center"/>
              <w:rPr>
                <w:sz w:val="20"/>
                <w:szCs w:val="20"/>
              </w:rPr>
            </w:pPr>
            <w:r w:rsidRPr="00E6307F">
              <w:rPr>
                <w:sz w:val="20"/>
                <w:szCs w:val="20"/>
              </w:rPr>
              <w:t>400</w:t>
            </w:r>
          </w:p>
        </w:tc>
        <w:tc>
          <w:tcPr>
            <w:tcW w:w="441" w:type="pct"/>
            <w:vAlign w:val="center"/>
          </w:tcPr>
          <w:p w:rsidR="00B30B28" w:rsidRPr="00E6307F" w:rsidRDefault="00B30B28" w:rsidP="00B402E2">
            <w:pPr>
              <w:jc w:val="center"/>
              <w:rPr>
                <w:sz w:val="20"/>
                <w:szCs w:val="20"/>
              </w:rPr>
            </w:pPr>
            <w:r w:rsidRPr="00E6307F">
              <w:rPr>
                <w:sz w:val="20"/>
                <w:szCs w:val="20"/>
              </w:rPr>
              <w:t>300 000</w:t>
            </w:r>
          </w:p>
        </w:tc>
        <w:tc>
          <w:tcPr>
            <w:tcW w:w="416" w:type="pct"/>
            <w:vAlign w:val="center"/>
          </w:tcPr>
          <w:p w:rsidR="00B30B28" w:rsidRPr="00E6307F" w:rsidRDefault="00B30B28" w:rsidP="00B402E2">
            <w:pPr>
              <w:jc w:val="center"/>
              <w:rPr>
                <w:sz w:val="20"/>
                <w:szCs w:val="20"/>
              </w:rPr>
            </w:pPr>
            <w:r w:rsidRPr="00E6307F">
              <w:rPr>
                <w:sz w:val="20"/>
                <w:szCs w:val="20"/>
              </w:rPr>
              <w:t>20</w:t>
            </w:r>
          </w:p>
        </w:tc>
        <w:tc>
          <w:tcPr>
            <w:tcW w:w="441" w:type="pct"/>
            <w:vAlign w:val="center"/>
          </w:tcPr>
          <w:p w:rsidR="00B30B28" w:rsidRPr="00E6307F" w:rsidRDefault="00B30B28" w:rsidP="00B402E2">
            <w:pPr>
              <w:jc w:val="center"/>
              <w:rPr>
                <w:sz w:val="20"/>
                <w:szCs w:val="20"/>
              </w:rPr>
            </w:pPr>
            <w:r w:rsidRPr="00E6307F">
              <w:rPr>
                <w:sz w:val="20"/>
                <w:szCs w:val="20"/>
              </w:rPr>
              <w:t>1500</w:t>
            </w:r>
          </w:p>
        </w:tc>
        <w:tc>
          <w:tcPr>
            <w:tcW w:w="753" w:type="pct"/>
            <w:vAlign w:val="center"/>
          </w:tcPr>
          <w:p w:rsidR="00B30B28" w:rsidRPr="00E6307F" w:rsidRDefault="00B30B28" w:rsidP="00B402E2">
            <w:pPr>
              <w:jc w:val="center"/>
              <w:rPr>
                <w:sz w:val="20"/>
                <w:szCs w:val="20"/>
              </w:rPr>
            </w:pPr>
            <w:r w:rsidRPr="00E6307F">
              <w:rPr>
                <w:sz w:val="20"/>
                <w:szCs w:val="20"/>
              </w:rPr>
              <w:t>не подлежат установлению</w:t>
            </w:r>
          </w:p>
        </w:tc>
        <w:tc>
          <w:tcPr>
            <w:tcW w:w="637" w:type="pct"/>
            <w:vAlign w:val="center"/>
          </w:tcPr>
          <w:p w:rsidR="00B30B28" w:rsidRPr="00E6307F" w:rsidRDefault="00B30B28" w:rsidP="00B402E2">
            <w:pPr>
              <w:jc w:val="center"/>
              <w:rPr>
                <w:sz w:val="20"/>
                <w:szCs w:val="20"/>
                <w:shd w:val="clear" w:color="auto" w:fill="FFFFFF"/>
              </w:rPr>
            </w:pPr>
            <w:r w:rsidRPr="00E6307F">
              <w:rPr>
                <w:sz w:val="20"/>
                <w:szCs w:val="20"/>
                <w:shd w:val="clear" w:color="auto" w:fill="FFFFFF"/>
              </w:rPr>
              <w:t>1</w:t>
            </w:r>
          </w:p>
        </w:tc>
        <w:tc>
          <w:tcPr>
            <w:tcW w:w="751" w:type="pct"/>
            <w:vAlign w:val="center"/>
          </w:tcPr>
          <w:p w:rsidR="00B30B28" w:rsidRPr="00E6307F" w:rsidRDefault="00B30B28" w:rsidP="00B402E2">
            <w:pPr>
              <w:jc w:val="center"/>
              <w:rPr>
                <w:sz w:val="20"/>
                <w:szCs w:val="20"/>
                <w:shd w:val="clear" w:color="auto" w:fill="FFFFFF"/>
              </w:rPr>
            </w:pPr>
            <w:r w:rsidRPr="00E6307F">
              <w:rPr>
                <w:sz w:val="20"/>
                <w:szCs w:val="20"/>
              </w:rPr>
              <w:t>не подлежат установлению</w:t>
            </w:r>
          </w:p>
        </w:tc>
      </w:tr>
      <w:tr w:rsidR="00B30B28" w:rsidRPr="00485800" w:rsidTr="009E4A31">
        <w:trPr>
          <w:trHeight w:val="233"/>
        </w:trPr>
        <w:tc>
          <w:tcPr>
            <w:tcW w:w="1145" w:type="pct"/>
          </w:tcPr>
          <w:p w:rsidR="00B30B28" w:rsidRPr="00B30B28" w:rsidRDefault="00B30B28" w:rsidP="00D50777">
            <w:pPr>
              <w:rPr>
                <w:sz w:val="20"/>
                <w:szCs w:val="20"/>
                <w:shd w:val="clear" w:color="auto" w:fill="FFFFFF"/>
              </w:rPr>
            </w:pPr>
            <w:r w:rsidRPr="00B30B28">
              <w:rPr>
                <w:sz w:val="20"/>
                <w:szCs w:val="20"/>
                <w:shd w:val="clear" w:color="auto" w:fill="FFFFFF"/>
              </w:rPr>
              <w:t>Животноводство (1.7)</w:t>
            </w:r>
          </w:p>
        </w:tc>
        <w:tc>
          <w:tcPr>
            <w:tcW w:w="416" w:type="pct"/>
            <w:vAlign w:val="center"/>
          </w:tcPr>
          <w:p w:rsidR="00B30B28" w:rsidRPr="00E6307F" w:rsidRDefault="00B30B28" w:rsidP="00B402E2">
            <w:pPr>
              <w:jc w:val="center"/>
              <w:rPr>
                <w:sz w:val="20"/>
                <w:szCs w:val="20"/>
              </w:rPr>
            </w:pPr>
            <w:r w:rsidRPr="00E6307F">
              <w:rPr>
                <w:sz w:val="20"/>
                <w:szCs w:val="20"/>
              </w:rPr>
              <w:t>400</w:t>
            </w:r>
          </w:p>
        </w:tc>
        <w:tc>
          <w:tcPr>
            <w:tcW w:w="441" w:type="pct"/>
            <w:vAlign w:val="center"/>
          </w:tcPr>
          <w:p w:rsidR="00B30B28" w:rsidRPr="00E6307F" w:rsidRDefault="00B30B28" w:rsidP="00B402E2">
            <w:pPr>
              <w:jc w:val="center"/>
              <w:rPr>
                <w:sz w:val="20"/>
                <w:szCs w:val="20"/>
              </w:rPr>
            </w:pPr>
            <w:r w:rsidRPr="00E6307F">
              <w:rPr>
                <w:sz w:val="20"/>
                <w:szCs w:val="20"/>
              </w:rPr>
              <w:t>300 000</w:t>
            </w:r>
          </w:p>
        </w:tc>
        <w:tc>
          <w:tcPr>
            <w:tcW w:w="416" w:type="pct"/>
            <w:vAlign w:val="center"/>
          </w:tcPr>
          <w:p w:rsidR="00B30B28" w:rsidRPr="00E6307F" w:rsidRDefault="00B30B28" w:rsidP="00B402E2">
            <w:pPr>
              <w:jc w:val="center"/>
              <w:rPr>
                <w:sz w:val="20"/>
                <w:szCs w:val="20"/>
              </w:rPr>
            </w:pPr>
            <w:r w:rsidRPr="00E6307F">
              <w:rPr>
                <w:sz w:val="20"/>
                <w:szCs w:val="20"/>
              </w:rPr>
              <w:t>20</w:t>
            </w:r>
          </w:p>
        </w:tc>
        <w:tc>
          <w:tcPr>
            <w:tcW w:w="441" w:type="pct"/>
            <w:vAlign w:val="center"/>
          </w:tcPr>
          <w:p w:rsidR="00B30B28" w:rsidRPr="00E6307F" w:rsidRDefault="00B30B28" w:rsidP="00B402E2">
            <w:pPr>
              <w:jc w:val="center"/>
              <w:rPr>
                <w:sz w:val="20"/>
                <w:szCs w:val="20"/>
              </w:rPr>
            </w:pPr>
            <w:r w:rsidRPr="00E6307F">
              <w:rPr>
                <w:sz w:val="20"/>
                <w:szCs w:val="20"/>
              </w:rPr>
              <w:t>1500</w:t>
            </w:r>
          </w:p>
        </w:tc>
        <w:tc>
          <w:tcPr>
            <w:tcW w:w="753" w:type="pct"/>
            <w:vAlign w:val="center"/>
          </w:tcPr>
          <w:p w:rsidR="00B30B28" w:rsidRPr="00E6307F" w:rsidRDefault="00B30B28" w:rsidP="00B402E2">
            <w:pPr>
              <w:jc w:val="center"/>
              <w:rPr>
                <w:sz w:val="20"/>
                <w:szCs w:val="20"/>
              </w:rPr>
            </w:pPr>
            <w:r w:rsidRPr="00E6307F">
              <w:rPr>
                <w:sz w:val="20"/>
                <w:szCs w:val="20"/>
              </w:rPr>
              <w:t>не подлежат установлению</w:t>
            </w:r>
          </w:p>
        </w:tc>
        <w:tc>
          <w:tcPr>
            <w:tcW w:w="637" w:type="pct"/>
            <w:vAlign w:val="center"/>
          </w:tcPr>
          <w:p w:rsidR="00B30B28" w:rsidRPr="00E6307F" w:rsidRDefault="00B30B28" w:rsidP="00B402E2">
            <w:pPr>
              <w:jc w:val="center"/>
              <w:rPr>
                <w:sz w:val="20"/>
                <w:szCs w:val="20"/>
                <w:shd w:val="clear" w:color="auto" w:fill="FFFFFF"/>
              </w:rPr>
            </w:pPr>
            <w:r w:rsidRPr="00E6307F">
              <w:rPr>
                <w:sz w:val="20"/>
                <w:szCs w:val="20"/>
                <w:shd w:val="clear" w:color="auto" w:fill="FFFFFF"/>
              </w:rPr>
              <w:t>1</w:t>
            </w:r>
          </w:p>
        </w:tc>
        <w:tc>
          <w:tcPr>
            <w:tcW w:w="751" w:type="pct"/>
            <w:vAlign w:val="center"/>
          </w:tcPr>
          <w:p w:rsidR="00B30B28" w:rsidRPr="00E6307F" w:rsidRDefault="00B30B28" w:rsidP="00B402E2">
            <w:pPr>
              <w:jc w:val="center"/>
              <w:rPr>
                <w:sz w:val="20"/>
                <w:szCs w:val="20"/>
                <w:shd w:val="clear" w:color="auto" w:fill="FFFFFF"/>
              </w:rPr>
            </w:pPr>
            <w:r w:rsidRPr="00E6307F">
              <w:rPr>
                <w:sz w:val="20"/>
                <w:szCs w:val="20"/>
              </w:rPr>
              <w:t>не подлежат установлению</w:t>
            </w:r>
          </w:p>
        </w:tc>
      </w:tr>
      <w:tr w:rsidR="00146878" w:rsidRPr="00485800" w:rsidTr="00146878">
        <w:trPr>
          <w:trHeight w:val="233"/>
        </w:trPr>
        <w:tc>
          <w:tcPr>
            <w:tcW w:w="1145" w:type="pct"/>
          </w:tcPr>
          <w:p w:rsidR="00146878" w:rsidRPr="00B30B28" w:rsidRDefault="00146878" w:rsidP="00D50777">
            <w:pPr>
              <w:rPr>
                <w:sz w:val="20"/>
                <w:szCs w:val="20"/>
                <w:shd w:val="clear" w:color="auto" w:fill="FFFFFF"/>
              </w:rPr>
            </w:pPr>
            <w:r w:rsidRPr="00B30B28">
              <w:rPr>
                <w:sz w:val="20"/>
                <w:szCs w:val="20"/>
                <w:shd w:val="clear" w:color="auto" w:fill="FFFFFF"/>
              </w:rPr>
              <w:t>Связь (код 6.8)</w:t>
            </w:r>
          </w:p>
        </w:tc>
        <w:tc>
          <w:tcPr>
            <w:tcW w:w="3855" w:type="pct"/>
            <w:gridSpan w:val="7"/>
            <w:vAlign w:val="center"/>
          </w:tcPr>
          <w:p w:rsidR="00146878" w:rsidRPr="00E6307F" w:rsidRDefault="00146878" w:rsidP="00B402E2">
            <w:pPr>
              <w:jc w:val="center"/>
              <w:rPr>
                <w:sz w:val="20"/>
                <w:szCs w:val="20"/>
              </w:rPr>
            </w:pPr>
            <w:r w:rsidRPr="00E6307F">
              <w:rPr>
                <w:sz w:val="20"/>
                <w:szCs w:val="20"/>
              </w:rPr>
              <w:t>не подлежат установлению</w:t>
            </w:r>
          </w:p>
        </w:tc>
      </w:tr>
      <w:tr w:rsidR="00B30B28" w:rsidRPr="00485800" w:rsidTr="009E4A31">
        <w:trPr>
          <w:trHeight w:val="233"/>
        </w:trPr>
        <w:tc>
          <w:tcPr>
            <w:tcW w:w="1145" w:type="pct"/>
          </w:tcPr>
          <w:p w:rsidR="00B30B28" w:rsidRPr="00B30B28" w:rsidRDefault="00B30B28" w:rsidP="00D50777">
            <w:pPr>
              <w:rPr>
                <w:sz w:val="20"/>
                <w:szCs w:val="20"/>
                <w:shd w:val="clear" w:color="auto" w:fill="FFFFFF"/>
              </w:rPr>
            </w:pPr>
            <w:r w:rsidRPr="00B30B28">
              <w:rPr>
                <w:sz w:val="20"/>
                <w:szCs w:val="20"/>
                <w:shd w:val="clear" w:color="auto" w:fill="FFFFFF"/>
              </w:rPr>
              <w:t>Склад (код 6.9)</w:t>
            </w:r>
          </w:p>
        </w:tc>
        <w:tc>
          <w:tcPr>
            <w:tcW w:w="416" w:type="pct"/>
            <w:vAlign w:val="center"/>
          </w:tcPr>
          <w:p w:rsidR="00B30B28" w:rsidRPr="00E6307F" w:rsidRDefault="00B30B28" w:rsidP="00B402E2">
            <w:pPr>
              <w:jc w:val="center"/>
              <w:rPr>
                <w:sz w:val="20"/>
                <w:szCs w:val="20"/>
              </w:rPr>
            </w:pPr>
            <w:r w:rsidRPr="00E6307F">
              <w:rPr>
                <w:sz w:val="20"/>
                <w:szCs w:val="20"/>
              </w:rPr>
              <w:t>400</w:t>
            </w:r>
          </w:p>
        </w:tc>
        <w:tc>
          <w:tcPr>
            <w:tcW w:w="441" w:type="pct"/>
            <w:vAlign w:val="center"/>
          </w:tcPr>
          <w:p w:rsidR="00B30B28" w:rsidRPr="00E6307F" w:rsidRDefault="00B30B28" w:rsidP="00B402E2">
            <w:pPr>
              <w:jc w:val="center"/>
              <w:rPr>
                <w:sz w:val="20"/>
                <w:szCs w:val="20"/>
              </w:rPr>
            </w:pPr>
            <w:r w:rsidRPr="00E6307F">
              <w:rPr>
                <w:sz w:val="20"/>
                <w:szCs w:val="20"/>
              </w:rPr>
              <w:t>300 000</w:t>
            </w:r>
          </w:p>
        </w:tc>
        <w:tc>
          <w:tcPr>
            <w:tcW w:w="416" w:type="pct"/>
            <w:vAlign w:val="center"/>
          </w:tcPr>
          <w:p w:rsidR="00B30B28" w:rsidRPr="00E6307F" w:rsidRDefault="00B30B28" w:rsidP="00B402E2">
            <w:pPr>
              <w:jc w:val="center"/>
              <w:rPr>
                <w:sz w:val="20"/>
                <w:szCs w:val="20"/>
              </w:rPr>
            </w:pPr>
            <w:r w:rsidRPr="00E6307F">
              <w:rPr>
                <w:sz w:val="20"/>
                <w:szCs w:val="20"/>
              </w:rPr>
              <w:t>20</w:t>
            </w:r>
          </w:p>
        </w:tc>
        <w:tc>
          <w:tcPr>
            <w:tcW w:w="441" w:type="pct"/>
            <w:vAlign w:val="center"/>
          </w:tcPr>
          <w:p w:rsidR="00B30B28" w:rsidRPr="00E6307F" w:rsidRDefault="00B30B28" w:rsidP="00B402E2">
            <w:pPr>
              <w:jc w:val="center"/>
              <w:rPr>
                <w:sz w:val="20"/>
                <w:szCs w:val="20"/>
              </w:rPr>
            </w:pPr>
            <w:r w:rsidRPr="00E6307F">
              <w:rPr>
                <w:sz w:val="20"/>
                <w:szCs w:val="20"/>
              </w:rPr>
              <w:t>1500</w:t>
            </w:r>
          </w:p>
        </w:tc>
        <w:tc>
          <w:tcPr>
            <w:tcW w:w="753" w:type="pct"/>
            <w:vAlign w:val="center"/>
          </w:tcPr>
          <w:p w:rsidR="00B30B28" w:rsidRPr="00E6307F" w:rsidRDefault="00B30B28" w:rsidP="00B402E2">
            <w:pPr>
              <w:jc w:val="center"/>
              <w:rPr>
                <w:sz w:val="20"/>
                <w:szCs w:val="20"/>
              </w:rPr>
            </w:pPr>
            <w:r w:rsidRPr="00E6307F">
              <w:rPr>
                <w:sz w:val="20"/>
                <w:szCs w:val="20"/>
              </w:rPr>
              <w:t>не подлежат установлению</w:t>
            </w:r>
          </w:p>
        </w:tc>
        <w:tc>
          <w:tcPr>
            <w:tcW w:w="637" w:type="pct"/>
            <w:vAlign w:val="center"/>
          </w:tcPr>
          <w:p w:rsidR="00B30B28" w:rsidRPr="00E6307F" w:rsidRDefault="00B30B28" w:rsidP="00B402E2">
            <w:pPr>
              <w:jc w:val="center"/>
              <w:rPr>
                <w:sz w:val="20"/>
                <w:szCs w:val="20"/>
                <w:shd w:val="clear" w:color="auto" w:fill="FFFFFF"/>
              </w:rPr>
            </w:pPr>
            <w:r w:rsidRPr="00E6307F">
              <w:rPr>
                <w:sz w:val="20"/>
                <w:szCs w:val="20"/>
                <w:shd w:val="clear" w:color="auto" w:fill="FFFFFF"/>
              </w:rPr>
              <w:t>1</w:t>
            </w:r>
          </w:p>
        </w:tc>
        <w:tc>
          <w:tcPr>
            <w:tcW w:w="751" w:type="pct"/>
            <w:vAlign w:val="center"/>
          </w:tcPr>
          <w:p w:rsidR="00B30B28" w:rsidRPr="00E6307F" w:rsidRDefault="00B30B28" w:rsidP="00B402E2">
            <w:pPr>
              <w:jc w:val="center"/>
              <w:rPr>
                <w:sz w:val="20"/>
                <w:szCs w:val="20"/>
                <w:shd w:val="clear" w:color="auto" w:fill="FFFFFF"/>
              </w:rPr>
            </w:pPr>
            <w:r w:rsidRPr="00E6307F">
              <w:rPr>
                <w:sz w:val="20"/>
                <w:szCs w:val="20"/>
              </w:rPr>
              <w:t>не подлежат установлению</w:t>
            </w:r>
          </w:p>
        </w:tc>
      </w:tr>
      <w:tr w:rsidR="00E6307F" w:rsidRPr="00485800" w:rsidTr="009E4A31">
        <w:trPr>
          <w:trHeight w:val="233"/>
        </w:trPr>
        <w:tc>
          <w:tcPr>
            <w:tcW w:w="1145" w:type="pct"/>
          </w:tcPr>
          <w:p w:rsidR="00E6307F" w:rsidRPr="00B30B28" w:rsidRDefault="00E6307F" w:rsidP="00D50777">
            <w:pPr>
              <w:rPr>
                <w:sz w:val="20"/>
                <w:szCs w:val="20"/>
                <w:shd w:val="clear" w:color="auto" w:fill="FFFFFF"/>
              </w:rPr>
            </w:pPr>
            <w:r w:rsidRPr="00B30B28">
              <w:rPr>
                <w:sz w:val="20"/>
                <w:szCs w:val="20"/>
                <w:shd w:val="clear" w:color="auto" w:fill="FFFFFF"/>
              </w:rPr>
              <w:t>Коммунальное обслуживание (код 3.1)</w:t>
            </w:r>
          </w:p>
        </w:tc>
        <w:tc>
          <w:tcPr>
            <w:tcW w:w="416" w:type="pct"/>
            <w:vAlign w:val="center"/>
          </w:tcPr>
          <w:p w:rsidR="00E6307F" w:rsidRPr="00B01F3F" w:rsidRDefault="00E6307F" w:rsidP="00B402E2">
            <w:pPr>
              <w:jc w:val="center"/>
              <w:rPr>
                <w:sz w:val="20"/>
                <w:szCs w:val="20"/>
              </w:rPr>
            </w:pPr>
            <w:r>
              <w:rPr>
                <w:sz w:val="20"/>
                <w:szCs w:val="20"/>
              </w:rPr>
              <w:t>100</w:t>
            </w:r>
          </w:p>
        </w:tc>
        <w:tc>
          <w:tcPr>
            <w:tcW w:w="441" w:type="pct"/>
            <w:vAlign w:val="center"/>
          </w:tcPr>
          <w:p w:rsidR="00E6307F" w:rsidRPr="00B01F3F" w:rsidRDefault="00E6307F" w:rsidP="00B402E2">
            <w:pPr>
              <w:jc w:val="center"/>
              <w:rPr>
                <w:sz w:val="20"/>
                <w:szCs w:val="20"/>
              </w:rPr>
            </w:pPr>
            <w:r>
              <w:rPr>
                <w:sz w:val="20"/>
                <w:szCs w:val="20"/>
              </w:rPr>
              <w:t>10 000</w:t>
            </w:r>
          </w:p>
        </w:tc>
        <w:tc>
          <w:tcPr>
            <w:tcW w:w="416" w:type="pct"/>
            <w:vAlign w:val="center"/>
          </w:tcPr>
          <w:p w:rsidR="00E6307F" w:rsidRPr="00B01F3F" w:rsidRDefault="00E6307F" w:rsidP="00B402E2">
            <w:pPr>
              <w:jc w:val="center"/>
              <w:rPr>
                <w:sz w:val="20"/>
                <w:szCs w:val="20"/>
              </w:rPr>
            </w:pPr>
            <w:r>
              <w:rPr>
                <w:sz w:val="20"/>
                <w:szCs w:val="20"/>
              </w:rPr>
              <w:t>10</w:t>
            </w:r>
          </w:p>
        </w:tc>
        <w:tc>
          <w:tcPr>
            <w:tcW w:w="441" w:type="pct"/>
            <w:vAlign w:val="center"/>
          </w:tcPr>
          <w:p w:rsidR="00E6307F" w:rsidRPr="00B01F3F" w:rsidRDefault="00E6307F" w:rsidP="00B402E2">
            <w:pPr>
              <w:jc w:val="center"/>
              <w:rPr>
                <w:sz w:val="20"/>
                <w:szCs w:val="20"/>
              </w:rPr>
            </w:pPr>
            <w:r>
              <w:rPr>
                <w:sz w:val="20"/>
                <w:szCs w:val="20"/>
              </w:rPr>
              <w:t>100</w:t>
            </w:r>
          </w:p>
        </w:tc>
        <w:tc>
          <w:tcPr>
            <w:tcW w:w="753" w:type="pct"/>
            <w:vAlign w:val="center"/>
          </w:tcPr>
          <w:p w:rsidR="00E6307F" w:rsidRPr="00B01F3F" w:rsidRDefault="00E6307F" w:rsidP="00B402E2">
            <w:pPr>
              <w:jc w:val="center"/>
              <w:rPr>
                <w:sz w:val="20"/>
                <w:szCs w:val="20"/>
              </w:rPr>
            </w:pPr>
            <w:r>
              <w:rPr>
                <w:sz w:val="20"/>
                <w:szCs w:val="20"/>
              </w:rPr>
              <w:t>3</w:t>
            </w:r>
          </w:p>
        </w:tc>
        <w:tc>
          <w:tcPr>
            <w:tcW w:w="637" w:type="pct"/>
            <w:vAlign w:val="center"/>
          </w:tcPr>
          <w:p w:rsidR="00E6307F" w:rsidRPr="00B01F3F" w:rsidRDefault="00E6307F" w:rsidP="00B402E2">
            <w:pPr>
              <w:jc w:val="center"/>
              <w:rPr>
                <w:sz w:val="20"/>
                <w:szCs w:val="20"/>
              </w:rPr>
            </w:pPr>
            <w:r w:rsidRPr="00B01F3F">
              <w:rPr>
                <w:sz w:val="20"/>
                <w:szCs w:val="20"/>
                <w:shd w:val="clear" w:color="auto" w:fill="FFFFFF"/>
              </w:rPr>
              <w:t>3</w:t>
            </w:r>
          </w:p>
        </w:tc>
        <w:tc>
          <w:tcPr>
            <w:tcW w:w="751" w:type="pct"/>
            <w:vAlign w:val="center"/>
          </w:tcPr>
          <w:p w:rsidR="00E6307F" w:rsidRPr="00B01F3F" w:rsidRDefault="00E6307F" w:rsidP="00B402E2">
            <w:pPr>
              <w:jc w:val="center"/>
              <w:rPr>
                <w:sz w:val="20"/>
                <w:szCs w:val="20"/>
              </w:rPr>
            </w:pPr>
            <w:r w:rsidRPr="00B01F3F">
              <w:rPr>
                <w:sz w:val="20"/>
                <w:szCs w:val="20"/>
                <w:shd w:val="clear" w:color="auto" w:fill="FFFFFF"/>
              </w:rPr>
              <w:t>60</w:t>
            </w:r>
          </w:p>
        </w:tc>
      </w:tr>
      <w:tr w:rsidR="00E6307F" w:rsidRPr="00485800" w:rsidTr="009E4A31">
        <w:trPr>
          <w:trHeight w:val="233"/>
        </w:trPr>
        <w:tc>
          <w:tcPr>
            <w:tcW w:w="1145" w:type="pct"/>
          </w:tcPr>
          <w:p w:rsidR="00E6307F" w:rsidRPr="00B30B28" w:rsidRDefault="00E6307F" w:rsidP="00D50777">
            <w:pPr>
              <w:rPr>
                <w:sz w:val="20"/>
                <w:szCs w:val="20"/>
                <w:shd w:val="clear" w:color="auto" w:fill="FFFFFF"/>
              </w:rPr>
            </w:pPr>
            <w:r w:rsidRPr="00B30B28">
              <w:rPr>
                <w:sz w:val="20"/>
                <w:szCs w:val="20"/>
                <w:shd w:val="clear" w:color="auto" w:fill="FFFFFF"/>
              </w:rPr>
              <w:t>Служебные гаражи (код 4.9)</w:t>
            </w:r>
          </w:p>
        </w:tc>
        <w:tc>
          <w:tcPr>
            <w:tcW w:w="416" w:type="pct"/>
            <w:vAlign w:val="center"/>
          </w:tcPr>
          <w:p w:rsidR="00E6307F" w:rsidRPr="00E05467" w:rsidRDefault="00E6307F" w:rsidP="00B402E2">
            <w:pPr>
              <w:jc w:val="center"/>
              <w:rPr>
                <w:sz w:val="20"/>
                <w:szCs w:val="20"/>
              </w:rPr>
            </w:pPr>
            <w:r w:rsidRPr="00E05467">
              <w:rPr>
                <w:sz w:val="20"/>
                <w:szCs w:val="20"/>
              </w:rPr>
              <w:t>100</w:t>
            </w:r>
          </w:p>
        </w:tc>
        <w:tc>
          <w:tcPr>
            <w:tcW w:w="441" w:type="pct"/>
            <w:vAlign w:val="center"/>
          </w:tcPr>
          <w:p w:rsidR="00E6307F" w:rsidRPr="00E05467" w:rsidRDefault="00E6307F" w:rsidP="00B402E2">
            <w:pPr>
              <w:jc w:val="center"/>
              <w:rPr>
                <w:sz w:val="20"/>
                <w:szCs w:val="20"/>
              </w:rPr>
            </w:pPr>
            <w:r w:rsidRPr="00E05467">
              <w:rPr>
                <w:sz w:val="20"/>
                <w:szCs w:val="20"/>
              </w:rPr>
              <w:t>30 000</w:t>
            </w:r>
          </w:p>
        </w:tc>
        <w:tc>
          <w:tcPr>
            <w:tcW w:w="416" w:type="pct"/>
            <w:vAlign w:val="center"/>
          </w:tcPr>
          <w:p w:rsidR="00E6307F" w:rsidRPr="00D723A1" w:rsidRDefault="00E6307F" w:rsidP="00B402E2">
            <w:pPr>
              <w:jc w:val="center"/>
              <w:rPr>
                <w:sz w:val="20"/>
                <w:szCs w:val="20"/>
              </w:rPr>
            </w:pPr>
            <w:r w:rsidRPr="00D723A1">
              <w:rPr>
                <w:sz w:val="20"/>
                <w:szCs w:val="20"/>
              </w:rPr>
              <w:t>10</w:t>
            </w:r>
          </w:p>
        </w:tc>
        <w:tc>
          <w:tcPr>
            <w:tcW w:w="441" w:type="pct"/>
            <w:vAlign w:val="center"/>
          </w:tcPr>
          <w:p w:rsidR="00E6307F" w:rsidRPr="00D723A1" w:rsidRDefault="00E6307F" w:rsidP="00B402E2">
            <w:pPr>
              <w:jc w:val="center"/>
              <w:rPr>
                <w:sz w:val="20"/>
                <w:szCs w:val="20"/>
              </w:rPr>
            </w:pPr>
            <w:r w:rsidRPr="00D723A1">
              <w:rPr>
                <w:sz w:val="20"/>
                <w:szCs w:val="20"/>
              </w:rPr>
              <w:t>300</w:t>
            </w:r>
          </w:p>
        </w:tc>
        <w:tc>
          <w:tcPr>
            <w:tcW w:w="753" w:type="pct"/>
            <w:vAlign w:val="center"/>
          </w:tcPr>
          <w:p w:rsidR="00E6307F" w:rsidRPr="00D723A1" w:rsidRDefault="00E6307F" w:rsidP="00B402E2">
            <w:pPr>
              <w:jc w:val="center"/>
              <w:rPr>
                <w:sz w:val="20"/>
                <w:szCs w:val="20"/>
              </w:rPr>
            </w:pPr>
            <w:r w:rsidRPr="00D723A1">
              <w:rPr>
                <w:sz w:val="20"/>
                <w:szCs w:val="20"/>
              </w:rPr>
              <w:t>3</w:t>
            </w:r>
          </w:p>
        </w:tc>
        <w:tc>
          <w:tcPr>
            <w:tcW w:w="637" w:type="pct"/>
            <w:vAlign w:val="center"/>
          </w:tcPr>
          <w:p w:rsidR="00E6307F" w:rsidRPr="00773E7A" w:rsidRDefault="00E6307F" w:rsidP="00B402E2">
            <w:pPr>
              <w:jc w:val="center"/>
              <w:rPr>
                <w:sz w:val="20"/>
                <w:szCs w:val="20"/>
                <w:shd w:val="clear" w:color="auto" w:fill="FFFFFF"/>
              </w:rPr>
            </w:pPr>
            <w:r w:rsidRPr="00773E7A">
              <w:rPr>
                <w:sz w:val="20"/>
                <w:szCs w:val="20"/>
                <w:shd w:val="clear" w:color="auto" w:fill="FFFFFF"/>
              </w:rPr>
              <w:t>3</w:t>
            </w:r>
          </w:p>
        </w:tc>
        <w:tc>
          <w:tcPr>
            <w:tcW w:w="751" w:type="pct"/>
            <w:vAlign w:val="center"/>
          </w:tcPr>
          <w:p w:rsidR="00E6307F" w:rsidRPr="00773E7A" w:rsidRDefault="00E6307F" w:rsidP="00B402E2">
            <w:pPr>
              <w:jc w:val="center"/>
              <w:rPr>
                <w:sz w:val="20"/>
                <w:szCs w:val="20"/>
                <w:shd w:val="clear" w:color="auto" w:fill="FFFFFF"/>
              </w:rPr>
            </w:pPr>
            <w:r w:rsidRPr="00773E7A">
              <w:rPr>
                <w:sz w:val="20"/>
                <w:szCs w:val="20"/>
                <w:shd w:val="clear" w:color="auto" w:fill="FFFFFF"/>
              </w:rPr>
              <w:t>60</w:t>
            </w:r>
          </w:p>
        </w:tc>
      </w:tr>
      <w:tr w:rsidR="004C7DC4" w:rsidRPr="004C7DC4" w:rsidTr="00B402E2">
        <w:trPr>
          <w:trHeight w:val="422"/>
        </w:trPr>
        <w:tc>
          <w:tcPr>
            <w:tcW w:w="5000" w:type="pct"/>
            <w:gridSpan w:val="8"/>
          </w:tcPr>
          <w:p w:rsidR="004C7DC4" w:rsidRPr="004C7DC4" w:rsidRDefault="004C7DC4" w:rsidP="00B402E2">
            <w:pPr>
              <w:jc w:val="center"/>
              <w:rPr>
                <w:sz w:val="20"/>
                <w:szCs w:val="20"/>
                <w:shd w:val="clear" w:color="auto" w:fill="FFFFFF"/>
              </w:rPr>
            </w:pPr>
            <w:r w:rsidRPr="004C7DC4">
              <w:rPr>
                <w:b/>
                <w:i/>
                <w:sz w:val="20"/>
                <w:szCs w:val="20"/>
              </w:rPr>
              <w:lastRenderedPageBreak/>
              <w:t>Условно разрешенные виды использования</w:t>
            </w:r>
            <w:r w:rsidR="00D13164">
              <w:rPr>
                <w:b/>
                <w:i/>
                <w:sz w:val="20"/>
                <w:szCs w:val="20"/>
              </w:rPr>
              <w:t xml:space="preserve"> </w:t>
            </w:r>
            <w:r w:rsidR="00B402E2">
              <w:rPr>
                <w:b/>
                <w:i/>
                <w:sz w:val="20"/>
                <w:szCs w:val="20"/>
              </w:rPr>
              <w:t>не подлежат установлению</w:t>
            </w:r>
          </w:p>
        </w:tc>
      </w:tr>
      <w:tr w:rsidR="00E6307F" w:rsidRPr="004C7DC4" w:rsidTr="00B402E2">
        <w:trPr>
          <w:trHeight w:val="469"/>
        </w:trPr>
        <w:tc>
          <w:tcPr>
            <w:tcW w:w="5000" w:type="pct"/>
            <w:gridSpan w:val="8"/>
            <w:shd w:val="clear" w:color="auto" w:fill="F2F2F2" w:themeFill="background1" w:themeFillShade="F2"/>
          </w:tcPr>
          <w:p w:rsidR="00E6307F" w:rsidRPr="004C7DC4" w:rsidRDefault="00E6307F" w:rsidP="00B402E2">
            <w:pPr>
              <w:jc w:val="center"/>
              <w:rPr>
                <w:sz w:val="20"/>
                <w:szCs w:val="20"/>
                <w:shd w:val="clear" w:color="auto" w:fill="FFFFFF"/>
              </w:rPr>
            </w:pPr>
            <w:r w:rsidRPr="004C7DC4">
              <w:rPr>
                <w:b/>
                <w:i/>
                <w:sz w:val="20"/>
                <w:szCs w:val="20"/>
              </w:rPr>
              <w:t>Вспомогательные виды разрешенного использования</w:t>
            </w:r>
            <w:r w:rsidR="004C7DC4" w:rsidRPr="004C7DC4">
              <w:rPr>
                <w:b/>
                <w:i/>
                <w:sz w:val="20"/>
                <w:szCs w:val="20"/>
              </w:rPr>
              <w:t xml:space="preserve"> </w:t>
            </w:r>
            <w:r w:rsidR="00B402E2">
              <w:rPr>
                <w:b/>
                <w:i/>
                <w:sz w:val="20"/>
                <w:szCs w:val="20"/>
              </w:rPr>
              <w:t>не подлежат установлению</w:t>
            </w:r>
          </w:p>
        </w:tc>
      </w:tr>
    </w:tbl>
    <w:p w:rsidR="00146878" w:rsidRDefault="00146878" w:rsidP="00D50777">
      <w:pPr>
        <w:sectPr w:rsidR="00146878" w:rsidSect="00146878">
          <w:footnotePr>
            <w:pos w:val="beneathText"/>
            <w:numRestart w:val="eachPage"/>
          </w:footnotePr>
          <w:pgSz w:w="16838" w:h="11906" w:orient="landscape"/>
          <w:pgMar w:top="993" w:right="820" w:bottom="850" w:left="1701" w:header="708" w:footer="708" w:gutter="0"/>
          <w:cols w:space="708"/>
          <w:docGrid w:linePitch="360"/>
        </w:sectPr>
      </w:pPr>
    </w:p>
    <w:p w:rsidR="00DE399B" w:rsidRPr="00716DAB" w:rsidRDefault="00DE399B" w:rsidP="007F0731">
      <w:pPr>
        <w:pStyle w:val="2"/>
      </w:pPr>
      <w:bookmarkStart w:id="86" w:name="_Toc161671176"/>
      <w:bookmarkStart w:id="87" w:name="_Toc161826070"/>
      <w:r w:rsidRPr="00716DAB">
        <w:lastRenderedPageBreak/>
        <w:t>Статья 15</w:t>
      </w:r>
      <w:r w:rsidR="00485800" w:rsidRPr="00716DAB">
        <w:t xml:space="preserve">. </w:t>
      </w:r>
      <w:bookmarkStart w:id="88" w:name="_Toc282347545"/>
      <w:bookmarkStart w:id="89" w:name="_Toc471821075"/>
      <w:bookmarkEnd w:id="84"/>
      <w:r w:rsidRPr="00716DAB">
        <w:t>Градостроительные регламенты зоны инженерной инфраструктуры</w:t>
      </w:r>
      <w:bookmarkEnd w:id="86"/>
      <w:bookmarkEnd w:id="87"/>
      <w:bookmarkEnd w:id="88"/>
      <w:bookmarkEnd w:id="89"/>
    </w:p>
    <w:p w:rsidR="00DE399B" w:rsidRPr="00716DAB" w:rsidRDefault="00DE399B" w:rsidP="000D0C35">
      <w:pPr>
        <w:ind w:firstLine="567"/>
      </w:pPr>
      <w:r w:rsidRPr="00716DAB">
        <w:t>Зоны инженерной инфраструктуры (код зон – И)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8D467F" w:rsidRDefault="00DE399B" w:rsidP="00A708B3">
      <w:pPr>
        <w:ind w:firstLine="567"/>
      </w:pPr>
      <w:r w:rsidRPr="00716DAB">
        <w:t xml:space="preserve"> И</w:t>
      </w:r>
      <w:r w:rsidR="00485800" w:rsidRPr="00716DAB">
        <w:t xml:space="preserve"> – </w:t>
      </w:r>
      <w:r w:rsidRPr="00716DAB">
        <w:t>Зона инженерной инфраструктуры</w:t>
      </w:r>
    </w:p>
    <w:p w:rsidR="008D467F" w:rsidRDefault="008D467F" w:rsidP="00D50777"/>
    <w:p w:rsidR="00DE399B" w:rsidRPr="00146878" w:rsidRDefault="00DE399B" w:rsidP="00146878">
      <w:pPr>
        <w:jc w:val="center"/>
        <w:rPr>
          <w:b/>
          <w:u w:val="single"/>
        </w:rPr>
      </w:pPr>
      <w:r w:rsidRPr="00716DAB">
        <w:rPr>
          <w:b/>
          <w:u w:val="single"/>
        </w:rPr>
        <w:t>Зон</w:t>
      </w:r>
      <w:r w:rsidR="00146878">
        <w:rPr>
          <w:b/>
          <w:u w:val="single"/>
        </w:rPr>
        <w:t xml:space="preserve">а инженерной инфраструктуры (И) </w:t>
      </w:r>
      <w:r w:rsidR="007C75A9">
        <w:rPr>
          <w:spacing w:val="-13"/>
        </w:rPr>
        <w:t>Таблица 6</w:t>
      </w:r>
    </w:p>
    <w:p w:rsidR="00DE399B" w:rsidRPr="00716DAB" w:rsidRDefault="00DE399B" w:rsidP="00D50777">
      <w:pPr>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42"/>
        <w:gridCol w:w="1213"/>
        <w:gridCol w:w="1348"/>
        <w:gridCol w:w="1216"/>
        <w:gridCol w:w="2106"/>
        <w:gridCol w:w="1986"/>
        <w:gridCol w:w="2069"/>
      </w:tblGrid>
      <w:tr w:rsidR="00DE399B" w:rsidRPr="00485800" w:rsidTr="00716DAB">
        <w:trPr>
          <w:tblHeader/>
        </w:trPr>
        <w:tc>
          <w:tcPr>
            <w:tcW w:w="1128" w:type="pct"/>
            <w:vMerge w:val="restart"/>
            <w:shd w:val="clear" w:color="auto" w:fill="D9D9D9"/>
            <w:vAlign w:val="center"/>
          </w:tcPr>
          <w:p w:rsidR="00DE399B" w:rsidRPr="00716DAB" w:rsidRDefault="00DE399B" w:rsidP="00D50777">
            <w:pPr>
              <w:rPr>
                <w:b/>
                <w:sz w:val="20"/>
                <w:szCs w:val="20"/>
              </w:rPr>
            </w:pPr>
            <w:r w:rsidRPr="00716DAB">
              <w:rPr>
                <w:b/>
                <w:sz w:val="20"/>
                <w:szCs w:val="20"/>
              </w:rPr>
              <w:t>Виды разрешенного использования земельных участков и объектов капитального строительства</w:t>
            </w:r>
          </w:p>
        </w:tc>
        <w:tc>
          <w:tcPr>
            <w:tcW w:w="1719" w:type="pct"/>
            <w:gridSpan w:val="4"/>
            <w:shd w:val="clear" w:color="auto" w:fill="D9D9D9"/>
            <w:vAlign w:val="center"/>
          </w:tcPr>
          <w:p w:rsidR="00DE399B" w:rsidRPr="00716DAB" w:rsidRDefault="00DE399B" w:rsidP="00D50777">
            <w:pPr>
              <w:rPr>
                <w:b/>
                <w:sz w:val="20"/>
                <w:szCs w:val="20"/>
              </w:rPr>
            </w:pPr>
            <w:r w:rsidRPr="00716DAB">
              <w:rPr>
                <w:b/>
                <w:sz w:val="20"/>
                <w:szCs w:val="20"/>
              </w:rPr>
              <w:t>Предельные (минимальные и (или) максимальные) размеры земельных участков</w:t>
            </w:r>
          </w:p>
        </w:tc>
        <w:tc>
          <w:tcPr>
            <w:tcW w:w="736" w:type="pct"/>
            <w:vMerge w:val="restart"/>
            <w:shd w:val="clear" w:color="auto" w:fill="D9D9D9"/>
            <w:vAlign w:val="center"/>
          </w:tcPr>
          <w:p w:rsidR="00DE399B" w:rsidRPr="00716DAB" w:rsidRDefault="00DE399B" w:rsidP="00D50777">
            <w:pPr>
              <w:rPr>
                <w:b/>
                <w:sz w:val="20"/>
                <w:szCs w:val="20"/>
              </w:rPr>
            </w:pPr>
            <w:r w:rsidRPr="00716DAB">
              <w:rPr>
                <w:b/>
                <w:sz w:val="20"/>
                <w:szCs w:val="20"/>
              </w:rPr>
              <w:t>Предельное количество этажей</w:t>
            </w:r>
          </w:p>
        </w:tc>
        <w:tc>
          <w:tcPr>
            <w:tcW w:w="694" w:type="pct"/>
            <w:vMerge w:val="restart"/>
            <w:shd w:val="clear" w:color="auto" w:fill="D9D9D9"/>
            <w:vAlign w:val="center"/>
          </w:tcPr>
          <w:p w:rsidR="00DE399B" w:rsidRPr="00716DAB" w:rsidRDefault="00DE399B" w:rsidP="00D50777">
            <w:pPr>
              <w:rPr>
                <w:b/>
                <w:sz w:val="20"/>
                <w:szCs w:val="20"/>
              </w:rPr>
            </w:pPr>
            <w:r w:rsidRPr="00716DA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23" w:type="pct"/>
            <w:vMerge w:val="restart"/>
            <w:shd w:val="clear" w:color="auto" w:fill="D9D9D9"/>
            <w:vAlign w:val="center"/>
          </w:tcPr>
          <w:p w:rsidR="00DE399B" w:rsidRPr="00716DAB" w:rsidRDefault="00DE399B" w:rsidP="00D50777">
            <w:pPr>
              <w:rPr>
                <w:b/>
                <w:sz w:val="20"/>
                <w:szCs w:val="20"/>
              </w:rPr>
            </w:pPr>
            <w:r w:rsidRPr="00716DAB">
              <w:rPr>
                <w:b/>
                <w:sz w:val="20"/>
                <w:szCs w:val="20"/>
              </w:rPr>
              <w:t>Максимальный процент застройки в границах земельного участка, %</w:t>
            </w:r>
          </w:p>
        </w:tc>
      </w:tr>
      <w:tr w:rsidR="00DE399B" w:rsidRPr="00485800" w:rsidTr="00716DAB">
        <w:trPr>
          <w:tblHeader/>
        </w:trPr>
        <w:tc>
          <w:tcPr>
            <w:tcW w:w="1128" w:type="pct"/>
            <w:vMerge/>
            <w:vAlign w:val="center"/>
          </w:tcPr>
          <w:p w:rsidR="00DE399B" w:rsidRPr="00485800" w:rsidRDefault="00DE399B" w:rsidP="00D50777">
            <w:pPr>
              <w:rPr>
                <w:sz w:val="20"/>
                <w:szCs w:val="20"/>
                <w:highlight w:val="yellow"/>
              </w:rPr>
            </w:pPr>
          </w:p>
        </w:tc>
        <w:tc>
          <w:tcPr>
            <w:tcW w:w="823" w:type="pct"/>
            <w:gridSpan w:val="2"/>
            <w:shd w:val="clear" w:color="auto" w:fill="D9D9D9"/>
            <w:vAlign w:val="center"/>
          </w:tcPr>
          <w:p w:rsidR="00DE399B" w:rsidRPr="00716DAB" w:rsidRDefault="00DE399B" w:rsidP="00D50777">
            <w:pPr>
              <w:rPr>
                <w:b/>
                <w:sz w:val="20"/>
                <w:szCs w:val="20"/>
              </w:rPr>
            </w:pPr>
            <w:r w:rsidRPr="00716DAB">
              <w:rPr>
                <w:b/>
                <w:sz w:val="20"/>
                <w:szCs w:val="20"/>
              </w:rPr>
              <w:t>Площадь, кв.м</w:t>
            </w:r>
          </w:p>
        </w:tc>
        <w:tc>
          <w:tcPr>
            <w:tcW w:w="896" w:type="pct"/>
            <w:gridSpan w:val="2"/>
            <w:shd w:val="clear" w:color="auto" w:fill="D9D9D9"/>
            <w:vAlign w:val="center"/>
          </w:tcPr>
          <w:p w:rsidR="00DE399B" w:rsidRPr="00716DAB" w:rsidRDefault="00DE399B" w:rsidP="00D50777">
            <w:pPr>
              <w:rPr>
                <w:b/>
                <w:sz w:val="20"/>
                <w:szCs w:val="20"/>
              </w:rPr>
            </w:pPr>
            <w:r w:rsidRPr="00716DAB">
              <w:rPr>
                <w:b/>
                <w:sz w:val="20"/>
                <w:szCs w:val="20"/>
              </w:rPr>
              <w:t>Размер, м</w:t>
            </w:r>
          </w:p>
        </w:tc>
        <w:tc>
          <w:tcPr>
            <w:tcW w:w="736" w:type="pct"/>
            <w:vMerge/>
          </w:tcPr>
          <w:p w:rsidR="00DE399B" w:rsidRPr="00485800" w:rsidRDefault="00DE399B" w:rsidP="00D50777">
            <w:pPr>
              <w:rPr>
                <w:sz w:val="20"/>
                <w:szCs w:val="20"/>
                <w:highlight w:val="yellow"/>
              </w:rPr>
            </w:pPr>
          </w:p>
        </w:tc>
        <w:tc>
          <w:tcPr>
            <w:tcW w:w="694" w:type="pct"/>
            <w:vMerge/>
          </w:tcPr>
          <w:p w:rsidR="00DE399B" w:rsidRPr="00485800" w:rsidRDefault="00DE399B" w:rsidP="00D50777">
            <w:pPr>
              <w:rPr>
                <w:sz w:val="20"/>
                <w:szCs w:val="20"/>
                <w:highlight w:val="yellow"/>
              </w:rPr>
            </w:pPr>
          </w:p>
        </w:tc>
        <w:tc>
          <w:tcPr>
            <w:tcW w:w="723" w:type="pct"/>
            <w:vMerge/>
          </w:tcPr>
          <w:p w:rsidR="00DE399B" w:rsidRPr="00485800" w:rsidRDefault="00DE399B" w:rsidP="00D50777">
            <w:pPr>
              <w:rPr>
                <w:sz w:val="20"/>
                <w:szCs w:val="20"/>
                <w:highlight w:val="yellow"/>
              </w:rPr>
            </w:pPr>
          </w:p>
        </w:tc>
      </w:tr>
      <w:tr w:rsidR="00716DAB" w:rsidRPr="00485800" w:rsidTr="00716DAB">
        <w:trPr>
          <w:tblHeader/>
        </w:trPr>
        <w:tc>
          <w:tcPr>
            <w:tcW w:w="1128" w:type="pct"/>
            <w:vMerge/>
            <w:vAlign w:val="center"/>
          </w:tcPr>
          <w:p w:rsidR="00DE399B" w:rsidRPr="00485800" w:rsidRDefault="00DE399B" w:rsidP="00D50777">
            <w:pPr>
              <w:rPr>
                <w:sz w:val="20"/>
                <w:szCs w:val="20"/>
                <w:highlight w:val="yellow"/>
              </w:rPr>
            </w:pPr>
          </w:p>
        </w:tc>
        <w:tc>
          <w:tcPr>
            <w:tcW w:w="399" w:type="pct"/>
            <w:shd w:val="clear" w:color="auto" w:fill="D9D9D9"/>
            <w:vAlign w:val="center"/>
          </w:tcPr>
          <w:p w:rsidR="00DE399B" w:rsidRPr="00716DAB" w:rsidRDefault="00DE399B" w:rsidP="00D50777">
            <w:pPr>
              <w:rPr>
                <w:b/>
                <w:sz w:val="20"/>
                <w:szCs w:val="20"/>
              </w:rPr>
            </w:pPr>
            <w:r w:rsidRPr="00716DAB">
              <w:rPr>
                <w:b/>
                <w:sz w:val="20"/>
                <w:szCs w:val="20"/>
              </w:rPr>
              <w:t>минимум</w:t>
            </w:r>
            <w:r w:rsidR="00146878">
              <w:rPr>
                <w:rStyle w:val="af8"/>
                <w:b/>
                <w:sz w:val="20"/>
                <w:szCs w:val="20"/>
              </w:rPr>
              <w:footnoteReference w:customMarkFollows="1" w:id="4"/>
              <w:t>*</w:t>
            </w:r>
          </w:p>
        </w:tc>
        <w:tc>
          <w:tcPr>
            <w:tcW w:w="424" w:type="pct"/>
            <w:shd w:val="clear" w:color="auto" w:fill="D9D9D9"/>
            <w:vAlign w:val="center"/>
          </w:tcPr>
          <w:p w:rsidR="00DE399B" w:rsidRPr="00716DAB" w:rsidRDefault="00DE399B" w:rsidP="00D50777">
            <w:pPr>
              <w:rPr>
                <w:b/>
                <w:sz w:val="20"/>
                <w:szCs w:val="20"/>
              </w:rPr>
            </w:pPr>
            <w:r w:rsidRPr="00716DAB">
              <w:rPr>
                <w:b/>
                <w:sz w:val="20"/>
                <w:szCs w:val="20"/>
              </w:rPr>
              <w:t>максимум</w:t>
            </w:r>
          </w:p>
        </w:tc>
        <w:tc>
          <w:tcPr>
            <w:tcW w:w="471" w:type="pct"/>
            <w:shd w:val="clear" w:color="auto" w:fill="D9D9D9"/>
            <w:vAlign w:val="center"/>
          </w:tcPr>
          <w:p w:rsidR="00DE399B" w:rsidRPr="00716DAB" w:rsidRDefault="00DE399B" w:rsidP="00D50777">
            <w:pPr>
              <w:rPr>
                <w:b/>
                <w:sz w:val="20"/>
                <w:szCs w:val="20"/>
              </w:rPr>
            </w:pPr>
            <w:r w:rsidRPr="00716DAB">
              <w:rPr>
                <w:b/>
                <w:sz w:val="20"/>
                <w:szCs w:val="20"/>
              </w:rPr>
              <w:t>минимум</w:t>
            </w:r>
          </w:p>
        </w:tc>
        <w:tc>
          <w:tcPr>
            <w:tcW w:w="425" w:type="pct"/>
            <w:shd w:val="clear" w:color="auto" w:fill="D9D9D9"/>
            <w:vAlign w:val="center"/>
          </w:tcPr>
          <w:p w:rsidR="00DE399B" w:rsidRPr="00716DAB" w:rsidRDefault="00DE399B" w:rsidP="00D50777">
            <w:pPr>
              <w:rPr>
                <w:b/>
                <w:sz w:val="20"/>
                <w:szCs w:val="20"/>
              </w:rPr>
            </w:pPr>
            <w:r w:rsidRPr="00716DAB">
              <w:rPr>
                <w:b/>
                <w:sz w:val="20"/>
                <w:szCs w:val="20"/>
              </w:rPr>
              <w:t>максимум</w:t>
            </w:r>
          </w:p>
        </w:tc>
        <w:tc>
          <w:tcPr>
            <w:tcW w:w="736" w:type="pct"/>
            <w:vMerge/>
          </w:tcPr>
          <w:p w:rsidR="00DE399B" w:rsidRPr="00485800" w:rsidRDefault="00DE399B" w:rsidP="00D50777">
            <w:pPr>
              <w:rPr>
                <w:sz w:val="20"/>
                <w:szCs w:val="20"/>
                <w:highlight w:val="yellow"/>
              </w:rPr>
            </w:pPr>
          </w:p>
        </w:tc>
        <w:tc>
          <w:tcPr>
            <w:tcW w:w="694" w:type="pct"/>
            <w:vMerge/>
          </w:tcPr>
          <w:p w:rsidR="00DE399B" w:rsidRPr="00485800" w:rsidRDefault="00DE399B" w:rsidP="00D50777">
            <w:pPr>
              <w:rPr>
                <w:sz w:val="20"/>
                <w:szCs w:val="20"/>
                <w:highlight w:val="yellow"/>
              </w:rPr>
            </w:pPr>
          </w:p>
        </w:tc>
        <w:tc>
          <w:tcPr>
            <w:tcW w:w="723" w:type="pct"/>
            <w:vMerge/>
          </w:tcPr>
          <w:p w:rsidR="00DE399B" w:rsidRPr="00485800" w:rsidRDefault="00DE399B" w:rsidP="00D50777">
            <w:pPr>
              <w:rPr>
                <w:sz w:val="20"/>
                <w:szCs w:val="20"/>
                <w:highlight w:val="yellow"/>
              </w:rPr>
            </w:pPr>
          </w:p>
        </w:tc>
      </w:tr>
      <w:tr w:rsidR="00DE399B" w:rsidRPr="00485800" w:rsidTr="00716DAB">
        <w:tc>
          <w:tcPr>
            <w:tcW w:w="5000" w:type="pct"/>
            <w:gridSpan w:val="8"/>
            <w:shd w:val="clear" w:color="auto" w:fill="F2F2F2"/>
          </w:tcPr>
          <w:p w:rsidR="00DE399B" w:rsidRPr="00716DAB" w:rsidRDefault="00DE399B" w:rsidP="00D50777">
            <w:pPr>
              <w:rPr>
                <w:b/>
                <w:sz w:val="20"/>
                <w:szCs w:val="20"/>
              </w:rPr>
            </w:pPr>
            <w:r w:rsidRPr="00716DAB">
              <w:rPr>
                <w:b/>
                <w:i/>
                <w:sz w:val="20"/>
                <w:szCs w:val="20"/>
              </w:rPr>
              <w:t>Основные виды разрешенного использования</w:t>
            </w:r>
          </w:p>
        </w:tc>
      </w:tr>
      <w:tr w:rsidR="002A1E03" w:rsidRPr="00485800" w:rsidTr="00B402E2">
        <w:trPr>
          <w:trHeight w:val="509"/>
        </w:trPr>
        <w:tc>
          <w:tcPr>
            <w:tcW w:w="1128" w:type="pct"/>
            <w:vAlign w:val="center"/>
          </w:tcPr>
          <w:p w:rsidR="002A1E03" w:rsidRPr="00485800" w:rsidRDefault="002A1E03" w:rsidP="00D50777">
            <w:pPr>
              <w:rPr>
                <w:sz w:val="20"/>
                <w:szCs w:val="20"/>
                <w:highlight w:val="yellow"/>
              </w:rPr>
            </w:pPr>
            <w:r w:rsidRPr="00716DAB">
              <w:rPr>
                <w:sz w:val="20"/>
                <w:szCs w:val="20"/>
              </w:rPr>
              <w:t>Коммунальное обслуживание (3.1)</w:t>
            </w:r>
          </w:p>
        </w:tc>
        <w:tc>
          <w:tcPr>
            <w:tcW w:w="399" w:type="pct"/>
            <w:vAlign w:val="center"/>
          </w:tcPr>
          <w:p w:rsidR="002A1E03" w:rsidRPr="009C3A1A" w:rsidRDefault="00146878" w:rsidP="00B402E2">
            <w:pPr>
              <w:jc w:val="center"/>
              <w:rPr>
                <w:sz w:val="20"/>
                <w:szCs w:val="20"/>
              </w:rPr>
            </w:pPr>
            <w:r>
              <w:rPr>
                <w:sz w:val="20"/>
                <w:szCs w:val="20"/>
              </w:rPr>
              <w:t>100</w:t>
            </w:r>
          </w:p>
        </w:tc>
        <w:tc>
          <w:tcPr>
            <w:tcW w:w="424" w:type="pct"/>
            <w:vAlign w:val="center"/>
          </w:tcPr>
          <w:p w:rsidR="002A1E03" w:rsidRPr="009C3A1A" w:rsidRDefault="002A1E03" w:rsidP="00B402E2">
            <w:pPr>
              <w:jc w:val="center"/>
              <w:rPr>
                <w:sz w:val="20"/>
                <w:szCs w:val="20"/>
              </w:rPr>
            </w:pPr>
            <w:r w:rsidRPr="009C3A1A">
              <w:rPr>
                <w:sz w:val="20"/>
                <w:szCs w:val="20"/>
              </w:rPr>
              <w:t>30 000</w:t>
            </w:r>
          </w:p>
          <w:p w:rsidR="002A1E03" w:rsidRPr="009C3A1A" w:rsidRDefault="002A1E03" w:rsidP="00B402E2">
            <w:pPr>
              <w:jc w:val="center"/>
              <w:rPr>
                <w:sz w:val="20"/>
                <w:szCs w:val="20"/>
              </w:rPr>
            </w:pPr>
          </w:p>
        </w:tc>
        <w:tc>
          <w:tcPr>
            <w:tcW w:w="471" w:type="pct"/>
            <w:vAlign w:val="center"/>
          </w:tcPr>
          <w:p w:rsidR="002A1E03" w:rsidRPr="009C3A1A" w:rsidRDefault="002A1E03" w:rsidP="00B402E2">
            <w:pPr>
              <w:jc w:val="center"/>
              <w:rPr>
                <w:sz w:val="20"/>
                <w:szCs w:val="20"/>
              </w:rPr>
            </w:pPr>
            <w:r w:rsidRPr="009C3A1A">
              <w:rPr>
                <w:sz w:val="20"/>
                <w:szCs w:val="20"/>
              </w:rPr>
              <w:t>10</w:t>
            </w:r>
          </w:p>
          <w:p w:rsidR="002A1E03" w:rsidRPr="009C3A1A" w:rsidRDefault="002A1E03" w:rsidP="00B402E2">
            <w:pPr>
              <w:jc w:val="center"/>
              <w:rPr>
                <w:sz w:val="20"/>
                <w:szCs w:val="20"/>
              </w:rPr>
            </w:pPr>
          </w:p>
        </w:tc>
        <w:tc>
          <w:tcPr>
            <w:tcW w:w="425" w:type="pct"/>
            <w:vAlign w:val="center"/>
          </w:tcPr>
          <w:p w:rsidR="002A1E03" w:rsidRPr="009C3A1A" w:rsidRDefault="002A1E03" w:rsidP="00B402E2">
            <w:pPr>
              <w:jc w:val="center"/>
              <w:rPr>
                <w:sz w:val="20"/>
                <w:szCs w:val="20"/>
              </w:rPr>
            </w:pPr>
            <w:r w:rsidRPr="009C3A1A">
              <w:rPr>
                <w:sz w:val="20"/>
                <w:szCs w:val="20"/>
              </w:rPr>
              <w:t>300</w:t>
            </w:r>
          </w:p>
        </w:tc>
        <w:tc>
          <w:tcPr>
            <w:tcW w:w="2153" w:type="pct"/>
            <w:gridSpan w:val="3"/>
            <w:vAlign w:val="center"/>
          </w:tcPr>
          <w:p w:rsidR="002A1E03" w:rsidRPr="00B01F3F" w:rsidRDefault="002A1E03" w:rsidP="00B402E2">
            <w:pPr>
              <w:jc w:val="center"/>
              <w:rPr>
                <w:sz w:val="20"/>
                <w:szCs w:val="20"/>
              </w:rPr>
            </w:pPr>
            <w:r>
              <w:rPr>
                <w:sz w:val="20"/>
                <w:szCs w:val="20"/>
                <w:shd w:val="clear" w:color="auto" w:fill="FFFFFF"/>
              </w:rPr>
              <w:t>Не подлежат установлению</w:t>
            </w:r>
          </w:p>
          <w:p w:rsidR="002A1E03" w:rsidRPr="00B01F3F" w:rsidRDefault="002A1E03" w:rsidP="00B402E2">
            <w:pPr>
              <w:jc w:val="center"/>
              <w:rPr>
                <w:sz w:val="20"/>
                <w:szCs w:val="20"/>
              </w:rPr>
            </w:pPr>
          </w:p>
        </w:tc>
      </w:tr>
      <w:tr w:rsidR="009C3A1A" w:rsidRPr="002A1E03" w:rsidTr="00716DAB">
        <w:trPr>
          <w:trHeight w:val="233"/>
        </w:trPr>
        <w:tc>
          <w:tcPr>
            <w:tcW w:w="1128" w:type="pct"/>
          </w:tcPr>
          <w:p w:rsidR="009C3A1A" w:rsidRPr="002A1E03" w:rsidRDefault="009C3A1A" w:rsidP="00D50777">
            <w:pPr>
              <w:rPr>
                <w:sz w:val="20"/>
                <w:szCs w:val="20"/>
                <w:shd w:val="clear" w:color="auto" w:fill="FFFFFF"/>
              </w:rPr>
            </w:pPr>
            <w:r w:rsidRPr="002A1E03">
              <w:rPr>
                <w:sz w:val="20"/>
                <w:szCs w:val="20"/>
                <w:shd w:val="clear" w:color="auto" w:fill="FFFFFF"/>
              </w:rPr>
              <w:t>Связь (код 6.8)</w:t>
            </w:r>
          </w:p>
        </w:tc>
        <w:tc>
          <w:tcPr>
            <w:tcW w:w="3872" w:type="pct"/>
            <w:gridSpan w:val="7"/>
            <w:vAlign w:val="center"/>
          </w:tcPr>
          <w:p w:rsidR="009C3A1A" w:rsidRPr="002A1E03" w:rsidRDefault="009C3A1A" w:rsidP="00B402E2">
            <w:pPr>
              <w:jc w:val="center"/>
              <w:rPr>
                <w:sz w:val="20"/>
                <w:szCs w:val="20"/>
                <w:shd w:val="clear" w:color="auto" w:fill="FFFFFF"/>
              </w:rPr>
            </w:pPr>
            <w:r w:rsidRPr="002A1E03">
              <w:rPr>
                <w:sz w:val="20"/>
                <w:szCs w:val="20"/>
              </w:rPr>
              <w:t>не подлежат установлению</w:t>
            </w:r>
          </w:p>
        </w:tc>
      </w:tr>
      <w:tr w:rsidR="009C3A1A" w:rsidRPr="002A1E03" w:rsidTr="00716DAB">
        <w:tc>
          <w:tcPr>
            <w:tcW w:w="5000" w:type="pct"/>
            <w:gridSpan w:val="8"/>
            <w:shd w:val="clear" w:color="auto" w:fill="F2F2F2"/>
          </w:tcPr>
          <w:p w:rsidR="009C3A1A" w:rsidRPr="002A1E03" w:rsidRDefault="009C3A1A" w:rsidP="00D50777">
            <w:pPr>
              <w:rPr>
                <w:b/>
                <w:i/>
                <w:sz w:val="20"/>
                <w:szCs w:val="20"/>
              </w:rPr>
            </w:pPr>
            <w:r w:rsidRPr="002A1E03">
              <w:rPr>
                <w:b/>
                <w:i/>
                <w:sz w:val="20"/>
                <w:szCs w:val="20"/>
              </w:rPr>
              <w:t>Условно разрешенные виды использования</w:t>
            </w:r>
          </w:p>
        </w:tc>
      </w:tr>
      <w:tr w:rsidR="009C3A1A" w:rsidRPr="002A1E03" w:rsidTr="00716DAB">
        <w:trPr>
          <w:trHeight w:val="823"/>
        </w:trPr>
        <w:tc>
          <w:tcPr>
            <w:tcW w:w="1128" w:type="pct"/>
          </w:tcPr>
          <w:p w:rsidR="009C3A1A" w:rsidRPr="002A1E03" w:rsidRDefault="009C3A1A" w:rsidP="00D50777">
            <w:pPr>
              <w:rPr>
                <w:sz w:val="20"/>
                <w:szCs w:val="20"/>
              </w:rPr>
            </w:pPr>
            <w:r w:rsidRPr="002A1E03">
              <w:rPr>
                <w:sz w:val="20"/>
                <w:szCs w:val="20"/>
              </w:rPr>
              <w:t>Земельные участки (территории) общего пользования – (код 12.0).</w:t>
            </w:r>
          </w:p>
        </w:tc>
        <w:tc>
          <w:tcPr>
            <w:tcW w:w="3872" w:type="pct"/>
            <w:gridSpan w:val="7"/>
            <w:vAlign w:val="center"/>
          </w:tcPr>
          <w:p w:rsidR="009C3A1A" w:rsidRPr="002A1E03" w:rsidRDefault="009C3A1A" w:rsidP="00B402E2">
            <w:pPr>
              <w:jc w:val="center"/>
              <w:rPr>
                <w:sz w:val="20"/>
                <w:szCs w:val="20"/>
                <w:shd w:val="clear" w:color="auto" w:fill="FFFFFF"/>
              </w:rPr>
            </w:pPr>
            <w:r w:rsidRPr="002A1E03">
              <w:rPr>
                <w:sz w:val="20"/>
                <w:szCs w:val="20"/>
              </w:rPr>
              <w:t>не подлежат установлению</w:t>
            </w:r>
          </w:p>
        </w:tc>
      </w:tr>
      <w:tr w:rsidR="006666A2" w:rsidRPr="002A1E03" w:rsidTr="006666A2">
        <w:trPr>
          <w:trHeight w:val="309"/>
        </w:trPr>
        <w:tc>
          <w:tcPr>
            <w:tcW w:w="5000" w:type="pct"/>
            <w:gridSpan w:val="8"/>
          </w:tcPr>
          <w:p w:rsidR="006666A2" w:rsidRPr="002A1E03" w:rsidRDefault="006666A2" w:rsidP="00B402E2">
            <w:pPr>
              <w:jc w:val="center"/>
              <w:rPr>
                <w:sz w:val="20"/>
                <w:szCs w:val="20"/>
              </w:rPr>
            </w:pPr>
            <w:r w:rsidRPr="002A1E03">
              <w:rPr>
                <w:b/>
                <w:i/>
                <w:sz w:val="20"/>
                <w:szCs w:val="20"/>
              </w:rPr>
              <w:t>Вспомогательные виды разрешенного использования</w:t>
            </w:r>
            <w:r w:rsidR="00D13164">
              <w:rPr>
                <w:b/>
                <w:i/>
                <w:sz w:val="20"/>
                <w:szCs w:val="20"/>
              </w:rPr>
              <w:t xml:space="preserve"> не</w:t>
            </w:r>
            <w:r w:rsidR="00B402E2">
              <w:rPr>
                <w:b/>
                <w:i/>
                <w:sz w:val="20"/>
                <w:szCs w:val="20"/>
              </w:rPr>
              <w:t xml:space="preserve"> подлежат установлению</w:t>
            </w:r>
          </w:p>
        </w:tc>
      </w:tr>
    </w:tbl>
    <w:p w:rsidR="00DE399B" w:rsidRPr="002A1E03" w:rsidRDefault="00DE399B" w:rsidP="00D50777">
      <w:pPr>
        <w:rPr>
          <w:b/>
        </w:rPr>
      </w:pPr>
    </w:p>
    <w:p w:rsidR="00DE399B" w:rsidRPr="002A1E03" w:rsidRDefault="00DE399B" w:rsidP="000D0C35">
      <w:pPr>
        <w:ind w:firstLine="567"/>
        <w:jc w:val="both"/>
        <w:rPr>
          <w:b/>
        </w:rPr>
      </w:pPr>
      <w:r w:rsidRPr="002A1E03">
        <w:rPr>
          <w:b/>
        </w:rPr>
        <w:t>Дополнительные параметры зоны инженерной инфраструктуры</w:t>
      </w:r>
    </w:p>
    <w:p w:rsidR="00DE399B" w:rsidRPr="002A1E03" w:rsidRDefault="00DE399B" w:rsidP="000D0C35">
      <w:pPr>
        <w:ind w:firstLine="567"/>
        <w:jc w:val="both"/>
      </w:pPr>
      <w:r w:rsidRPr="002A1E03">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DE399B" w:rsidRPr="002A1E03" w:rsidRDefault="00DE399B" w:rsidP="000D0C35">
      <w:pPr>
        <w:ind w:firstLine="567"/>
        <w:jc w:val="both"/>
      </w:pPr>
      <w:r w:rsidRPr="002A1E03">
        <w:t>Строительные параметры объекта определяются документацией по планировке территории, проектом объекта строительства.</w:t>
      </w:r>
    </w:p>
    <w:p w:rsidR="002A1E03" w:rsidRPr="002A1E03" w:rsidRDefault="002A1E03" w:rsidP="000D0C35">
      <w:pPr>
        <w:ind w:firstLine="567"/>
        <w:jc w:val="both"/>
        <w:rPr>
          <w:sz w:val="28"/>
        </w:rPr>
      </w:pPr>
      <w:r w:rsidRPr="002A1E03">
        <w:rPr>
          <w:i/>
        </w:rPr>
        <w:lastRenderedPageBreak/>
        <w:t>Предельные размеры</w:t>
      </w:r>
      <w:r w:rsidRPr="002A1E03">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w:t>
      </w:r>
      <w:r w:rsidRPr="002A1E03">
        <w:rPr>
          <w:bCs/>
          <w:kern w:val="36"/>
          <w:sz w:val="22"/>
          <w:szCs w:val="22"/>
        </w:rPr>
        <w:t>СНиП 41-02-2003</w:t>
      </w:r>
      <w:r w:rsidRPr="002A1E03">
        <w:rPr>
          <w:rFonts w:ascii="Arial" w:hAnsi="Arial" w:cs="Arial"/>
          <w:bCs/>
          <w:kern w:val="36"/>
          <w:sz w:val="27"/>
          <w:szCs w:val="27"/>
        </w:rPr>
        <w:t xml:space="preserve"> </w:t>
      </w:r>
      <w:r w:rsidRPr="002A1E03">
        <w:t>"Тепловые сети", СНиП 2.04.08-87 "Газоснабжение", СНиП 3.06.03-85 "Автомоб</w:t>
      </w:r>
      <w:r w:rsidR="0090112C">
        <w:t xml:space="preserve">ильные дороги" и ведомственными </w:t>
      </w:r>
      <w:r w:rsidRPr="002A1E03">
        <w:t>нормами и правилами, с учетом реально сложившейся застройки и архитектурно-планировочным решением объекта.</w:t>
      </w:r>
    </w:p>
    <w:p w:rsidR="002A1E03" w:rsidRPr="002A1E03" w:rsidRDefault="002A1E03" w:rsidP="000D0C35">
      <w:pPr>
        <w:ind w:firstLine="567"/>
        <w:jc w:val="both"/>
      </w:pPr>
      <w:r w:rsidRPr="002A1E03">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2A1E03" w:rsidRPr="002A1E03" w:rsidRDefault="002A1E03" w:rsidP="000D0C35">
      <w:pPr>
        <w:ind w:firstLine="567"/>
        <w:jc w:val="both"/>
      </w:pPr>
      <w:r w:rsidRPr="002A1E03">
        <w:t xml:space="preserve">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2A1E03" w:rsidRPr="00030AED" w:rsidRDefault="002A1E03" w:rsidP="000D0C35">
      <w:pPr>
        <w:ind w:firstLine="567"/>
        <w:jc w:val="both"/>
      </w:pPr>
      <w:r w:rsidRPr="002A1E03">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146878" w:rsidRDefault="00146878" w:rsidP="00D50777">
      <w:pPr>
        <w:rPr>
          <w:b/>
          <w:highlight w:val="yellow"/>
          <w:u w:val="single"/>
        </w:rPr>
        <w:sectPr w:rsidR="00146878" w:rsidSect="00146878">
          <w:footnotePr>
            <w:pos w:val="beneathText"/>
            <w:numRestart w:val="eachPage"/>
          </w:footnotePr>
          <w:pgSz w:w="16838" w:h="11906" w:orient="landscape"/>
          <w:pgMar w:top="993" w:right="820" w:bottom="850" w:left="1701" w:header="708" w:footer="708" w:gutter="0"/>
          <w:cols w:space="708"/>
          <w:docGrid w:linePitch="360"/>
        </w:sectPr>
      </w:pPr>
    </w:p>
    <w:p w:rsidR="00485800" w:rsidRPr="008D467F" w:rsidRDefault="00485800" w:rsidP="007F0731">
      <w:pPr>
        <w:pStyle w:val="2"/>
      </w:pPr>
      <w:bookmarkStart w:id="90" w:name="_Toc119571855"/>
      <w:bookmarkStart w:id="91" w:name="_Toc161671177"/>
      <w:bookmarkStart w:id="92" w:name="_Toc161826071"/>
      <w:bookmarkStart w:id="93" w:name="_Toc115772997"/>
      <w:r w:rsidRPr="008D467F">
        <w:lastRenderedPageBreak/>
        <w:t>Статья 16. Градостроительные регламенты зон</w:t>
      </w:r>
      <w:r w:rsidR="008D467F" w:rsidRPr="008D467F">
        <w:t>ы</w:t>
      </w:r>
      <w:r w:rsidRPr="008D467F">
        <w:t xml:space="preserve"> рекреационного назначения</w:t>
      </w:r>
      <w:bookmarkEnd w:id="90"/>
      <w:bookmarkEnd w:id="91"/>
      <w:bookmarkEnd w:id="92"/>
    </w:p>
    <w:p w:rsidR="00485800" w:rsidRPr="008D467F" w:rsidRDefault="00485800" w:rsidP="000D0C35">
      <w:pPr>
        <w:ind w:right="-172" w:firstLine="567"/>
        <w:jc w:val="both"/>
        <w:rPr>
          <w:spacing w:val="-13"/>
        </w:rPr>
      </w:pPr>
      <w:r w:rsidRPr="008D467F">
        <w:t>Зоны рекреационного назначения предназначены для сохранения природного ландшафта, экологически-чистой окружающей среды, а также организации отдыха и досуга населения</w:t>
      </w:r>
      <w:r w:rsidRPr="008D467F">
        <w:rPr>
          <w:spacing w:val="-13"/>
        </w:rPr>
        <w:t>.</w:t>
      </w:r>
    </w:p>
    <w:p w:rsidR="00485800" w:rsidRPr="008D467F" w:rsidRDefault="008D467F" w:rsidP="000D0C35">
      <w:pPr>
        <w:ind w:right="-172" w:firstLine="567"/>
        <w:jc w:val="both"/>
      </w:pPr>
      <w:r w:rsidRPr="008D467F">
        <w:rPr>
          <w:iCs/>
        </w:rPr>
        <w:t xml:space="preserve">Рекреационные зоны выделены для размещения мест отдыха общего пользования - парков, садов, скверов, естественной ландшафтной растительности </w:t>
      </w:r>
      <w:r w:rsidRPr="008D467F">
        <w:rPr>
          <w:bCs/>
        </w:rPr>
        <w:t>(код зон – Р)</w:t>
      </w:r>
      <w:r w:rsidRPr="008D467F">
        <w:rPr>
          <w:iCs/>
        </w:rPr>
        <w:t>.</w:t>
      </w:r>
    </w:p>
    <w:p w:rsidR="00485800" w:rsidRPr="008D467F" w:rsidRDefault="00485800" w:rsidP="00146878">
      <w:pPr>
        <w:ind w:left="567" w:right="-172" w:firstLine="567"/>
        <w:jc w:val="both"/>
        <w:rPr>
          <w:sz w:val="16"/>
          <w:szCs w:val="16"/>
          <w:shd w:val="clear" w:color="auto" w:fill="FFFFFF"/>
        </w:rPr>
      </w:pPr>
    </w:p>
    <w:p w:rsidR="00485800" w:rsidRPr="00146878" w:rsidRDefault="00485800" w:rsidP="00146878">
      <w:pPr>
        <w:ind w:left="567" w:right="-172" w:firstLine="567"/>
        <w:jc w:val="center"/>
        <w:rPr>
          <w:b/>
          <w:u w:val="single"/>
        </w:rPr>
      </w:pPr>
      <w:r w:rsidRPr="008D467F">
        <w:rPr>
          <w:b/>
          <w:u w:val="single"/>
        </w:rPr>
        <w:t xml:space="preserve">Зона </w:t>
      </w:r>
      <w:r w:rsidR="00325433">
        <w:rPr>
          <w:b/>
          <w:u w:val="single"/>
        </w:rPr>
        <w:t>рекреационного назначения</w:t>
      </w:r>
      <w:r w:rsidR="00685AAD">
        <w:rPr>
          <w:b/>
          <w:u w:val="single"/>
        </w:rPr>
        <w:t xml:space="preserve"> (Р</w:t>
      </w:r>
      <w:r w:rsidR="00146878">
        <w:rPr>
          <w:b/>
          <w:u w:val="single"/>
        </w:rPr>
        <w:t xml:space="preserve">) </w:t>
      </w:r>
      <w:r w:rsidR="007C75A9">
        <w:rPr>
          <w:spacing w:val="-13"/>
        </w:rPr>
        <w:t>Таблица 7</w:t>
      </w:r>
    </w:p>
    <w:p w:rsidR="00485800" w:rsidRPr="008D467F" w:rsidRDefault="00485800" w:rsidP="00D50777">
      <w:pPr>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0"/>
        <w:gridCol w:w="1328"/>
        <w:gridCol w:w="1225"/>
        <w:gridCol w:w="29"/>
        <w:gridCol w:w="1797"/>
        <w:gridCol w:w="11"/>
        <w:gridCol w:w="1977"/>
        <w:gridCol w:w="1634"/>
        <w:gridCol w:w="1951"/>
      </w:tblGrid>
      <w:tr w:rsidR="00485800" w:rsidRPr="008D467F" w:rsidTr="00325433">
        <w:trPr>
          <w:tblHeader/>
        </w:trPr>
        <w:tc>
          <w:tcPr>
            <w:tcW w:w="1078" w:type="pct"/>
            <w:vMerge w:val="restart"/>
            <w:shd w:val="clear" w:color="auto" w:fill="D9D9D9"/>
            <w:vAlign w:val="center"/>
          </w:tcPr>
          <w:p w:rsidR="00485800" w:rsidRPr="008D467F" w:rsidRDefault="00485800" w:rsidP="00D50777">
            <w:pPr>
              <w:rPr>
                <w:b/>
                <w:sz w:val="20"/>
                <w:szCs w:val="20"/>
              </w:rPr>
            </w:pPr>
            <w:r w:rsidRPr="008D467F">
              <w:rPr>
                <w:b/>
                <w:sz w:val="20"/>
                <w:szCs w:val="20"/>
              </w:rPr>
              <w:t>Виды разрешенного использования земельных участков и объектов капитального строительства</w:t>
            </w:r>
          </w:p>
        </w:tc>
        <w:tc>
          <w:tcPr>
            <w:tcW w:w="1977" w:type="pct"/>
            <w:gridSpan w:val="6"/>
            <w:shd w:val="clear" w:color="auto" w:fill="D9D9D9"/>
            <w:vAlign w:val="center"/>
          </w:tcPr>
          <w:p w:rsidR="00485800" w:rsidRPr="008D467F" w:rsidRDefault="00485800" w:rsidP="00D50777">
            <w:pPr>
              <w:rPr>
                <w:b/>
                <w:sz w:val="20"/>
                <w:szCs w:val="20"/>
              </w:rPr>
            </w:pPr>
            <w:r w:rsidRPr="008D467F">
              <w:rPr>
                <w:b/>
                <w:sz w:val="20"/>
                <w:szCs w:val="20"/>
              </w:rPr>
              <w:t>Предельные (минимальные и (или) максимальные) размеры земельных участков</w:t>
            </w:r>
          </w:p>
        </w:tc>
        <w:tc>
          <w:tcPr>
            <w:tcW w:w="691" w:type="pct"/>
            <w:vMerge w:val="restart"/>
            <w:shd w:val="clear" w:color="auto" w:fill="D9D9D9"/>
            <w:vAlign w:val="center"/>
          </w:tcPr>
          <w:p w:rsidR="00485800" w:rsidRPr="008D467F" w:rsidRDefault="00485800" w:rsidP="00D50777">
            <w:pPr>
              <w:rPr>
                <w:b/>
                <w:sz w:val="20"/>
                <w:szCs w:val="20"/>
              </w:rPr>
            </w:pPr>
            <w:r w:rsidRPr="008D467F">
              <w:rPr>
                <w:b/>
                <w:sz w:val="20"/>
                <w:szCs w:val="20"/>
              </w:rPr>
              <w:t>Предельное количество этажей</w:t>
            </w:r>
          </w:p>
        </w:tc>
        <w:tc>
          <w:tcPr>
            <w:tcW w:w="571" w:type="pct"/>
            <w:vMerge w:val="restart"/>
            <w:shd w:val="clear" w:color="auto" w:fill="D9D9D9"/>
            <w:vAlign w:val="center"/>
          </w:tcPr>
          <w:p w:rsidR="00485800" w:rsidRPr="008D467F" w:rsidRDefault="00485800" w:rsidP="00D50777">
            <w:pPr>
              <w:rPr>
                <w:b/>
                <w:sz w:val="20"/>
                <w:szCs w:val="20"/>
              </w:rPr>
            </w:pPr>
            <w:r w:rsidRPr="008D467F">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682" w:type="pct"/>
            <w:vMerge w:val="restart"/>
            <w:shd w:val="clear" w:color="auto" w:fill="D9D9D9"/>
            <w:vAlign w:val="center"/>
          </w:tcPr>
          <w:p w:rsidR="00485800" w:rsidRPr="008D467F" w:rsidRDefault="00485800" w:rsidP="00D50777">
            <w:pPr>
              <w:rPr>
                <w:b/>
                <w:sz w:val="20"/>
                <w:szCs w:val="20"/>
              </w:rPr>
            </w:pPr>
            <w:r w:rsidRPr="008D467F">
              <w:rPr>
                <w:b/>
                <w:sz w:val="20"/>
                <w:szCs w:val="20"/>
              </w:rPr>
              <w:t>Максимальный процент застройки в границах земельного участка, %</w:t>
            </w:r>
          </w:p>
        </w:tc>
      </w:tr>
      <w:tr w:rsidR="00485800" w:rsidRPr="008D467F" w:rsidTr="00325433">
        <w:trPr>
          <w:tblHeader/>
        </w:trPr>
        <w:tc>
          <w:tcPr>
            <w:tcW w:w="1078" w:type="pct"/>
            <w:vMerge/>
            <w:vAlign w:val="center"/>
          </w:tcPr>
          <w:p w:rsidR="00485800" w:rsidRPr="008D467F" w:rsidRDefault="00485800" w:rsidP="00D50777">
            <w:pPr>
              <w:rPr>
                <w:sz w:val="20"/>
                <w:szCs w:val="20"/>
              </w:rPr>
            </w:pPr>
          </w:p>
        </w:tc>
        <w:tc>
          <w:tcPr>
            <w:tcW w:w="908" w:type="pct"/>
            <w:gridSpan w:val="2"/>
            <w:shd w:val="clear" w:color="auto" w:fill="D9D9D9"/>
            <w:vAlign w:val="center"/>
          </w:tcPr>
          <w:p w:rsidR="00485800" w:rsidRPr="008D467F" w:rsidRDefault="00485800" w:rsidP="00D50777">
            <w:pPr>
              <w:rPr>
                <w:b/>
                <w:sz w:val="20"/>
                <w:szCs w:val="20"/>
              </w:rPr>
            </w:pPr>
            <w:r w:rsidRPr="008D467F">
              <w:rPr>
                <w:b/>
                <w:sz w:val="20"/>
                <w:szCs w:val="20"/>
              </w:rPr>
              <w:t>Площадь, кв.м</w:t>
            </w:r>
          </w:p>
        </w:tc>
        <w:tc>
          <w:tcPr>
            <w:tcW w:w="1070" w:type="pct"/>
            <w:gridSpan w:val="4"/>
            <w:shd w:val="clear" w:color="auto" w:fill="D9D9D9"/>
            <w:vAlign w:val="center"/>
          </w:tcPr>
          <w:p w:rsidR="00485800" w:rsidRPr="008D467F" w:rsidRDefault="00485800" w:rsidP="00D50777">
            <w:pPr>
              <w:rPr>
                <w:b/>
                <w:sz w:val="20"/>
                <w:szCs w:val="20"/>
              </w:rPr>
            </w:pPr>
            <w:r w:rsidRPr="008D467F">
              <w:rPr>
                <w:b/>
                <w:sz w:val="20"/>
                <w:szCs w:val="20"/>
              </w:rPr>
              <w:t>Размер, м</w:t>
            </w:r>
          </w:p>
        </w:tc>
        <w:tc>
          <w:tcPr>
            <w:tcW w:w="691" w:type="pct"/>
            <w:vMerge/>
          </w:tcPr>
          <w:p w:rsidR="00485800" w:rsidRPr="008D467F" w:rsidRDefault="00485800" w:rsidP="00D50777">
            <w:pPr>
              <w:rPr>
                <w:sz w:val="20"/>
                <w:szCs w:val="20"/>
              </w:rPr>
            </w:pPr>
          </w:p>
        </w:tc>
        <w:tc>
          <w:tcPr>
            <w:tcW w:w="571" w:type="pct"/>
            <w:vMerge/>
          </w:tcPr>
          <w:p w:rsidR="00485800" w:rsidRPr="008D467F" w:rsidRDefault="00485800" w:rsidP="00D50777">
            <w:pPr>
              <w:rPr>
                <w:sz w:val="20"/>
                <w:szCs w:val="20"/>
              </w:rPr>
            </w:pPr>
          </w:p>
        </w:tc>
        <w:tc>
          <w:tcPr>
            <w:tcW w:w="682" w:type="pct"/>
            <w:vMerge/>
          </w:tcPr>
          <w:p w:rsidR="00485800" w:rsidRPr="008D467F" w:rsidRDefault="00485800" w:rsidP="00D50777">
            <w:pPr>
              <w:rPr>
                <w:sz w:val="20"/>
                <w:szCs w:val="20"/>
              </w:rPr>
            </w:pPr>
          </w:p>
        </w:tc>
      </w:tr>
      <w:tr w:rsidR="00595143" w:rsidRPr="008D467F" w:rsidTr="00325433">
        <w:trPr>
          <w:tblHeader/>
        </w:trPr>
        <w:tc>
          <w:tcPr>
            <w:tcW w:w="1078" w:type="pct"/>
            <w:vMerge/>
            <w:vAlign w:val="center"/>
          </w:tcPr>
          <w:p w:rsidR="00485800" w:rsidRPr="008D467F" w:rsidRDefault="00485800" w:rsidP="00D50777">
            <w:pPr>
              <w:rPr>
                <w:sz w:val="20"/>
                <w:szCs w:val="20"/>
              </w:rPr>
            </w:pPr>
          </w:p>
        </w:tc>
        <w:tc>
          <w:tcPr>
            <w:tcW w:w="444" w:type="pct"/>
            <w:shd w:val="clear" w:color="auto" w:fill="D9D9D9"/>
            <w:vAlign w:val="center"/>
          </w:tcPr>
          <w:p w:rsidR="00485800" w:rsidRPr="008D467F" w:rsidRDefault="00485800" w:rsidP="00D50777">
            <w:pPr>
              <w:rPr>
                <w:b/>
                <w:sz w:val="20"/>
                <w:szCs w:val="20"/>
              </w:rPr>
            </w:pPr>
            <w:r w:rsidRPr="008D467F">
              <w:rPr>
                <w:b/>
                <w:sz w:val="20"/>
                <w:szCs w:val="20"/>
              </w:rPr>
              <w:t>минимум</w:t>
            </w:r>
          </w:p>
        </w:tc>
        <w:tc>
          <w:tcPr>
            <w:tcW w:w="464" w:type="pct"/>
            <w:shd w:val="clear" w:color="auto" w:fill="D9D9D9"/>
            <w:vAlign w:val="center"/>
          </w:tcPr>
          <w:p w:rsidR="00485800" w:rsidRPr="008D467F" w:rsidRDefault="00485800" w:rsidP="00D50777">
            <w:pPr>
              <w:rPr>
                <w:b/>
                <w:sz w:val="20"/>
                <w:szCs w:val="20"/>
              </w:rPr>
            </w:pPr>
            <w:r w:rsidRPr="008D467F">
              <w:rPr>
                <w:b/>
                <w:sz w:val="20"/>
                <w:szCs w:val="20"/>
              </w:rPr>
              <w:t>максимум</w:t>
            </w:r>
          </w:p>
        </w:tc>
        <w:tc>
          <w:tcPr>
            <w:tcW w:w="428" w:type="pct"/>
            <w:shd w:val="clear" w:color="auto" w:fill="D9D9D9"/>
            <w:vAlign w:val="center"/>
          </w:tcPr>
          <w:p w:rsidR="00485800" w:rsidRPr="008D467F" w:rsidRDefault="00485800" w:rsidP="00D50777">
            <w:pPr>
              <w:rPr>
                <w:b/>
                <w:sz w:val="20"/>
                <w:szCs w:val="20"/>
              </w:rPr>
            </w:pPr>
            <w:r w:rsidRPr="008D467F">
              <w:rPr>
                <w:b/>
                <w:sz w:val="20"/>
                <w:szCs w:val="20"/>
              </w:rPr>
              <w:t>минимум</w:t>
            </w:r>
          </w:p>
        </w:tc>
        <w:tc>
          <w:tcPr>
            <w:tcW w:w="642" w:type="pct"/>
            <w:gridSpan w:val="3"/>
            <w:shd w:val="clear" w:color="auto" w:fill="D9D9D9"/>
            <w:vAlign w:val="center"/>
          </w:tcPr>
          <w:p w:rsidR="00485800" w:rsidRPr="008D467F" w:rsidRDefault="00485800" w:rsidP="00D50777">
            <w:pPr>
              <w:rPr>
                <w:b/>
                <w:sz w:val="20"/>
                <w:szCs w:val="20"/>
              </w:rPr>
            </w:pPr>
            <w:r w:rsidRPr="008D467F">
              <w:rPr>
                <w:b/>
                <w:sz w:val="20"/>
                <w:szCs w:val="20"/>
              </w:rPr>
              <w:t>максимум</w:t>
            </w:r>
          </w:p>
        </w:tc>
        <w:tc>
          <w:tcPr>
            <w:tcW w:w="691" w:type="pct"/>
            <w:vMerge/>
          </w:tcPr>
          <w:p w:rsidR="00485800" w:rsidRPr="008D467F" w:rsidRDefault="00485800" w:rsidP="00D50777">
            <w:pPr>
              <w:rPr>
                <w:sz w:val="20"/>
                <w:szCs w:val="20"/>
              </w:rPr>
            </w:pPr>
          </w:p>
        </w:tc>
        <w:tc>
          <w:tcPr>
            <w:tcW w:w="571" w:type="pct"/>
            <w:vMerge/>
          </w:tcPr>
          <w:p w:rsidR="00485800" w:rsidRPr="008D467F" w:rsidRDefault="00485800" w:rsidP="00D50777">
            <w:pPr>
              <w:rPr>
                <w:sz w:val="20"/>
                <w:szCs w:val="20"/>
              </w:rPr>
            </w:pPr>
          </w:p>
        </w:tc>
        <w:tc>
          <w:tcPr>
            <w:tcW w:w="682" w:type="pct"/>
            <w:vMerge/>
          </w:tcPr>
          <w:p w:rsidR="00485800" w:rsidRPr="008D467F" w:rsidRDefault="00485800" w:rsidP="00D50777">
            <w:pPr>
              <w:rPr>
                <w:sz w:val="20"/>
                <w:szCs w:val="20"/>
              </w:rPr>
            </w:pPr>
          </w:p>
        </w:tc>
      </w:tr>
      <w:tr w:rsidR="00485800" w:rsidRPr="00485800" w:rsidTr="00485800">
        <w:tc>
          <w:tcPr>
            <w:tcW w:w="5000" w:type="pct"/>
            <w:gridSpan w:val="10"/>
            <w:shd w:val="clear" w:color="auto" w:fill="F2F2F2"/>
          </w:tcPr>
          <w:p w:rsidR="00485800" w:rsidRPr="008D467F" w:rsidRDefault="00485800" w:rsidP="00D50777">
            <w:pPr>
              <w:rPr>
                <w:b/>
                <w:sz w:val="20"/>
                <w:szCs w:val="20"/>
              </w:rPr>
            </w:pPr>
            <w:r w:rsidRPr="008D467F">
              <w:rPr>
                <w:b/>
                <w:i/>
                <w:sz w:val="20"/>
                <w:szCs w:val="20"/>
              </w:rPr>
              <w:t>Основные виды разрешенного использования</w:t>
            </w:r>
          </w:p>
        </w:tc>
      </w:tr>
      <w:tr w:rsidR="00685AAD" w:rsidRPr="00485800" w:rsidTr="0091419F">
        <w:trPr>
          <w:trHeight w:val="753"/>
        </w:trPr>
        <w:tc>
          <w:tcPr>
            <w:tcW w:w="1078" w:type="pct"/>
            <w:vAlign w:val="center"/>
          </w:tcPr>
          <w:p w:rsidR="00685AAD" w:rsidRPr="00485800" w:rsidRDefault="00685AAD" w:rsidP="00D50777">
            <w:pPr>
              <w:rPr>
                <w:sz w:val="20"/>
                <w:szCs w:val="20"/>
                <w:highlight w:val="yellow"/>
                <w:shd w:val="clear" w:color="auto" w:fill="FFFFFF"/>
              </w:rPr>
            </w:pPr>
            <w:r w:rsidRPr="00595143">
              <w:rPr>
                <w:sz w:val="20"/>
                <w:szCs w:val="20"/>
                <w:shd w:val="clear" w:color="auto" w:fill="FFFFFF"/>
              </w:rPr>
              <w:t>Отдых (рекреация) (код 5.0)</w:t>
            </w:r>
          </w:p>
        </w:tc>
        <w:tc>
          <w:tcPr>
            <w:tcW w:w="444" w:type="pct"/>
            <w:vAlign w:val="center"/>
          </w:tcPr>
          <w:p w:rsidR="00685AAD" w:rsidRPr="00685AAD" w:rsidRDefault="00685AAD" w:rsidP="00D50777">
            <w:pPr>
              <w:rPr>
                <w:sz w:val="20"/>
                <w:szCs w:val="20"/>
              </w:rPr>
            </w:pPr>
          </w:p>
          <w:p w:rsidR="00685AAD" w:rsidRPr="00685AAD" w:rsidRDefault="00685AAD" w:rsidP="00D50777">
            <w:pPr>
              <w:rPr>
                <w:sz w:val="20"/>
                <w:szCs w:val="20"/>
              </w:rPr>
            </w:pPr>
            <w:r w:rsidRPr="00685AAD">
              <w:rPr>
                <w:sz w:val="20"/>
                <w:szCs w:val="20"/>
              </w:rPr>
              <w:t>200</w:t>
            </w:r>
          </w:p>
          <w:p w:rsidR="00685AAD" w:rsidRPr="00685AAD" w:rsidRDefault="00685AAD" w:rsidP="00D50777">
            <w:pPr>
              <w:rPr>
                <w:sz w:val="20"/>
                <w:szCs w:val="20"/>
              </w:rPr>
            </w:pPr>
          </w:p>
        </w:tc>
        <w:tc>
          <w:tcPr>
            <w:tcW w:w="464" w:type="pct"/>
            <w:vAlign w:val="center"/>
          </w:tcPr>
          <w:p w:rsidR="00685AAD" w:rsidRPr="00685AAD" w:rsidRDefault="00685AAD" w:rsidP="00D50777">
            <w:pPr>
              <w:rPr>
                <w:sz w:val="20"/>
                <w:szCs w:val="20"/>
              </w:rPr>
            </w:pPr>
          </w:p>
          <w:p w:rsidR="00685AAD" w:rsidRPr="00685AAD" w:rsidRDefault="00685AAD" w:rsidP="00D50777">
            <w:pPr>
              <w:rPr>
                <w:sz w:val="20"/>
                <w:szCs w:val="20"/>
              </w:rPr>
            </w:pPr>
            <w:r w:rsidRPr="00685AAD">
              <w:rPr>
                <w:sz w:val="20"/>
                <w:szCs w:val="20"/>
              </w:rPr>
              <w:t>600</w:t>
            </w:r>
          </w:p>
          <w:p w:rsidR="00685AAD" w:rsidRPr="00685AAD" w:rsidRDefault="00685AAD" w:rsidP="00D50777">
            <w:pPr>
              <w:rPr>
                <w:sz w:val="20"/>
                <w:szCs w:val="20"/>
              </w:rPr>
            </w:pPr>
          </w:p>
          <w:p w:rsidR="00685AAD" w:rsidRPr="00685AAD" w:rsidRDefault="00685AAD" w:rsidP="00D50777">
            <w:pPr>
              <w:rPr>
                <w:sz w:val="20"/>
                <w:szCs w:val="20"/>
              </w:rPr>
            </w:pPr>
          </w:p>
        </w:tc>
        <w:tc>
          <w:tcPr>
            <w:tcW w:w="428" w:type="pct"/>
            <w:vAlign w:val="center"/>
          </w:tcPr>
          <w:p w:rsidR="00685AAD" w:rsidRPr="00685AAD" w:rsidRDefault="00685AAD" w:rsidP="00D50777">
            <w:pPr>
              <w:rPr>
                <w:sz w:val="20"/>
                <w:szCs w:val="20"/>
              </w:rPr>
            </w:pPr>
          </w:p>
          <w:p w:rsidR="00685AAD" w:rsidRPr="00685AAD" w:rsidRDefault="00325433" w:rsidP="00D50777">
            <w:pPr>
              <w:rPr>
                <w:sz w:val="20"/>
                <w:szCs w:val="20"/>
              </w:rPr>
            </w:pPr>
            <w:r>
              <w:rPr>
                <w:sz w:val="20"/>
                <w:szCs w:val="20"/>
              </w:rPr>
              <w:t>10</w:t>
            </w:r>
          </w:p>
        </w:tc>
        <w:tc>
          <w:tcPr>
            <w:tcW w:w="642" w:type="pct"/>
            <w:gridSpan w:val="3"/>
            <w:vAlign w:val="center"/>
          </w:tcPr>
          <w:p w:rsidR="00685AAD" w:rsidRPr="00685AAD" w:rsidRDefault="00685AAD" w:rsidP="00D50777">
            <w:pPr>
              <w:rPr>
                <w:sz w:val="20"/>
                <w:szCs w:val="20"/>
              </w:rPr>
            </w:pPr>
          </w:p>
          <w:p w:rsidR="00685AAD" w:rsidRPr="00685AAD" w:rsidRDefault="00325433" w:rsidP="00D50777">
            <w:pPr>
              <w:rPr>
                <w:sz w:val="20"/>
                <w:szCs w:val="20"/>
              </w:rPr>
            </w:pPr>
            <w:r>
              <w:rPr>
                <w:sz w:val="20"/>
                <w:szCs w:val="20"/>
              </w:rPr>
              <w:t>60</w:t>
            </w:r>
          </w:p>
        </w:tc>
        <w:tc>
          <w:tcPr>
            <w:tcW w:w="1944" w:type="pct"/>
            <w:gridSpan w:val="3"/>
            <w:vAlign w:val="center"/>
          </w:tcPr>
          <w:p w:rsidR="00685AAD" w:rsidRPr="00685AAD" w:rsidRDefault="00685AAD" w:rsidP="00D50777">
            <w:pPr>
              <w:rPr>
                <w:sz w:val="20"/>
                <w:szCs w:val="20"/>
              </w:rPr>
            </w:pPr>
          </w:p>
          <w:p w:rsidR="00685AAD" w:rsidRPr="00685AAD" w:rsidRDefault="00685AAD" w:rsidP="00D50777">
            <w:pPr>
              <w:rPr>
                <w:sz w:val="20"/>
                <w:szCs w:val="20"/>
              </w:rPr>
            </w:pPr>
            <w:r w:rsidRPr="00685AAD">
              <w:rPr>
                <w:sz w:val="20"/>
                <w:szCs w:val="20"/>
              </w:rPr>
              <w:t>Не подлежат установлению</w:t>
            </w:r>
          </w:p>
          <w:p w:rsidR="00685AAD" w:rsidRPr="00685AAD" w:rsidRDefault="00685AAD" w:rsidP="00D50777">
            <w:pPr>
              <w:rPr>
                <w:sz w:val="20"/>
                <w:szCs w:val="20"/>
              </w:rPr>
            </w:pPr>
          </w:p>
        </w:tc>
      </w:tr>
      <w:tr w:rsidR="00595143" w:rsidRPr="00485800" w:rsidTr="00325433">
        <w:trPr>
          <w:trHeight w:val="233"/>
        </w:trPr>
        <w:tc>
          <w:tcPr>
            <w:tcW w:w="1078" w:type="pct"/>
            <w:vAlign w:val="center"/>
          </w:tcPr>
          <w:p w:rsidR="00595143" w:rsidRPr="000A61C2" w:rsidRDefault="00595143" w:rsidP="00D50777">
            <w:pPr>
              <w:rPr>
                <w:sz w:val="20"/>
                <w:szCs w:val="20"/>
                <w:highlight w:val="yellow"/>
                <w:shd w:val="clear" w:color="auto" w:fill="FFFFFF"/>
              </w:rPr>
            </w:pPr>
            <w:r w:rsidRPr="000A61C2">
              <w:rPr>
                <w:sz w:val="20"/>
                <w:szCs w:val="20"/>
              </w:rPr>
              <w:t>Земельные участки (территории) общего пользования (код 12.0)</w:t>
            </w:r>
          </w:p>
        </w:tc>
        <w:tc>
          <w:tcPr>
            <w:tcW w:w="3922" w:type="pct"/>
            <w:gridSpan w:val="9"/>
            <w:vAlign w:val="center"/>
          </w:tcPr>
          <w:p w:rsidR="00595143" w:rsidRPr="00485800" w:rsidRDefault="00595143" w:rsidP="00FF05BB">
            <w:pPr>
              <w:jc w:val="center"/>
              <w:rPr>
                <w:sz w:val="20"/>
                <w:szCs w:val="20"/>
                <w:highlight w:val="yellow"/>
              </w:rPr>
            </w:pPr>
            <w:r w:rsidRPr="000A61C2">
              <w:rPr>
                <w:sz w:val="20"/>
                <w:szCs w:val="20"/>
              </w:rPr>
              <w:t>не подлежат установлению</w:t>
            </w:r>
          </w:p>
        </w:tc>
      </w:tr>
      <w:tr w:rsidR="00485800" w:rsidRPr="00485800" w:rsidTr="00485800">
        <w:trPr>
          <w:trHeight w:val="233"/>
        </w:trPr>
        <w:tc>
          <w:tcPr>
            <w:tcW w:w="5000" w:type="pct"/>
            <w:gridSpan w:val="10"/>
            <w:shd w:val="clear" w:color="auto" w:fill="F2F2F2" w:themeFill="background1" w:themeFillShade="F2"/>
            <w:vAlign w:val="center"/>
          </w:tcPr>
          <w:p w:rsidR="00485800" w:rsidRPr="00485800" w:rsidRDefault="00485800" w:rsidP="00D50777">
            <w:pPr>
              <w:rPr>
                <w:sz w:val="20"/>
                <w:szCs w:val="20"/>
                <w:highlight w:val="yellow"/>
              </w:rPr>
            </w:pPr>
            <w:r w:rsidRPr="000A61C2">
              <w:rPr>
                <w:b/>
                <w:i/>
                <w:sz w:val="20"/>
                <w:szCs w:val="20"/>
              </w:rPr>
              <w:t>Условно разрешенные виды использования</w:t>
            </w:r>
          </w:p>
        </w:tc>
      </w:tr>
      <w:tr w:rsidR="00325433" w:rsidRPr="00485800" w:rsidTr="00325433">
        <w:trPr>
          <w:trHeight w:val="233"/>
        </w:trPr>
        <w:tc>
          <w:tcPr>
            <w:tcW w:w="1078" w:type="pct"/>
          </w:tcPr>
          <w:p w:rsidR="00325433" w:rsidRPr="000A61C2" w:rsidRDefault="00325433" w:rsidP="00D50777">
            <w:pPr>
              <w:rPr>
                <w:sz w:val="20"/>
                <w:szCs w:val="20"/>
                <w:shd w:val="clear" w:color="auto" w:fill="FFFFFF"/>
              </w:rPr>
            </w:pPr>
            <w:r w:rsidRPr="000A61C2">
              <w:rPr>
                <w:sz w:val="20"/>
                <w:szCs w:val="20"/>
                <w:shd w:val="clear" w:color="auto" w:fill="FFFFFF"/>
              </w:rPr>
              <w:t>Коммунальное обслуживание (код 3.1)</w:t>
            </w:r>
          </w:p>
        </w:tc>
        <w:tc>
          <w:tcPr>
            <w:tcW w:w="444" w:type="pct"/>
            <w:vAlign w:val="center"/>
          </w:tcPr>
          <w:p w:rsidR="00325433" w:rsidRPr="000A61C2" w:rsidRDefault="00325433" w:rsidP="00D50777">
            <w:pPr>
              <w:rPr>
                <w:sz w:val="20"/>
                <w:szCs w:val="20"/>
              </w:rPr>
            </w:pPr>
            <w:r>
              <w:rPr>
                <w:sz w:val="20"/>
                <w:szCs w:val="20"/>
              </w:rPr>
              <w:t>200</w:t>
            </w:r>
          </w:p>
        </w:tc>
        <w:tc>
          <w:tcPr>
            <w:tcW w:w="464" w:type="pct"/>
            <w:vAlign w:val="center"/>
          </w:tcPr>
          <w:p w:rsidR="00325433" w:rsidRPr="000A61C2" w:rsidRDefault="00325433" w:rsidP="00D50777">
            <w:pPr>
              <w:rPr>
                <w:sz w:val="20"/>
                <w:szCs w:val="20"/>
              </w:rPr>
            </w:pPr>
            <w:r>
              <w:rPr>
                <w:sz w:val="20"/>
                <w:szCs w:val="20"/>
              </w:rPr>
              <w:t>600</w:t>
            </w:r>
          </w:p>
        </w:tc>
        <w:tc>
          <w:tcPr>
            <w:tcW w:w="438" w:type="pct"/>
            <w:gridSpan w:val="2"/>
            <w:vAlign w:val="center"/>
          </w:tcPr>
          <w:p w:rsidR="00325433" w:rsidRPr="000A61C2" w:rsidRDefault="00325433" w:rsidP="00D50777">
            <w:pPr>
              <w:rPr>
                <w:sz w:val="20"/>
                <w:szCs w:val="20"/>
              </w:rPr>
            </w:pPr>
            <w:r>
              <w:rPr>
                <w:sz w:val="20"/>
                <w:szCs w:val="20"/>
              </w:rPr>
              <w:t>10</w:t>
            </w:r>
          </w:p>
        </w:tc>
        <w:tc>
          <w:tcPr>
            <w:tcW w:w="628" w:type="pct"/>
            <w:vAlign w:val="center"/>
          </w:tcPr>
          <w:p w:rsidR="00325433" w:rsidRPr="000A61C2" w:rsidRDefault="00325433" w:rsidP="00D50777">
            <w:pPr>
              <w:rPr>
                <w:sz w:val="20"/>
                <w:szCs w:val="20"/>
              </w:rPr>
            </w:pPr>
            <w:r>
              <w:rPr>
                <w:sz w:val="20"/>
                <w:szCs w:val="20"/>
              </w:rPr>
              <w:t>60</w:t>
            </w:r>
          </w:p>
        </w:tc>
        <w:tc>
          <w:tcPr>
            <w:tcW w:w="1948" w:type="pct"/>
            <w:gridSpan w:val="4"/>
            <w:vAlign w:val="center"/>
          </w:tcPr>
          <w:p w:rsidR="00325433" w:rsidRPr="000A61C2" w:rsidRDefault="00325433" w:rsidP="00D50777">
            <w:pPr>
              <w:rPr>
                <w:sz w:val="20"/>
                <w:szCs w:val="20"/>
              </w:rPr>
            </w:pPr>
            <w:r>
              <w:rPr>
                <w:sz w:val="20"/>
                <w:szCs w:val="20"/>
              </w:rPr>
              <w:t>Н</w:t>
            </w:r>
            <w:r w:rsidRPr="000A61C2">
              <w:rPr>
                <w:sz w:val="20"/>
                <w:szCs w:val="20"/>
              </w:rPr>
              <w:t>е подлежат установлению</w:t>
            </w:r>
          </w:p>
          <w:p w:rsidR="00325433" w:rsidRPr="000A61C2" w:rsidRDefault="00325433" w:rsidP="00D50777">
            <w:pPr>
              <w:rPr>
                <w:sz w:val="20"/>
                <w:szCs w:val="20"/>
              </w:rPr>
            </w:pPr>
          </w:p>
        </w:tc>
      </w:tr>
      <w:tr w:rsidR="00485800" w:rsidRPr="00485800" w:rsidTr="00485800">
        <w:trPr>
          <w:trHeight w:val="233"/>
        </w:trPr>
        <w:tc>
          <w:tcPr>
            <w:tcW w:w="5000" w:type="pct"/>
            <w:gridSpan w:val="10"/>
            <w:shd w:val="clear" w:color="auto" w:fill="F2F2F2" w:themeFill="background1" w:themeFillShade="F2"/>
          </w:tcPr>
          <w:p w:rsidR="00485800" w:rsidRPr="00485800" w:rsidRDefault="00485800" w:rsidP="00D50777">
            <w:pPr>
              <w:rPr>
                <w:sz w:val="20"/>
                <w:szCs w:val="20"/>
                <w:highlight w:val="yellow"/>
                <w:shd w:val="clear" w:color="auto" w:fill="FFFFFF"/>
              </w:rPr>
            </w:pPr>
            <w:r w:rsidRPr="00325433">
              <w:rPr>
                <w:b/>
                <w:i/>
                <w:sz w:val="20"/>
                <w:szCs w:val="20"/>
              </w:rPr>
              <w:t>Вспомогательные виды разрешенного использования</w:t>
            </w:r>
            <w:r w:rsidR="008D467F" w:rsidRPr="00325433">
              <w:rPr>
                <w:b/>
                <w:i/>
                <w:sz w:val="20"/>
                <w:szCs w:val="20"/>
              </w:rPr>
              <w:t xml:space="preserve"> не установлены</w:t>
            </w:r>
          </w:p>
        </w:tc>
      </w:tr>
    </w:tbl>
    <w:p w:rsidR="006666A2" w:rsidRDefault="006666A2" w:rsidP="00D50777">
      <w:pPr>
        <w:rPr>
          <w:b/>
        </w:rPr>
      </w:pPr>
    </w:p>
    <w:p w:rsidR="00485800" w:rsidRPr="00325433" w:rsidRDefault="00325433" w:rsidP="000D0C35">
      <w:pPr>
        <w:ind w:firstLine="567"/>
      </w:pPr>
      <w:r w:rsidRPr="00030AED">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485800" w:rsidRPr="0085150B" w:rsidRDefault="00485800" w:rsidP="007F0731">
      <w:pPr>
        <w:pStyle w:val="2"/>
        <w:rPr>
          <w:u w:val="single"/>
        </w:rPr>
      </w:pPr>
      <w:bookmarkStart w:id="94" w:name="_Toc161671178"/>
      <w:bookmarkStart w:id="95" w:name="_Toc161826072"/>
      <w:r w:rsidRPr="0085150B">
        <w:lastRenderedPageBreak/>
        <w:t>Статья 17. Градостроительные регламенты на территориях зон</w:t>
      </w:r>
      <w:r w:rsidR="0091419F">
        <w:t>ы</w:t>
      </w:r>
      <w:r w:rsidRPr="0085150B">
        <w:t xml:space="preserve"> специального назначени</w:t>
      </w:r>
      <w:bookmarkEnd w:id="93"/>
      <w:r w:rsidR="0085150B" w:rsidRPr="0085150B">
        <w:t>я</w:t>
      </w:r>
      <w:bookmarkEnd w:id="94"/>
      <w:bookmarkEnd w:id="95"/>
    </w:p>
    <w:p w:rsidR="00485800" w:rsidRPr="0085150B" w:rsidRDefault="0085150B" w:rsidP="000D0C35">
      <w:pPr>
        <w:jc w:val="both"/>
      </w:pPr>
      <w:r w:rsidRPr="0085150B">
        <w:t>Зоны специального назначения – ритуального назначения (код зоны – Сп1) предназначены для размещения кладбищ.</w:t>
      </w:r>
    </w:p>
    <w:p w:rsidR="00485800" w:rsidRPr="00485800" w:rsidRDefault="00485800" w:rsidP="00D50777">
      <w:pPr>
        <w:rPr>
          <w:b/>
          <w:sz w:val="16"/>
          <w:szCs w:val="16"/>
          <w:highlight w:val="yellow"/>
          <w:u w:val="single"/>
        </w:rPr>
      </w:pPr>
    </w:p>
    <w:p w:rsidR="00485800" w:rsidRPr="007C75A9" w:rsidRDefault="00485800" w:rsidP="007C75A9">
      <w:pPr>
        <w:jc w:val="center"/>
        <w:rPr>
          <w:b/>
          <w:u w:val="single"/>
        </w:rPr>
      </w:pPr>
      <w:r w:rsidRPr="0085150B">
        <w:rPr>
          <w:b/>
          <w:u w:val="single"/>
        </w:rPr>
        <w:t xml:space="preserve">Зона </w:t>
      </w:r>
      <w:r w:rsidR="0085150B" w:rsidRPr="0085150B">
        <w:rPr>
          <w:b/>
          <w:u w:val="single"/>
        </w:rPr>
        <w:t>специального назначения для размещения кладбищ (Сп</w:t>
      </w:r>
      <w:r w:rsidR="007C75A9">
        <w:rPr>
          <w:b/>
          <w:u w:val="single"/>
        </w:rPr>
        <w:t xml:space="preserve">1) </w:t>
      </w:r>
      <w:r w:rsidR="007C75A9">
        <w:rPr>
          <w:spacing w:val="-13"/>
        </w:rPr>
        <w:t>Таблица 8</w:t>
      </w:r>
    </w:p>
    <w:p w:rsidR="00485800" w:rsidRPr="0085150B" w:rsidRDefault="00485800" w:rsidP="00D50777">
      <w:pPr>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68"/>
        <w:gridCol w:w="1222"/>
        <w:gridCol w:w="1150"/>
        <w:gridCol w:w="1222"/>
        <w:gridCol w:w="2115"/>
        <w:gridCol w:w="1786"/>
        <w:gridCol w:w="2109"/>
      </w:tblGrid>
      <w:tr w:rsidR="00485800" w:rsidRPr="00485800" w:rsidTr="00485800">
        <w:trPr>
          <w:tblHeader/>
        </w:trPr>
        <w:tc>
          <w:tcPr>
            <w:tcW w:w="1131" w:type="pct"/>
            <w:vMerge w:val="restart"/>
            <w:shd w:val="clear" w:color="auto" w:fill="D9D9D9"/>
            <w:vAlign w:val="center"/>
          </w:tcPr>
          <w:p w:rsidR="00485800" w:rsidRPr="0085150B" w:rsidRDefault="00485800" w:rsidP="00D50777">
            <w:pPr>
              <w:rPr>
                <w:b/>
                <w:sz w:val="20"/>
                <w:szCs w:val="20"/>
              </w:rPr>
            </w:pPr>
            <w:r w:rsidRPr="0085150B">
              <w:rPr>
                <w:b/>
                <w:sz w:val="20"/>
                <w:szCs w:val="20"/>
              </w:rPr>
              <w:t>Виды разрешенного использования земельных участков и объектов капитального строительства</w:t>
            </w:r>
          </w:p>
        </w:tc>
        <w:tc>
          <w:tcPr>
            <w:tcW w:w="1769" w:type="pct"/>
            <w:gridSpan w:val="4"/>
            <w:shd w:val="clear" w:color="auto" w:fill="D9D9D9"/>
            <w:vAlign w:val="center"/>
          </w:tcPr>
          <w:p w:rsidR="00485800" w:rsidRPr="0085150B" w:rsidRDefault="00485800" w:rsidP="00D50777">
            <w:pPr>
              <w:rPr>
                <w:b/>
                <w:sz w:val="20"/>
                <w:szCs w:val="20"/>
              </w:rPr>
            </w:pPr>
            <w:r w:rsidRPr="0085150B">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485800" w:rsidRPr="0085150B" w:rsidRDefault="00485800" w:rsidP="00D50777">
            <w:pPr>
              <w:rPr>
                <w:b/>
                <w:sz w:val="20"/>
                <w:szCs w:val="20"/>
              </w:rPr>
            </w:pPr>
            <w:r w:rsidRPr="0085150B">
              <w:rPr>
                <w:b/>
                <w:sz w:val="20"/>
                <w:szCs w:val="20"/>
              </w:rPr>
              <w:t>Предельное количество этажей</w:t>
            </w:r>
          </w:p>
        </w:tc>
        <w:tc>
          <w:tcPr>
            <w:tcW w:w="624" w:type="pct"/>
            <w:vMerge w:val="restart"/>
            <w:shd w:val="clear" w:color="auto" w:fill="D9D9D9"/>
            <w:vAlign w:val="center"/>
          </w:tcPr>
          <w:p w:rsidR="00485800" w:rsidRPr="0085150B" w:rsidRDefault="00485800" w:rsidP="00D50777">
            <w:pPr>
              <w:rPr>
                <w:b/>
                <w:sz w:val="20"/>
                <w:szCs w:val="20"/>
              </w:rPr>
            </w:pPr>
            <w:r w:rsidRPr="0085150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7" w:type="pct"/>
            <w:vMerge w:val="restart"/>
            <w:shd w:val="clear" w:color="auto" w:fill="D9D9D9"/>
            <w:vAlign w:val="center"/>
          </w:tcPr>
          <w:p w:rsidR="00485800" w:rsidRPr="0085150B" w:rsidRDefault="00485800" w:rsidP="00D50777">
            <w:pPr>
              <w:rPr>
                <w:b/>
                <w:sz w:val="20"/>
                <w:szCs w:val="20"/>
              </w:rPr>
            </w:pPr>
            <w:r w:rsidRPr="0085150B">
              <w:rPr>
                <w:b/>
                <w:sz w:val="20"/>
                <w:szCs w:val="20"/>
              </w:rPr>
              <w:t>Максимальный процент застройки в границах земельного участка, %</w:t>
            </w:r>
          </w:p>
        </w:tc>
      </w:tr>
      <w:tr w:rsidR="00485800" w:rsidRPr="00485800" w:rsidTr="00485800">
        <w:trPr>
          <w:tblHeader/>
        </w:trPr>
        <w:tc>
          <w:tcPr>
            <w:tcW w:w="1131" w:type="pct"/>
            <w:vMerge/>
            <w:vAlign w:val="center"/>
          </w:tcPr>
          <w:p w:rsidR="00485800" w:rsidRPr="00485800" w:rsidRDefault="00485800" w:rsidP="00D50777">
            <w:pPr>
              <w:rPr>
                <w:sz w:val="20"/>
                <w:szCs w:val="20"/>
                <w:highlight w:val="yellow"/>
              </w:rPr>
            </w:pPr>
          </w:p>
        </w:tc>
        <w:tc>
          <w:tcPr>
            <w:tcW w:w="940" w:type="pct"/>
            <w:gridSpan w:val="2"/>
            <w:shd w:val="clear" w:color="auto" w:fill="D9D9D9"/>
            <w:vAlign w:val="center"/>
          </w:tcPr>
          <w:p w:rsidR="00485800" w:rsidRPr="0085150B" w:rsidRDefault="00485800" w:rsidP="00D50777">
            <w:pPr>
              <w:rPr>
                <w:b/>
                <w:sz w:val="20"/>
                <w:szCs w:val="20"/>
              </w:rPr>
            </w:pPr>
            <w:r w:rsidRPr="0085150B">
              <w:rPr>
                <w:b/>
                <w:sz w:val="20"/>
                <w:szCs w:val="20"/>
              </w:rPr>
              <w:t>Площадь, кв.м</w:t>
            </w:r>
          </w:p>
        </w:tc>
        <w:tc>
          <w:tcPr>
            <w:tcW w:w="829" w:type="pct"/>
            <w:gridSpan w:val="2"/>
            <w:shd w:val="clear" w:color="auto" w:fill="D9D9D9"/>
            <w:vAlign w:val="center"/>
          </w:tcPr>
          <w:p w:rsidR="00485800" w:rsidRPr="0085150B" w:rsidRDefault="00485800" w:rsidP="00D50777">
            <w:pPr>
              <w:rPr>
                <w:b/>
                <w:sz w:val="20"/>
                <w:szCs w:val="20"/>
              </w:rPr>
            </w:pPr>
            <w:r w:rsidRPr="0085150B">
              <w:rPr>
                <w:b/>
                <w:sz w:val="20"/>
                <w:szCs w:val="20"/>
              </w:rPr>
              <w:t>Размер, м</w:t>
            </w:r>
          </w:p>
        </w:tc>
        <w:tc>
          <w:tcPr>
            <w:tcW w:w="739" w:type="pct"/>
            <w:vMerge/>
          </w:tcPr>
          <w:p w:rsidR="00485800" w:rsidRPr="00485800" w:rsidRDefault="00485800" w:rsidP="00D50777">
            <w:pPr>
              <w:rPr>
                <w:sz w:val="20"/>
                <w:szCs w:val="20"/>
                <w:highlight w:val="yellow"/>
              </w:rPr>
            </w:pPr>
          </w:p>
        </w:tc>
        <w:tc>
          <w:tcPr>
            <w:tcW w:w="624" w:type="pct"/>
            <w:vMerge/>
          </w:tcPr>
          <w:p w:rsidR="00485800" w:rsidRPr="00485800" w:rsidRDefault="00485800" w:rsidP="00D50777">
            <w:pPr>
              <w:rPr>
                <w:sz w:val="20"/>
                <w:szCs w:val="20"/>
                <w:highlight w:val="yellow"/>
              </w:rPr>
            </w:pPr>
          </w:p>
        </w:tc>
        <w:tc>
          <w:tcPr>
            <w:tcW w:w="737" w:type="pct"/>
            <w:vMerge/>
          </w:tcPr>
          <w:p w:rsidR="00485800" w:rsidRPr="00485800" w:rsidRDefault="00485800" w:rsidP="00D50777">
            <w:pPr>
              <w:rPr>
                <w:sz w:val="20"/>
                <w:szCs w:val="20"/>
                <w:highlight w:val="yellow"/>
              </w:rPr>
            </w:pPr>
          </w:p>
        </w:tc>
      </w:tr>
      <w:tr w:rsidR="00485800" w:rsidRPr="00485800" w:rsidTr="00485800">
        <w:trPr>
          <w:tblHeader/>
        </w:trPr>
        <w:tc>
          <w:tcPr>
            <w:tcW w:w="1131" w:type="pct"/>
            <w:vMerge/>
            <w:vAlign w:val="center"/>
          </w:tcPr>
          <w:p w:rsidR="00485800" w:rsidRPr="00485800" w:rsidRDefault="00485800" w:rsidP="00D50777">
            <w:pPr>
              <w:rPr>
                <w:sz w:val="20"/>
                <w:szCs w:val="20"/>
                <w:highlight w:val="yellow"/>
              </w:rPr>
            </w:pPr>
          </w:p>
        </w:tc>
        <w:tc>
          <w:tcPr>
            <w:tcW w:w="513" w:type="pct"/>
            <w:shd w:val="clear" w:color="auto" w:fill="D9D9D9"/>
            <w:vAlign w:val="center"/>
          </w:tcPr>
          <w:p w:rsidR="00485800" w:rsidRPr="0085150B" w:rsidRDefault="00485800" w:rsidP="00D50777">
            <w:pPr>
              <w:rPr>
                <w:b/>
                <w:sz w:val="20"/>
                <w:szCs w:val="20"/>
              </w:rPr>
            </w:pPr>
            <w:r w:rsidRPr="0085150B">
              <w:rPr>
                <w:b/>
                <w:sz w:val="20"/>
                <w:szCs w:val="20"/>
              </w:rPr>
              <w:t>минимум</w:t>
            </w:r>
          </w:p>
        </w:tc>
        <w:tc>
          <w:tcPr>
            <w:tcW w:w="427" w:type="pct"/>
            <w:shd w:val="clear" w:color="auto" w:fill="D9D9D9"/>
            <w:vAlign w:val="center"/>
          </w:tcPr>
          <w:p w:rsidR="00485800" w:rsidRPr="0085150B" w:rsidRDefault="00485800" w:rsidP="00D50777">
            <w:pPr>
              <w:rPr>
                <w:b/>
                <w:sz w:val="20"/>
                <w:szCs w:val="20"/>
              </w:rPr>
            </w:pPr>
            <w:r w:rsidRPr="0085150B">
              <w:rPr>
                <w:b/>
                <w:sz w:val="20"/>
                <w:szCs w:val="20"/>
              </w:rPr>
              <w:t>максимум</w:t>
            </w:r>
          </w:p>
        </w:tc>
        <w:tc>
          <w:tcPr>
            <w:tcW w:w="402" w:type="pct"/>
            <w:shd w:val="clear" w:color="auto" w:fill="D9D9D9"/>
            <w:vAlign w:val="center"/>
          </w:tcPr>
          <w:p w:rsidR="00485800" w:rsidRPr="0085150B" w:rsidRDefault="00485800" w:rsidP="00D50777">
            <w:pPr>
              <w:rPr>
                <w:b/>
                <w:sz w:val="20"/>
                <w:szCs w:val="20"/>
              </w:rPr>
            </w:pPr>
            <w:r w:rsidRPr="0085150B">
              <w:rPr>
                <w:b/>
                <w:sz w:val="20"/>
                <w:szCs w:val="20"/>
              </w:rPr>
              <w:t>минимум</w:t>
            </w:r>
          </w:p>
        </w:tc>
        <w:tc>
          <w:tcPr>
            <w:tcW w:w="427" w:type="pct"/>
            <w:shd w:val="clear" w:color="auto" w:fill="D9D9D9"/>
            <w:vAlign w:val="center"/>
          </w:tcPr>
          <w:p w:rsidR="00485800" w:rsidRPr="0085150B" w:rsidRDefault="00485800" w:rsidP="00D50777">
            <w:pPr>
              <w:rPr>
                <w:b/>
                <w:sz w:val="20"/>
                <w:szCs w:val="20"/>
              </w:rPr>
            </w:pPr>
            <w:r w:rsidRPr="0085150B">
              <w:rPr>
                <w:b/>
                <w:sz w:val="20"/>
                <w:szCs w:val="20"/>
              </w:rPr>
              <w:t>максимум</w:t>
            </w:r>
          </w:p>
        </w:tc>
        <w:tc>
          <w:tcPr>
            <w:tcW w:w="739" w:type="pct"/>
            <w:vMerge/>
          </w:tcPr>
          <w:p w:rsidR="00485800" w:rsidRPr="00485800" w:rsidRDefault="00485800" w:rsidP="00D50777">
            <w:pPr>
              <w:rPr>
                <w:sz w:val="20"/>
                <w:szCs w:val="20"/>
                <w:highlight w:val="yellow"/>
              </w:rPr>
            </w:pPr>
          </w:p>
        </w:tc>
        <w:tc>
          <w:tcPr>
            <w:tcW w:w="624" w:type="pct"/>
            <w:vMerge/>
          </w:tcPr>
          <w:p w:rsidR="00485800" w:rsidRPr="00485800" w:rsidRDefault="00485800" w:rsidP="00D50777">
            <w:pPr>
              <w:rPr>
                <w:sz w:val="20"/>
                <w:szCs w:val="20"/>
                <w:highlight w:val="yellow"/>
              </w:rPr>
            </w:pPr>
          </w:p>
        </w:tc>
        <w:tc>
          <w:tcPr>
            <w:tcW w:w="737" w:type="pct"/>
            <w:vMerge/>
          </w:tcPr>
          <w:p w:rsidR="00485800" w:rsidRPr="00485800" w:rsidRDefault="00485800" w:rsidP="00D50777">
            <w:pPr>
              <w:rPr>
                <w:sz w:val="20"/>
                <w:szCs w:val="20"/>
                <w:highlight w:val="yellow"/>
              </w:rPr>
            </w:pPr>
          </w:p>
        </w:tc>
      </w:tr>
      <w:tr w:rsidR="00485800" w:rsidRPr="00485800" w:rsidTr="00485800">
        <w:tc>
          <w:tcPr>
            <w:tcW w:w="5000" w:type="pct"/>
            <w:gridSpan w:val="8"/>
            <w:shd w:val="clear" w:color="auto" w:fill="F2F2F2"/>
          </w:tcPr>
          <w:p w:rsidR="00485800" w:rsidRPr="0085150B" w:rsidRDefault="00485800" w:rsidP="00D50777">
            <w:pPr>
              <w:rPr>
                <w:b/>
                <w:sz w:val="20"/>
                <w:szCs w:val="20"/>
              </w:rPr>
            </w:pPr>
            <w:r w:rsidRPr="0085150B">
              <w:rPr>
                <w:b/>
                <w:i/>
                <w:sz w:val="20"/>
                <w:szCs w:val="20"/>
              </w:rPr>
              <w:t>Основные виды разрешенного использования</w:t>
            </w:r>
          </w:p>
        </w:tc>
      </w:tr>
      <w:tr w:rsidR="00F77CAF" w:rsidRPr="00485800" w:rsidTr="00F77CAF">
        <w:trPr>
          <w:trHeight w:val="233"/>
        </w:trPr>
        <w:tc>
          <w:tcPr>
            <w:tcW w:w="1131" w:type="pct"/>
            <w:vAlign w:val="center"/>
          </w:tcPr>
          <w:p w:rsidR="00F77CAF" w:rsidRPr="00F77CAF" w:rsidRDefault="00F77CAF" w:rsidP="00D50777">
            <w:pPr>
              <w:rPr>
                <w:sz w:val="20"/>
                <w:szCs w:val="20"/>
                <w:shd w:val="clear" w:color="auto" w:fill="FFFFFF"/>
              </w:rPr>
            </w:pPr>
            <w:r w:rsidRPr="00F77CAF">
              <w:rPr>
                <w:sz w:val="20"/>
                <w:szCs w:val="20"/>
                <w:shd w:val="clear" w:color="auto" w:fill="FFFFFF"/>
              </w:rPr>
              <w:t>Ритуальная деятельность (код 12.1)</w:t>
            </w:r>
          </w:p>
        </w:tc>
        <w:tc>
          <w:tcPr>
            <w:tcW w:w="513" w:type="pct"/>
            <w:vAlign w:val="center"/>
          </w:tcPr>
          <w:p w:rsidR="00F77CAF" w:rsidRPr="00F77CAF" w:rsidRDefault="00F77CAF" w:rsidP="00D50777">
            <w:pPr>
              <w:rPr>
                <w:sz w:val="20"/>
                <w:szCs w:val="20"/>
              </w:rPr>
            </w:pPr>
            <w:r w:rsidRPr="00F77CAF">
              <w:rPr>
                <w:sz w:val="20"/>
                <w:szCs w:val="20"/>
              </w:rPr>
              <w:t>600</w:t>
            </w:r>
          </w:p>
        </w:tc>
        <w:tc>
          <w:tcPr>
            <w:tcW w:w="427" w:type="pct"/>
            <w:vAlign w:val="center"/>
          </w:tcPr>
          <w:p w:rsidR="00F77CAF" w:rsidRPr="00F77CAF" w:rsidRDefault="00F77CAF" w:rsidP="00D50777">
            <w:pPr>
              <w:rPr>
                <w:sz w:val="20"/>
                <w:szCs w:val="20"/>
              </w:rPr>
            </w:pPr>
            <w:r w:rsidRPr="00F77CAF">
              <w:rPr>
                <w:sz w:val="20"/>
                <w:szCs w:val="20"/>
              </w:rPr>
              <w:t>50 000</w:t>
            </w:r>
          </w:p>
        </w:tc>
        <w:tc>
          <w:tcPr>
            <w:tcW w:w="402" w:type="pct"/>
            <w:vAlign w:val="center"/>
          </w:tcPr>
          <w:p w:rsidR="00F77CAF" w:rsidRPr="00F77CAF" w:rsidRDefault="009976C2" w:rsidP="00D50777">
            <w:pPr>
              <w:rPr>
                <w:sz w:val="20"/>
                <w:szCs w:val="20"/>
              </w:rPr>
            </w:pPr>
            <w:r>
              <w:rPr>
                <w:sz w:val="20"/>
                <w:szCs w:val="20"/>
              </w:rPr>
              <w:t>10</w:t>
            </w:r>
          </w:p>
        </w:tc>
        <w:tc>
          <w:tcPr>
            <w:tcW w:w="427" w:type="pct"/>
            <w:vAlign w:val="center"/>
          </w:tcPr>
          <w:p w:rsidR="00F77CAF" w:rsidRPr="00F77CAF" w:rsidRDefault="009976C2" w:rsidP="00D50777">
            <w:pPr>
              <w:rPr>
                <w:sz w:val="20"/>
                <w:szCs w:val="20"/>
              </w:rPr>
            </w:pPr>
            <w:r>
              <w:rPr>
                <w:sz w:val="20"/>
                <w:szCs w:val="20"/>
              </w:rPr>
              <w:t>500</w:t>
            </w:r>
          </w:p>
        </w:tc>
        <w:tc>
          <w:tcPr>
            <w:tcW w:w="2100" w:type="pct"/>
            <w:gridSpan w:val="3"/>
            <w:vAlign w:val="center"/>
          </w:tcPr>
          <w:p w:rsidR="00F77CAF" w:rsidRPr="00F77CAF" w:rsidRDefault="00F77CAF" w:rsidP="00D50777">
            <w:pPr>
              <w:rPr>
                <w:sz w:val="20"/>
                <w:szCs w:val="20"/>
              </w:rPr>
            </w:pPr>
            <w:r w:rsidRPr="00F77CAF">
              <w:rPr>
                <w:sz w:val="20"/>
                <w:szCs w:val="20"/>
              </w:rPr>
              <w:t>не подлежат установлению</w:t>
            </w:r>
          </w:p>
        </w:tc>
      </w:tr>
      <w:tr w:rsidR="00F77CAF" w:rsidRPr="00485800" w:rsidTr="00F77CAF">
        <w:trPr>
          <w:trHeight w:val="233"/>
        </w:trPr>
        <w:tc>
          <w:tcPr>
            <w:tcW w:w="1131" w:type="pct"/>
            <w:vAlign w:val="center"/>
          </w:tcPr>
          <w:p w:rsidR="00F77CAF" w:rsidRPr="00F77CAF" w:rsidRDefault="00F77CAF" w:rsidP="00D50777">
            <w:pPr>
              <w:rPr>
                <w:sz w:val="20"/>
                <w:szCs w:val="20"/>
                <w:shd w:val="clear" w:color="auto" w:fill="FFFFFF"/>
              </w:rPr>
            </w:pPr>
            <w:r w:rsidRPr="00F77CAF">
              <w:rPr>
                <w:sz w:val="20"/>
                <w:szCs w:val="20"/>
              </w:rPr>
              <w:t>Религиозное использование – (код 3.7)</w:t>
            </w:r>
          </w:p>
        </w:tc>
        <w:tc>
          <w:tcPr>
            <w:tcW w:w="513" w:type="pct"/>
            <w:vAlign w:val="center"/>
          </w:tcPr>
          <w:p w:rsidR="00F77CAF" w:rsidRPr="00F77CAF" w:rsidRDefault="00F77CAF" w:rsidP="00D50777">
            <w:pPr>
              <w:rPr>
                <w:sz w:val="20"/>
                <w:szCs w:val="20"/>
              </w:rPr>
            </w:pPr>
            <w:r w:rsidRPr="00F77CAF">
              <w:rPr>
                <w:sz w:val="20"/>
                <w:szCs w:val="20"/>
              </w:rPr>
              <w:t>600</w:t>
            </w:r>
          </w:p>
        </w:tc>
        <w:tc>
          <w:tcPr>
            <w:tcW w:w="427" w:type="pct"/>
            <w:vAlign w:val="center"/>
          </w:tcPr>
          <w:p w:rsidR="00F77CAF" w:rsidRPr="00F77CAF" w:rsidRDefault="00F77CAF" w:rsidP="00D50777">
            <w:pPr>
              <w:rPr>
                <w:sz w:val="20"/>
                <w:szCs w:val="20"/>
              </w:rPr>
            </w:pPr>
            <w:r w:rsidRPr="00F77CAF">
              <w:rPr>
                <w:sz w:val="20"/>
                <w:szCs w:val="20"/>
              </w:rPr>
              <w:t>50 000</w:t>
            </w:r>
          </w:p>
        </w:tc>
        <w:tc>
          <w:tcPr>
            <w:tcW w:w="402" w:type="pct"/>
            <w:vAlign w:val="center"/>
          </w:tcPr>
          <w:p w:rsidR="00F77CAF" w:rsidRPr="00F77CAF" w:rsidRDefault="009976C2" w:rsidP="00D50777">
            <w:pPr>
              <w:rPr>
                <w:sz w:val="20"/>
                <w:szCs w:val="20"/>
              </w:rPr>
            </w:pPr>
            <w:r>
              <w:rPr>
                <w:sz w:val="20"/>
                <w:szCs w:val="20"/>
              </w:rPr>
              <w:t>10</w:t>
            </w:r>
          </w:p>
        </w:tc>
        <w:tc>
          <w:tcPr>
            <w:tcW w:w="427" w:type="pct"/>
            <w:vAlign w:val="center"/>
          </w:tcPr>
          <w:p w:rsidR="00F77CAF" w:rsidRPr="00F77CAF" w:rsidRDefault="009976C2" w:rsidP="00D50777">
            <w:pPr>
              <w:rPr>
                <w:sz w:val="20"/>
                <w:szCs w:val="20"/>
              </w:rPr>
            </w:pPr>
            <w:r>
              <w:rPr>
                <w:sz w:val="20"/>
                <w:szCs w:val="20"/>
              </w:rPr>
              <w:t>500</w:t>
            </w:r>
          </w:p>
        </w:tc>
        <w:tc>
          <w:tcPr>
            <w:tcW w:w="2100" w:type="pct"/>
            <w:gridSpan w:val="3"/>
            <w:vAlign w:val="center"/>
          </w:tcPr>
          <w:p w:rsidR="00F77CAF" w:rsidRPr="00F77CAF" w:rsidRDefault="00F77CAF" w:rsidP="00D50777">
            <w:pPr>
              <w:rPr>
                <w:sz w:val="20"/>
                <w:szCs w:val="20"/>
              </w:rPr>
            </w:pPr>
            <w:r w:rsidRPr="00F77CAF">
              <w:rPr>
                <w:sz w:val="20"/>
                <w:szCs w:val="20"/>
              </w:rPr>
              <w:t>не подлежат установлению</w:t>
            </w:r>
          </w:p>
        </w:tc>
      </w:tr>
      <w:tr w:rsidR="00485800" w:rsidRPr="00485800" w:rsidTr="00485800">
        <w:trPr>
          <w:trHeight w:val="233"/>
        </w:trPr>
        <w:tc>
          <w:tcPr>
            <w:tcW w:w="5000" w:type="pct"/>
            <w:gridSpan w:val="8"/>
            <w:shd w:val="clear" w:color="auto" w:fill="F2F2F2" w:themeFill="background1" w:themeFillShade="F2"/>
            <w:vAlign w:val="center"/>
          </w:tcPr>
          <w:p w:rsidR="00485800" w:rsidRDefault="00485800" w:rsidP="00FF05BB">
            <w:pPr>
              <w:jc w:val="center"/>
              <w:rPr>
                <w:sz w:val="20"/>
                <w:szCs w:val="20"/>
              </w:rPr>
            </w:pPr>
            <w:r w:rsidRPr="009976C2">
              <w:rPr>
                <w:b/>
                <w:i/>
                <w:sz w:val="20"/>
                <w:szCs w:val="20"/>
              </w:rPr>
              <w:t>Условно разрешенные виды использования</w:t>
            </w:r>
            <w:r w:rsidR="009976C2" w:rsidRPr="009976C2">
              <w:rPr>
                <w:b/>
                <w:i/>
                <w:sz w:val="20"/>
                <w:szCs w:val="20"/>
              </w:rPr>
              <w:t xml:space="preserve"> </w:t>
            </w:r>
            <w:r w:rsidR="00FF05BB" w:rsidRPr="00514E7E">
              <w:rPr>
                <w:sz w:val="20"/>
                <w:szCs w:val="20"/>
              </w:rPr>
              <w:t>не подлежат установлению</w:t>
            </w:r>
          </w:p>
          <w:p w:rsidR="00FF05BB" w:rsidRPr="00485800" w:rsidRDefault="00FF05BB" w:rsidP="00D50777">
            <w:pPr>
              <w:rPr>
                <w:sz w:val="20"/>
                <w:szCs w:val="20"/>
                <w:highlight w:val="yellow"/>
              </w:rPr>
            </w:pPr>
          </w:p>
        </w:tc>
      </w:tr>
      <w:tr w:rsidR="00485800" w:rsidRPr="00485800" w:rsidTr="00485800">
        <w:trPr>
          <w:trHeight w:val="233"/>
        </w:trPr>
        <w:tc>
          <w:tcPr>
            <w:tcW w:w="5000" w:type="pct"/>
            <w:gridSpan w:val="8"/>
            <w:shd w:val="clear" w:color="auto" w:fill="F2F2F2" w:themeFill="background1" w:themeFillShade="F2"/>
          </w:tcPr>
          <w:p w:rsidR="00485800" w:rsidRDefault="00485800" w:rsidP="00FF05BB">
            <w:pPr>
              <w:jc w:val="center"/>
              <w:rPr>
                <w:sz w:val="20"/>
                <w:szCs w:val="20"/>
              </w:rPr>
            </w:pPr>
            <w:r w:rsidRPr="009976C2">
              <w:rPr>
                <w:b/>
                <w:i/>
                <w:sz w:val="20"/>
                <w:szCs w:val="20"/>
              </w:rPr>
              <w:t>Вспомогательные виды разрешенного использования</w:t>
            </w:r>
            <w:r w:rsidR="00FF05BB">
              <w:rPr>
                <w:b/>
                <w:i/>
                <w:sz w:val="20"/>
                <w:szCs w:val="20"/>
              </w:rPr>
              <w:t xml:space="preserve"> </w:t>
            </w:r>
            <w:r w:rsidR="00FF05BB" w:rsidRPr="00514E7E">
              <w:rPr>
                <w:sz w:val="20"/>
                <w:szCs w:val="20"/>
              </w:rPr>
              <w:t>не подлежат установлению</w:t>
            </w:r>
          </w:p>
          <w:p w:rsidR="00FF05BB" w:rsidRPr="00485800" w:rsidRDefault="00FF05BB" w:rsidP="00FF05BB">
            <w:pPr>
              <w:jc w:val="center"/>
              <w:rPr>
                <w:sz w:val="20"/>
                <w:szCs w:val="20"/>
                <w:highlight w:val="yellow"/>
                <w:shd w:val="clear" w:color="auto" w:fill="FFFFFF"/>
              </w:rPr>
            </w:pPr>
          </w:p>
        </w:tc>
      </w:tr>
    </w:tbl>
    <w:p w:rsidR="00485800" w:rsidRPr="00485800" w:rsidRDefault="00485800" w:rsidP="00D50777">
      <w:pPr>
        <w:rPr>
          <w:b/>
          <w:sz w:val="16"/>
          <w:szCs w:val="16"/>
          <w:highlight w:val="yellow"/>
        </w:rPr>
      </w:pPr>
    </w:p>
    <w:p w:rsidR="00485800" w:rsidRPr="009976C2" w:rsidRDefault="00485800" w:rsidP="00D50777">
      <w:pPr>
        <w:rPr>
          <w:b/>
        </w:rPr>
      </w:pPr>
    </w:p>
    <w:p w:rsidR="00485800" w:rsidRPr="009976C2" w:rsidRDefault="00485800" w:rsidP="000D0C35">
      <w:pPr>
        <w:ind w:firstLine="567"/>
        <w:jc w:val="both"/>
        <w:rPr>
          <w:b/>
        </w:rPr>
      </w:pPr>
      <w:r w:rsidRPr="009976C2">
        <w:rPr>
          <w:b/>
        </w:rPr>
        <w:t>Дополнительные параметры зоны кладбищ</w:t>
      </w:r>
    </w:p>
    <w:p w:rsidR="009976C2" w:rsidRDefault="009976C2" w:rsidP="000D0C35">
      <w:pPr>
        <w:ind w:firstLine="567"/>
        <w:jc w:val="both"/>
      </w:pPr>
      <w:r w:rsidRPr="009976C2">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w:t>
      </w:r>
      <w:r>
        <w:t>ронном деле».</w:t>
      </w:r>
    </w:p>
    <w:p w:rsidR="009976C2" w:rsidRDefault="009976C2" w:rsidP="000D0C35">
      <w:pPr>
        <w:ind w:firstLine="567"/>
        <w:jc w:val="both"/>
      </w:pPr>
      <w:r>
        <w:t>М</w:t>
      </w:r>
      <w:r w:rsidR="00485800" w:rsidRPr="009976C2">
        <w:t>инимальное расстояние от жилых зон не менее – 100 м</w:t>
      </w:r>
      <w:r>
        <w:t xml:space="preserve"> при площади кладбища до 10 га.</w:t>
      </w:r>
    </w:p>
    <w:p w:rsidR="007C75A9" w:rsidRDefault="007C75A9" w:rsidP="00D50777"/>
    <w:p w:rsidR="007C75A9" w:rsidRDefault="007C75A9" w:rsidP="00D50777"/>
    <w:p w:rsidR="007C75A9" w:rsidRDefault="007C75A9" w:rsidP="00D50777"/>
    <w:p w:rsidR="007C75A9" w:rsidRDefault="007C75A9" w:rsidP="00D50777">
      <w:pPr>
        <w:sectPr w:rsidR="007C75A9" w:rsidSect="00146878">
          <w:footnotePr>
            <w:pos w:val="beneathText"/>
            <w:numRestart w:val="eachPage"/>
          </w:footnotePr>
          <w:pgSz w:w="16838" w:h="11906" w:orient="landscape"/>
          <w:pgMar w:top="993" w:right="820" w:bottom="850" w:left="1701" w:header="708" w:footer="708" w:gutter="0"/>
          <w:cols w:space="708"/>
          <w:docGrid w:linePitch="360"/>
        </w:sectPr>
      </w:pPr>
    </w:p>
    <w:p w:rsidR="0091419F" w:rsidRPr="00514E7E" w:rsidRDefault="001348D6" w:rsidP="007F0731">
      <w:pPr>
        <w:pStyle w:val="2"/>
        <w:rPr>
          <w:u w:val="single"/>
        </w:rPr>
      </w:pPr>
      <w:bookmarkStart w:id="96" w:name="_Toc161671179"/>
      <w:bookmarkStart w:id="97" w:name="_Toc161826073"/>
      <w:r>
        <w:lastRenderedPageBreak/>
        <w:t>Статья 18</w:t>
      </w:r>
      <w:r w:rsidR="0091419F" w:rsidRPr="00514E7E">
        <w:t xml:space="preserve">. Градостроительные регламенты </w:t>
      </w:r>
      <w:r w:rsidR="0091419F">
        <w:t>зоны акваторий</w:t>
      </w:r>
      <w:bookmarkEnd w:id="96"/>
      <w:bookmarkEnd w:id="97"/>
    </w:p>
    <w:p w:rsidR="0091419F" w:rsidRPr="007C75A9" w:rsidRDefault="0091419F" w:rsidP="007C75A9">
      <w:pPr>
        <w:jc w:val="center"/>
        <w:rPr>
          <w:b/>
          <w:u w:val="single"/>
        </w:rPr>
      </w:pPr>
      <w:r>
        <w:rPr>
          <w:b/>
          <w:u w:val="single"/>
        </w:rPr>
        <w:t>Зона акваторий (А</w:t>
      </w:r>
      <w:r w:rsidR="007C75A9">
        <w:rPr>
          <w:b/>
          <w:u w:val="single"/>
        </w:rPr>
        <w:t xml:space="preserve">) </w:t>
      </w:r>
      <w:r w:rsidRPr="00514E7E">
        <w:rPr>
          <w:spacing w:val="-13"/>
        </w:rPr>
        <w:t>Таблица 9</w:t>
      </w:r>
    </w:p>
    <w:p w:rsidR="0091419F" w:rsidRPr="00514E7E" w:rsidRDefault="0091419F" w:rsidP="00D50777">
      <w:pPr>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90"/>
        <w:gridCol w:w="1262"/>
        <w:gridCol w:w="1190"/>
        <w:gridCol w:w="1262"/>
        <w:gridCol w:w="2155"/>
        <w:gridCol w:w="1823"/>
        <w:gridCol w:w="2149"/>
      </w:tblGrid>
      <w:tr w:rsidR="0091419F" w:rsidRPr="00514E7E" w:rsidTr="00966344">
        <w:trPr>
          <w:tblHeader/>
        </w:trPr>
        <w:tc>
          <w:tcPr>
            <w:tcW w:w="1145" w:type="pct"/>
            <w:vMerge w:val="restart"/>
            <w:shd w:val="clear" w:color="auto" w:fill="D9D9D9"/>
            <w:vAlign w:val="center"/>
          </w:tcPr>
          <w:p w:rsidR="0091419F" w:rsidRPr="00514E7E" w:rsidRDefault="0091419F" w:rsidP="00D50777">
            <w:pPr>
              <w:rPr>
                <w:b/>
                <w:sz w:val="20"/>
                <w:szCs w:val="20"/>
              </w:rPr>
            </w:pPr>
            <w:r w:rsidRPr="00514E7E">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91419F" w:rsidRPr="00514E7E" w:rsidRDefault="0091419F" w:rsidP="00D50777">
            <w:pPr>
              <w:rPr>
                <w:b/>
                <w:sz w:val="20"/>
                <w:szCs w:val="20"/>
              </w:rPr>
            </w:pPr>
            <w:r w:rsidRPr="00514E7E">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91419F" w:rsidRPr="00514E7E" w:rsidRDefault="0091419F" w:rsidP="00D50777">
            <w:pPr>
              <w:rPr>
                <w:b/>
                <w:sz w:val="20"/>
                <w:szCs w:val="20"/>
              </w:rPr>
            </w:pPr>
            <w:r w:rsidRPr="00514E7E">
              <w:rPr>
                <w:b/>
                <w:sz w:val="20"/>
                <w:szCs w:val="20"/>
              </w:rPr>
              <w:t>Предельное количество этажей</w:t>
            </w:r>
          </w:p>
        </w:tc>
        <w:tc>
          <w:tcPr>
            <w:tcW w:w="637" w:type="pct"/>
            <w:vMerge w:val="restart"/>
            <w:shd w:val="clear" w:color="auto" w:fill="D9D9D9"/>
            <w:vAlign w:val="center"/>
          </w:tcPr>
          <w:p w:rsidR="0091419F" w:rsidRPr="00514E7E" w:rsidRDefault="0091419F" w:rsidP="00D50777">
            <w:pPr>
              <w:rPr>
                <w:b/>
                <w:sz w:val="20"/>
                <w:szCs w:val="20"/>
              </w:rPr>
            </w:pPr>
            <w:r w:rsidRPr="00514E7E">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91419F" w:rsidRPr="00514E7E" w:rsidRDefault="0091419F" w:rsidP="00D50777">
            <w:pPr>
              <w:rPr>
                <w:b/>
                <w:sz w:val="20"/>
                <w:szCs w:val="20"/>
              </w:rPr>
            </w:pPr>
            <w:r w:rsidRPr="00514E7E">
              <w:rPr>
                <w:b/>
                <w:sz w:val="20"/>
                <w:szCs w:val="20"/>
              </w:rPr>
              <w:t>Максимальный процент застройки в границах земельного участка, %</w:t>
            </w:r>
          </w:p>
        </w:tc>
      </w:tr>
      <w:tr w:rsidR="0091419F" w:rsidRPr="00514E7E" w:rsidTr="00966344">
        <w:trPr>
          <w:tblHeader/>
        </w:trPr>
        <w:tc>
          <w:tcPr>
            <w:tcW w:w="1145" w:type="pct"/>
            <w:vMerge/>
            <w:vAlign w:val="center"/>
          </w:tcPr>
          <w:p w:rsidR="0091419F" w:rsidRPr="00514E7E" w:rsidRDefault="0091419F" w:rsidP="00D50777">
            <w:pPr>
              <w:rPr>
                <w:sz w:val="20"/>
                <w:szCs w:val="20"/>
              </w:rPr>
            </w:pPr>
          </w:p>
        </w:tc>
        <w:tc>
          <w:tcPr>
            <w:tcW w:w="857" w:type="pct"/>
            <w:gridSpan w:val="2"/>
            <w:shd w:val="clear" w:color="auto" w:fill="D9D9D9"/>
            <w:vAlign w:val="center"/>
          </w:tcPr>
          <w:p w:rsidR="0091419F" w:rsidRPr="00514E7E" w:rsidRDefault="0091419F" w:rsidP="00D50777">
            <w:pPr>
              <w:rPr>
                <w:b/>
                <w:sz w:val="20"/>
                <w:szCs w:val="20"/>
              </w:rPr>
            </w:pPr>
            <w:r w:rsidRPr="00514E7E">
              <w:rPr>
                <w:b/>
                <w:sz w:val="20"/>
                <w:szCs w:val="20"/>
              </w:rPr>
              <w:t>Площадь, кв.м</w:t>
            </w:r>
          </w:p>
        </w:tc>
        <w:tc>
          <w:tcPr>
            <w:tcW w:w="857" w:type="pct"/>
            <w:gridSpan w:val="2"/>
            <w:shd w:val="clear" w:color="auto" w:fill="D9D9D9"/>
            <w:vAlign w:val="center"/>
          </w:tcPr>
          <w:p w:rsidR="0091419F" w:rsidRPr="00514E7E" w:rsidRDefault="0091419F" w:rsidP="00D50777">
            <w:pPr>
              <w:rPr>
                <w:b/>
                <w:sz w:val="20"/>
                <w:szCs w:val="20"/>
              </w:rPr>
            </w:pPr>
            <w:r w:rsidRPr="00514E7E">
              <w:rPr>
                <w:b/>
                <w:sz w:val="20"/>
                <w:szCs w:val="20"/>
              </w:rPr>
              <w:t>Размер, м</w:t>
            </w:r>
          </w:p>
        </w:tc>
        <w:tc>
          <w:tcPr>
            <w:tcW w:w="753" w:type="pct"/>
            <w:vMerge/>
          </w:tcPr>
          <w:p w:rsidR="0091419F" w:rsidRPr="00514E7E" w:rsidRDefault="0091419F" w:rsidP="00D50777">
            <w:pPr>
              <w:rPr>
                <w:sz w:val="20"/>
                <w:szCs w:val="20"/>
              </w:rPr>
            </w:pPr>
          </w:p>
        </w:tc>
        <w:tc>
          <w:tcPr>
            <w:tcW w:w="637" w:type="pct"/>
            <w:vMerge/>
          </w:tcPr>
          <w:p w:rsidR="0091419F" w:rsidRPr="00514E7E" w:rsidRDefault="0091419F" w:rsidP="00D50777">
            <w:pPr>
              <w:rPr>
                <w:sz w:val="20"/>
                <w:szCs w:val="20"/>
              </w:rPr>
            </w:pPr>
          </w:p>
        </w:tc>
        <w:tc>
          <w:tcPr>
            <w:tcW w:w="751" w:type="pct"/>
            <w:vMerge/>
          </w:tcPr>
          <w:p w:rsidR="0091419F" w:rsidRPr="00514E7E" w:rsidRDefault="0091419F" w:rsidP="00D50777">
            <w:pPr>
              <w:rPr>
                <w:sz w:val="20"/>
                <w:szCs w:val="20"/>
              </w:rPr>
            </w:pPr>
          </w:p>
        </w:tc>
      </w:tr>
      <w:tr w:rsidR="0091419F" w:rsidRPr="00514E7E" w:rsidTr="00966344">
        <w:trPr>
          <w:tblHeader/>
        </w:trPr>
        <w:tc>
          <w:tcPr>
            <w:tcW w:w="1145" w:type="pct"/>
            <w:vMerge/>
            <w:vAlign w:val="center"/>
          </w:tcPr>
          <w:p w:rsidR="0091419F" w:rsidRPr="00514E7E" w:rsidRDefault="0091419F" w:rsidP="00D50777">
            <w:pPr>
              <w:rPr>
                <w:sz w:val="20"/>
                <w:szCs w:val="20"/>
              </w:rPr>
            </w:pPr>
          </w:p>
        </w:tc>
        <w:tc>
          <w:tcPr>
            <w:tcW w:w="416" w:type="pct"/>
            <w:shd w:val="clear" w:color="auto" w:fill="D9D9D9"/>
            <w:vAlign w:val="center"/>
          </w:tcPr>
          <w:p w:rsidR="0091419F" w:rsidRPr="00514E7E" w:rsidRDefault="0091419F" w:rsidP="00D50777">
            <w:pPr>
              <w:rPr>
                <w:b/>
                <w:sz w:val="20"/>
                <w:szCs w:val="20"/>
              </w:rPr>
            </w:pPr>
            <w:r w:rsidRPr="00514E7E">
              <w:rPr>
                <w:b/>
                <w:sz w:val="20"/>
                <w:szCs w:val="20"/>
              </w:rPr>
              <w:t>минимум</w:t>
            </w:r>
          </w:p>
        </w:tc>
        <w:tc>
          <w:tcPr>
            <w:tcW w:w="441" w:type="pct"/>
            <w:shd w:val="clear" w:color="auto" w:fill="D9D9D9"/>
            <w:vAlign w:val="center"/>
          </w:tcPr>
          <w:p w:rsidR="0091419F" w:rsidRPr="00514E7E" w:rsidRDefault="0091419F" w:rsidP="00D50777">
            <w:pPr>
              <w:rPr>
                <w:b/>
                <w:sz w:val="20"/>
                <w:szCs w:val="20"/>
              </w:rPr>
            </w:pPr>
            <w:r w:rsidRPr="00514E7E">
              <w:rPr>
                <w:b/>
                <w:sz w:val="20"/>
                <w:szCs w:val="20"/>
              </w:rPr>
              <w:t>максимум</w:t>
            </w:r>
          </w:p>
        </w:tc>
        <w:tc>
          <w:tcPr>
            <w:tcW w:w="416" w:type="pct"/>
            <w:shd w:val="clear" w:color="auto" w:fill="D9D9D9"/>
            <w:vAlign w:val="center"/>
          </w:tcPr>
          <w:p w:rsidR="0091419F" w:rsidRPr="00514E7E" w:rsidRDefault="0091419F" w:rsidP="00D50777">
            <w:pPr>
              <w:rPr>
                <w:b/>
                <w:sz w:val="20"/>
                <w:szCs w:val="20"/>
              </w:rPr>
            </w:pPr>
            <w:r w:rsidRPr="00514E7E">
              <w:rPr>
                <w:b/>
                <w:sz w:val="20"/>
                <w:szCs w:val="20"/>
              </w:rPr>
              <w:t>минимум</w:t>
            </w:r>
          </w:p>
        </w:tc>
        <w:tc>
          <w:tcPr>
            <w:tcW w:w="441" w:type="pct"/>
            <w:shd w:val="clear" w:color="auto" w:fill="D9D9D9"/>
            <w:vAlign w:val="center"/>
          </w:tcPr>
          <w:p w:rsidR="0091419F" w:rsidRPr="00514E7E" w:rsidRDefault="0091419F" w:rsidP="00D50777">
            <w:pPr>
              <w:rPr>
                <w:b/>
                <w:sz w:val="20"/>
                <w:szCs w:val="20"/>
              </w:rPr>
            </w:pPr>
            <w:r w:rsidRPr="00514E7E">
              <w:rPr>
                <w:b/>
                <w:sz w:val="20"/>
                <w:szCs w:val="20"/>
              </w:rPr>
              <w:t>максимум</w:t>
            </w:r>
          </w:p>
        </w:tc>
        <w:tc>
          <w:tcPr>
            <w:tcW w:w="753" w:type="pct"/>
            <w:vMerge/>
          </w:tcPr>
          <w:p w:rsidR="0091419F" w:rsidRPr="00514E7E" w:rsidRDefault="0091419F" w:rsidP="00D50777">
            <w:pPr>
              <w:rPr>
                <w:sz w:val="20"/>
                <w:szCs w:val="20"/>
              </w:rPr>
            </w:pPr>
          </w:p>
        </w:tc>
        <w:tc>
          <w:tcPr>
            <w:tcW w:w="637" w:type="pct"/>
            <w:vMerge/>
          </w:tcPr>
          <w:p w:rsidR="0091419F" w:rsidRPr="00514E7E" w:rsidRDefault="0091419F" w:rsidP="00D50777">
            <w:pPr>
              <w:rPr>
                <w:sz w:val="20"/>
                <w:szCs w:val="20"/>
              </w:rPr>
            </w:pPr>
          </w:p>
        </w:tc>
        <w:tc>
          <w:tcPr>
            <w:tcW w:w="751" w:type="pct"/>
            <w:vMerge/>
          </w:tcPr>
          <w:p w:rsidR="0091419F" w:rsidRPr="00514E7E" w:rsidRDefault="0091419F" w:rsidP="00D50777">
            <w:pPr>
              <w:rPr>
                <w:sz w:val="20"/>
                <w:szCs w:val="20"/>
              </w:rPr>
            </w:pPr>
          </w:p>
        </w:tc>
      </w:tr>
      <w:tr w:rsidR="0091419F" w:rsidRPr="00514E7E" w:rsidTr="00966344">
        <w:tc>
          <w:tcPr>
            <w:tcW w:w="5000" w:type="pct"/>
            <w:gridSpan w:val="8"/>
            <w:shd w:val="clear" w:color="auto" w:fill="F2F2F2"/>
          </w:tcPr>
          <w:p w:rsidR="0091419F" w:rsidRPr="00514E7E" w:rsidRDefault="0091419F" w:rsidP="00D50777">
            <w:pPr>
              <w:rPr>
                <w:b/>
                <w:sz w:val="20"/>
                <w:szCs w:val="20"/>
              </w:rPr>
            </w:pPr>
            <w:r w:rsidRPr="00514E7E">
              <w:rPr>
                <w:b/>
                <w:i/>
                <w:sz w:val="20"/>
                <w:szCs w:val="20"/>
              </w:rPr>
              <w:t>Основные виды разрешенного использования</w:t>
            </w:r>
          </w:p>
        </w:tc>
      </w:tr>
      <w:tr w:rsidR="0091419F" w:rsidRPr="00514E7E" w:rsidTr="00966344">
        <w:trPr>
          <w:trHeight w:val="233"/>
        </w:trPr>
        <w:tc>
          <w:tcPr>
            <w:tcW w:w="1145" w:type="pct"/>
            <w:vAlign w:val="center"/>
          </w:tcPr>
          <w:p w:rsidR="0091419F" w:rsidRPr="00514E7E" w:rsidRDefault="0091419F" w:rsidP="00D50777">
            <w:pPr>
              <w:rPr>
                <w:sz w:val="20"/>
                <w:szCs w:val="20"/>
              </w:rPr>
            </w:pPr>
            <w:r>
              <w:rPr>
                <w:sz w:val="20"/>
                <w:szCs w:val="20"/>
                <w:shd w:val="clear" w:color="auto" w:fill="FFFFFF"/>
              </w:rPr>
              <w:t>Водные объекты (код 11.0)</w:t>
            </w:r>
          </w:p>
        </w:tc>
        <w:tc>
          <w:tcPr>
            <w:tcW w:w="3855" w:type="pct"/>
            <w:gridSpan w:val="7"/>
            <w:vAlign w:val="center"/>
          </w:tcPr>
          <w:p w:rsidR="0091419F" w:rsidRPr="00514E7E" w:rsidRDefault="0091419F" w:rsidP="00895377">
            <w:pPr>
              <w:jc w:val="center"/>
              <w:rPr>
                <w:sz w:val="20"/>
                <w:szCs w:val="20"/>
                <w:shd w:val="clear" w:color="auto" w:fill="FFFFFF"/>
              </w:rPr>
            </w:pPr>
            <w:r w:rsidRPr="00514E7E">
              <w:rPr>
                <w:sz w:val="20"/>
                <w:szCs w:val="20"/>
              </w:rPr>
              <w:t>не подлежат установлению</w:t>
            </w:r>
          </w:p>
        </w:tc>
      </w:tr>
      <w:tr w:rsidR="0091419F" w:rsidRPr="00514E7E" w:rsidTr="00895377">
        <w:trPr>
          <w:trHeight w:val="233"/>
        </w:trPr>
        <w:tc>
          <w:tcPr>
            <w:tcW w:w="5000" w:type="pct"/>
            <w:gridSpan w:val="8"/>
            <w:shd w:val="clear" w:color="auto" w:fill="F2F2F2" w:themeFill="background1" w:themeFillShade="F2"/>
            <w:vAlign w:val="center"/>
          </w:tcPr>
          <w:p w:rsidR="0091419F" w:rsidRDefault="0091419F" w:rsidP="00895377">
            <w:pPr>
              <w:jc w:val="center"/>
              <w:rPr>
                <w:sz w:val="20"/>
                <w:szCs w:val="20"/>
              </w:rPr>
            </w:pPr>
            <w:r w:rsidRPr="00514E7E">
              <w:rPr>
                <w:b/>
                <w:i/>
                <w:sz w:val="20"/>
                <w:szCs w:val="20"/>
              </w:rPr>
              <w:t>Условно разрешенные виды использования</w:t>
            </w:r>
            <w:r w:rsidR="00895377" w:rsidRPr="00514E7E">
              <w:rPr>
                <w:sz w:val="20"/>
                <w:szCs w:val="20"/>
              </w:rPr>
              <w:t xml:space="preserve"> не подлежат установлению</w:t>
            </w:r>
          </w:p>
          <w:p w:rsidR="00895377" w:rsidRPr="00514E7E" w:rsidRDefault="00895377" w:rsidP="00895377">
            <w:pPr>
              <w:jc w:val="center"/>
              <w:rPr>
                <w:sz w:val="20"/>
                <w:szCs w:val="20"/>
                <w:shd w:val="clear" w:color="auto" w:fill="FFFFFF"/>
              </w:rPr>
            </w:pPr>
          </w:p>
        </w:tc>
      </w:tr>
      <w:tr w:rsidR="0091419F" w:rsidRPr="00514E7E" w:rsidTr="00966344">
        <w:trPr>
          <w:trHeight w:val="233"/>
        </w:trPr>
        <w:tc>
          <w:tcPr>
            <w:tcW w:w="5000" w:type="pct"/>
            <w:gridSpan w:val="8"/>
            <w:shd w:val="clear" w:color="auto" w:fill="F2F2F2" w:themeFill="background1" w:themeFillShade="F2"/>
          </w:tcPr>
          <w:p w:rsidR="0091419F" w:rsidRDefault="0091419F" w:rsidP="00895377">
            <w:pPr>
              <w:jc w:val="center"/>
              <w:rPr>
                <w:sz w:val="20"/>
                <w:szCs w:val="20"/>
              </w:rPr>
            </w:pPr>
            <w:r w:rsidRPr="00514E7E">
              <w:rPr>
                <w:b/>
                <w:i/>
                <w:sz w:val="20"/>
                <w:szCs w:val="20"/>
              </w:rPr>
              <w:t>Вспомогательные виды разрешенного использования</w:t>
            </w:r>
            <w:r w:rsidR="00895377" w:rsidRPr="00514E7E">
              <w:rPr>
                <w:sz w:val="20"/>
                <w:szCs w:val="20"/>
              </w:rPr>
              <w:t xml:space="preserve"> не подлежат установлению</w:t>
            </w:r>
          </w:p>
          <w:p w:rsidR="00895377" w:rsidRPr="00514E7E" w:rsidRDefault="00895377" w:rsidP="00895377">
            <w:pPr>
              <w:jc w:val="center"/>
              <w:rPr>
                <w:sz w:val="20"/>
                <w:szCs w:val="20"/>
                <w:shd w:val="clear" w:color="auto" w:fill="FFFFFF"/>
              </w:rPr>
            </w:pPr>
          </w:p>
        </w:tc>
      </w:tr>
    </w:tbl>
    <w:p w:rsidR="0091419F" w:rsidRPr="00514E7E" w:rsidRDefault="0091419F" w:rsidP="00D50777">
      <w:pPr>
        <w:rPr>
          <w:sz w:val="16"/>
          <w:szCs w:val="16"/>
        </w:rPr>
      </w:pPr>
    </w:p>
    <w:p w:rsidR="007C75A9" w:rsidRDefault="007C75A9" w:rsidP="007F0731">
      <w:pPr>
        <w:pStyle w:val="2"/>
      </w:pPr>
      <w:bookmarkStart w:id="98" w:name="_Toc161671180"/>
    </w:p>
    <w:p w:rsidR="007C75A9" w:rsidRDefault="007C75A9" w:rsidP="007F0731">
      <w:pPr>
        <w:pStyle w:val="2"/>
        <w:sectPr w:rsidR="007C75A9" w:rsidSect="00146878">
          <w:footnotePr>
            <w:pos w:val="beneathText"/>
            <w:numRestart w:val="eachPage"/>
          </w:footnotePr>
          <w:pgSz w:w="16838" w:h="11906" w:orient="landscape"/>
          <w:pgMar w:top="993" w:right="820" w:bottom="850" w:left="1701" w:header="708" w:footer="708" w:gutter="0"/>
          <w:cols w:space="708"/>
          <w:docGrid w:linePitch="360"/>
        </w:sectPr>
      </w:pPr>
    </w:p>
    <w:p w:rsidR="00514E7E" w:rsidRPr="00514E7E" w:rsidRDefault="001348D6" w:rsidP="007F0731">
      <w:pPr>
        <w:pStyle w:val="2"/>
        <w:rPr>
          <w:u w:val="single"/>
        </w:rPr>
      </w:pPr>
      <w:bookmarkStart w:id="99" w:name="_Toc161826074"/>
      <w:r>
        <w:lastRenderedPageBreak/>
        <w:t>Статья 19</w:t>
      </w:r>
      <w:r w:rsidR="00514E7E" w:rsidRPr="00514E7E">
        <w:t xml:space="preserve">. Градостроительные регламенты </w:t>
      </w:r>
      <w:r w:rsidR="00514E7E">
        <w:t>зоны транспортной инфраструктуры</w:t>
      </w:r>
      <w:bookmarkEnd w:id="98"/>
      <w:bookmarkEnd w:id="99"/>
    </w:p>
    <w:p w:rsidR="0049231A" w:rsidRPr="007C75A9" w:rsidRDefault="0049231A" w:rsidP="007C75A9">
      <w:pPr>
        <w:jc w:val="center"/>
        <w:rPr>
          <w:b/>
          <w:u w:val="single"/>
        </w:rPr>
      </w:pPr>
      <w:r w:rsidRPr="00514E7E">
        <w:rPr>
          <w:b/>
          <w:u w:val="single"/>
        </w:rPr>
        <w:t>З</w:t>
      </w:r>
      <w:r w:rsidR="007C75A9">
        <w:rPr>
          <w:b/>
          <w:u w:val="single"/>
        </w:rPr>
        <w:t xml:space="preserve">она улично-дорожной сети (Т) </w:t>
      </w:r>
      <w:r w:rsidR="007C75A9">
        <w:rPr>
          <w:spacing w:val="-13"/>
        </w:rPr>
        <w:t>Таблица 10</w:t>
      </w:r>
    </w:p>
    <w:p w:rsidR="0049231A" w:rsidRPr="00514E7E" w:rsidRDefault="0049231A" w:rsidP="00D50777">
      <w:pPr>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90"/>
        <w:gridCol w:w="1262"/>
        <w:gridCol w:w="1190"/>
        <w:gridCol w:w="1262"/>
        <w:gridCol w:w="2155"/>
        <w:gridCol w:w="1823"/>
        <w:gridCol w:w="2149"/>
      </w:tblGrid>
      <w:tr w:rsidR="0049231A" w:rsidRPr="00514E7E" w:rsidTr="00685AAD">
        <w:trPr>
          <w:tblHeader/>
        </w:trPr>
        <w:tc>
          <w:tcPr>
            <w:tcW w:w="1145" w:type="pct"/>
            <w:vMerge w:val="restart"/>
            <w:shd w:val="clear" w:color="auto" w:fill="D9D9D9"/>
            <w:vAlign w:val="center"/>
          </w:tcPr>
          <w:p w:rsidR="0049231A" w:rsidRPr="00514E7E" w:rsidRDefault="0049231A" w:rsidP="00D50777">
            <w:pPr>
              <w:rPr>
                <w:b/>
                <w:sz w:val="20"/>
                <w:szCs w:val="20"/>
              </w:rPr>
            </w:pPr>
            <w:r w:rsidRPr="00514E7E">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49231A" w:rsidRPr="00514E7E" w:rsidRDefault="0049231A" w:rsidP="00D50777">
            <w:pPr>
              <w:rPr>
                <w:b/>
                <w:sz w:val="20"/>
                <w:szCs w:val="20"/>
              </w:rPr>
            </w:pPr>
            <w:r w:rsidRPr="00514E7E">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49231A" w:rsidRPr="00514E7E" w:rsidRDefault="0049231A" w:rsidP="00D50777">
            <w:pPr>
              <w:rPr>
                <w:b/>
                <w:sz w:val="20"/>
                <w:szCs w:val="20"/>
              </w:rPr>
            </w:pPr>
            <w:r w:rsidRPr="00514E7E">
              <w:rPr>
                <w:b/>
                <w:sz w:val="20"/>
                <w:szCs w:val="20"/>
              </w:rPr>
              <w:t>Предельное количество этажей</w:t>
            </w:r>
          </w:p>
        </w:tc>
        <w:tc>
          <w:tcPr>
            <w:tcW w:w="637" w:type="pct"/>
            <w:vMerge w:val="restart"/>
            <w:shd w:val="clear" w:color="auto" w:fill="D9D9D9"/>
            <w:vAlign w:val="center"/>
          </w:tcPr>
          <w:p w:rsidR="0049231A" w:rsidRPr="00514E7E" w:rsidRDefault="0049231A" w:rsidP="00D50777">
            <w:pPr>
              <w:rPr>
                <w:b/>
                <w:sz w:val="20"/>
                <w:szCs w:val="20"/>
              </w:rPr>
            </w:pPr>
            <w:r w:rsidRPr="00514E7E">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49231A" w:rsidRPr="00514E7E" w:rsidRDefault="0049231A" w:rsidP="00D50777">
            <w:pPr>
              <w:rPr>
                <w:b/>
                <w:sz w:val="20"/>
                <w:szCs w:val="20"/>
              </w:rPr>
            </w:pPr>
            <w:r w:rsidRPr="00514E7E">
              <w:rPr>
                <w:b/>
                <w:sz w:val="20"/>
                <w:szCs w:val="20"/>
              </w:rPr>
              <w:t>Максимальный процент застройки в границах земельного участка, %</w:t>
            </w:r>
          </w:p>
        </w:tc>
      </w:tr>
      <w:tr w:rsidR="0049231A" w:rsidRPr="00514E7E" w:rsidTr="00685AAD">
        <w:trPr>
          <w:tblHeader/>
        </w:trPr>
        <w:tc>
          <w:tcPr>
            <w:tcW w:w="1145" w:type="pct"/>
            <w:vMerge/>
            <w:vAlign w:val="center"/>
          </w:tcPr>
          <w:p w:rsidR="0049231A" w:rsidRPr="00514E7E" w:rsidRDefault="0049231A" w:rsidP="00D50777">
            <w:pPr>
              <w:rPr>
                <w:sz w:val="20"/>
                <w:szCs w:val="20"/>
              </w:rPr>
            </w:pPr>
          </w:p>
        </w:tc>
        <w:tc>
          <w:tcPr>
            <w:tcW w:w="857" w:type="pct"/>
            <w:gridSpan w:val="2"/>
            <w:shd w:val="clear" w:color="auto" w:fill="D9D9D9"/>
            <w:vAlign w:val="center"/>
          </w:tcPr>
          <w:p w:rsidR="0049231A" w:rsidRPr="00514E7E" w:rsidRDefault="0049231A" w:rsidP="00D50777">
            <w:pPr>
              <w:rPr>
                <w:b/>
                <w:sz w:val="20"/>
                <w:szCs w:val="20"/>
              </w:rPr>
            </w:pPr>
            <w:r w:rsidRPr="00514E7E">
              <w:rPr>
                <w:b/>
                <w:sz w:val="20"/>
                <w:szCs w:val="20"/>
              </w:rPr>
              <w:t>Площадь, кв.м</w:t>
            </w:r>
          </w:p>
        </w:tc>
        <w:tc>
          <w:tcPr>
            <w:tcW w:w="857" w:type="pct"/>
            <w:gridSpan w:val="2"/>
            <w:shd w:val="clear" w:color="auto" w:fill="D9D9D9"/>
            <w:vAlign w:val="center"/>
          </w:tcPr>
          <w:p w:rsidR="0049231A" w:rsidRPr="00514E7E" w:rsidRDefault="0049231A" w:rsidP="00D50777">
            <w:pPr>
              <w:rPr>
                <w:b/>
                <w:sz w:val="20"/>
                <w:szCs w:val="20"/>
              </w:rPr>
            </w:pPr>
            <w:r w:rsidRPr="00514E7E">
              <w:rPr>
                <w:b/>
                <w:sz w:val="20"/>
                <w:szCs w:val="20"/>
              </w:rPr>
              <w:t>Размер, м</w:t>
            </w:r>
          </w:p>
        </w:tc>
        <w:tc>
          <w:tcPr>
            <w:tcW w:w="753" w:type="pct"/>
            <w:vMerge/>
          </w:tcPr>
          <w:p w:rsidR="0049231A" w:rsidRPr="00514E7E" w:rsidRDefault="0049231A" w:rsidP="00D50777">
            <w:pPr>
              <w:rPr>
                <w:sz w:val="20"/>
                <w:szCs w:val="20"/>
              </w:rPr>
            </w:pPr>
          </w:p>
        </w:tc>
        <w:tc>
          <w:tcPr>
            <w:tcW w:w="637" w:type="pct"/>
            <w:vMerge/>
          </w:tcPr>
          <w:p w:rsidR="0049231A" w:rsidRPr="00514E7E" w:rsidRDefault="0049231A" w:rsidP="00D50777">
            <w:pPr>
              <w:rPr>
                <w:sz w:val="20"/>
                <w:szCs w:val="20"/>
              </w:rPr>
            </w:pPr>
          </w:p>
        </w:tc>
        <w:tc>
          <w:tcPr>
            <w:tcW w:w="751" w:type="pct"/>
            <w:vMerge/>
          </w:tcPr>
          <w:p w:rsidR="0049231A" w:rsidRPr="00514E7E" w:rsidRDefault="0049231A" w:rsidP="00D50777">
            <w:pPr>
              <w:rPr>
                <w:sz w:val="20"/>
                <w:szCs w:val="20"/>
              </w:rPr>
            </w:pPr>
          </w:p>
        </w:tc>
      </w:tr>
      <w:tr w:rsidR="0049231A" w:rsidRPr="00514E7E" w:rsidTr="00685AAD">
        <w:trPr>
          <w:tblHeader/>
        </w:trPr>
        <w:tc>
          <w:tcPr>
            <w:tcW w:w="1145" w:type="pct"/>
            <w:vMerge/>
            <w:vAlign w:val="center"/>
          </w:tcPr>
          <w:p w:rsidR="0049231A" w:rsidRPr="00514E7E" w:rsidRDefault="0049231A" w:rsidP="00D50777">
            <w:pPr>
              <w:rPr>
                <w:sz w:val="20"/>
                <w:szCs w:val="20"/>
              </w:rPr>
            </w:pPr>
          </w:p>
        </w:tc>
        <w:tc>
          <w:tcPr>
            <w:tcW w:w="416" w:type="pct"/>
            <w:shd w:val="clear" w:color="auto" w:fill="D9D9D9"/>
            <w:vAlign w:val="center"/>
          </w:tcPr>
          <w:p w:rsidR="0049231A" w:rsidRPr="00514E7E" w:rsidRDefault="0049231A" w:rsidP="00D50777">
            <w:pPr>
              <w:rPr>
                <w:b/>
                <w:sz w:val="20"/>
                <w:szCs w:val="20"/>
              </w:rPr>
            </w:pPr>
            <w:r w:rsidRPr="00514E7E">
              <w:rPr>
                <w:b/>
                <w:sz w:val="20"/>
                <w:szCs w:val="20"/>
              </w:rPr>
              <w:t>минимум</w:t>
            </w:r>
          </w:p>
        </w:tc>
        <w:tc>
          <w:tcPr>
            <w:tcW w:w="441" w:type="pct"/>
            <w:shd w:val="clear" w:color="auto" w:fill="D9D9D9"/>
            <w:vAlign w:val="center"/>
          </w:tcPr>
          <w:p w:rsidR="0049231A" w:rsidRPr="00514E7E" w:rsidRDefault="0049231A" w:rsidP="00D50777">
            <w:pPr>
              <w:rPr>
                <w:b/>
                <w:sz w:val="20"/>
                <w:szCs w:val="20"/>
              </w:rPr>
            </w:pPr>
            <w:r w:rsidRPr="00514E7E">
              <w:rPr>
                <w:b/>
                <w:sz w:val="20"/>
                <w:szCs w:val="20"/>
              </w:rPr>
              <w:t>максимум</w:t>
            </w:r>
          </w:p>
        </w:tc>
        <w:tc>
          <w:tcPr>
            <w:tcW w:w="416" w:type="pct"/>
            <w:shd w:val="clear" w:color="auto" w:fill="D9D9D9"/>
            <w:vAlign w:val="center"/>
          </w:tcPr>
          <w:p w:rsidR="0049231A" w:rsidRPr="00514E7E" w:rsidRDefault="0049231A" w:rsidP="00D50777">
            <w:pPr>
              <w:rPr>
                <w:b/>
                <w:sz w:val="20"/>
                <w:szCs w:val="20"/>
              </w:rPr>
            </w:pPr>
            <w:r w:rsidRPr="00514E7E">
              <w:rPr>
                <w:b/>
                <w:sz w:val="20"/>
                <w:szCs w:val="20"/>
              </w:rPr>
              <w:t>минимум</w:t>
            </w:r>
          </w:p>
        </w:tc>
        <w:tc>
          <w:tcPr>
            <w:tcW w:w="441" w:type="pct"/>
            <w:shd w:val="clear" w:color="auto" w:fill="D9D9D9"/>
            <w:vAlign w:val="center"/>
          </w:tcPr>
          <w:p w:rsidR="0049231A" w:rsidRPr="00514E7E" w:rsidRDefault="0049231A" w:rsidP="00D50777">
            <w:pPr>
              <w:rPr>
                <w:b/>
                <w:sz w:val="20"/>
                <w:szCs w:val="20"/>
              </w:rPr>
            </w:pPr>
            <w:r w:rsidRPr="00514E7E">
              <w:rPr>
                <w:b/>
                <w:sz w:val="20"/>
                <w:szCs w:val="20"/>
              </w:rPr>
              <w:t>максимум</w:t>
            </w:r>
          </w:p>
        </w:tc>
        <w:tc>
          <w:tcPr>
            <w:tcW w:w="753" w:type="pct"/>
            <w:vMerge/>
          </w:tcPr>
          <w:p w:rsidR="0049231A" w:rsidRPr="00514E7E" w:rsidRDefault="0049231A" w:rsidP="00D50777">
            <w:pPr>
              <w:rPr>
                <w:sz w:val="20"/>
                <w:szCs w:val="20"/>
              </w:rPr>
            </w:pPr>
          </w:p>
        </w:tc>
        <w:tc>
          <w:tcPr>
            <w:tcW w:w="637" w:type="pct"/>
            <w:vMerge/>
          </w:tcPr>
          <w:p w:rsidR="0049231A" w:rsidRPr="00514E7E" w:rsidRDefault="0049231A" w:rsidP="00D50777">
            <w:pPr>
              <w:rPr>
                <w:sz w:val="20"/>
                <w:szCs w:val="20"/>
              </w:rPr>
            </w:pPr>
          </w:p>
        </w:tc>
        <w:tc>
          <w:tcPr>
            <w:tcW w:w="751" w:type="pct"/>
            <w:vMerge/>
          </w:tcPr>
          <w:p w:rsidR="0049231A" w:rsidRPr="00514E7E" w:rsidRDefault="0049231A" w:rsidP="00D50777">
            <w:pPr>
              <w:rPr>
                <w:sz w:val="20"/>
                <w:szCs w:val="20"/>
              </w:rPr>
            </w:pPr>
          </w:p>
        </w:tc>
      </w:tr>
      <w:tr w:rsidR="0049231A" w:rsidRPr="00514E7E" w:rsidTr="00685AAD">
        <w:tc>
          <w:tcPr>
            <w:tcW w:w="5000" w:type="pct"/>
            <w:gridSpan w:val="8"/>
            <w:shd w:val="clear" w:color="auto" w:fill="F2F2F2"/>
          </w:tcPr>
          <w:p w:rsidR="0049231A" w:rsidRPr="00514E7E" w:rsidRDefault="0049231A" w:rsidP="00D50777">
            <w:pPr>
              <w:rPr>
                <w:b/>
                <w:sz w:val="20"/>
                <w:szCs w:val="20"/>
              </w:rPr>
            </w:pPr>
            <w:r w:rsidRPr="00514E7E">
              <w:rPr>
                <w:b/>
                <w:i/>
                <w:sz w:val="20"/>
                <w:szCs w:val="20"/>
              </w:rPr>
              <w:t>Основные виды разрешенного использования</w:t>
            </w:r>
          </w:p>
        </w:tc>
      </w:tr>
      <w:tr w:rsidR="0049231A" w:rsidRPr="00514E7E" w:rsidTr="00685AAD">
        <w:trPr>
          <w:trHeight w:val="233"/>
        </w:trPr>
        <w:tc>
          <w:tcPr>
            <w:tcW w:w="1145" w:type="pct"/>
            <w:vAlign w:val="center"/>
          </w:tcPr>
          <w:p w:rsidR="0049231A" w:rsidRPr="00514E7E" w:rsidRDefault="0049231A" w:rsidP="00D50777">
            <w:pPr>
              <w:rPr>
                <w:sz w:val="20"/>
                <w:szCs w:val="20"/>
              </w:rPr>
            </w:pPr>
            <w:r w:rsidRPr="00514E7E">
              <w:rPr>
                <w:sz w:val="20"/>
                <w:szCs w:val="20"/>
                <w:shd w:val="clear" w:color="auto" w:fill="FFFFFF"/>
              </w:rPr>
              <w:t>Земельные участки (территории) общего пользования (код 12.0)</w:t>
            </w:r>
          </w:p>
        </w:tc>
        <w:tc>
          <w:tcPr>
            <w:tcW w:w="3855" w:type="pct"/>
            <w:gridSpan w:val="7"/>
            <w:vAlign w:val="center"/>
          </w:tcPr>
          <w:p w:rsidR="0049231A" w:rsidRPr="00514E7E" w:rsidRDefault="0049231A" w:rsidP="00D50777">
            <w:pPr>
              <w:rPr>
                <w:sz w:val="20"/>
                <w:szCs w:val="20"/>
                <w:shd w:val="clear" w:color="auto" w:fill="FFFFFF"/>
              </w:rPr>
            </w:pPr>
            <w:r w:rsidRPr="00514E7E">
              <w:rPr>
                <w:sz w:val="20"/>
                <w:szCs w:val="20"/>
              </w:rPr>
              <w:t>не подлежат установлению</w:t>
            </w:r>
          </w:p>
        </w:tc>
      </w:tr>
      <w:tr w:rsidR="0049231A" w:rsidRPr="00514E7E" w:rsidTr="00685AAD">
        <w:trPr>
          <w:trHeight w:val="233"/>
        </w:trPr>
        <w:tc>
          <w:tcPr>
            <w:tcW w:w="5000" w:type="pct"/>
            <w:gridSpan w:val="8"/>
            <w:shd w:val="clear" w:color="auto" w:fill="F2F2F2" w:themeFill="background1" w:themeFillShade="F2"/>
          </w:tcPr>
          <w:p w:rsidR="0049231A" w:rsidRDefault="0049231A" w:rsidP="00895377">
            <w:pPr>
              <w:jc w:val="center"/>
              <w:rPr>
                <w:sz w:val="20"/>
                <w:szCs w:val="20"/>
              </w:rPr>
            </w:pPr>
            <w:r w:rsidRPr="00514E7E">
              <w:rPr>
                <w:b/>
                <w:i/>
                <w:sz w:val="20"/>
                <w:szCs w:val="20"/>
              </w:rPr>
              <w:t>Условно разрешенные виды использования</w:t>
            </w:r>
            <w:r w:rsidR="00895377" w:rsidRPr="00514E7E">
              <w:rPr>
                <w:sz w:val="20"/>
                <w:szCs w:val="20"/>
              </w:rPr>
              <w:t xml:space="preserve"> не подлежат установлению</w:t>
            </w:r>
          </w:p>
          <w:p w:rsidR="00895377" w:rsidRPr="00514E7E" w:rsidRDefault="00895377" w:rsidP="00895377">
            <w:pPr>
              <w:jc w:val="center"/>
              <w:rPr>
                <w:sz w:val="20"/>
                <w:szCs w:val="20"/>
                <w:shd w:val="clear" w:color="auto" w:fill="FFFFFF"/>
              </w:rPr>
            </w:pPr>
          </w:p>
        </w:tc>
      </w:tr>
      <w:tr w:rsidR="0049231A" w:rsidRPr="00514E7E" w:rsidTr="00685AAD">
        <w:trPr>
          <w:trHeight w:val="233"/>
        </w:trPr>
        <w:tc>
          <w:tcPr>
            <w:tcW w:w="5000" w:type="pct"/>
            <w:gridSpan w:val="8"/>
            <w:shd w:val="clear" w:color="auto" w:fill="F2F2F2" w:themeFill="background1" w:themeFillShade="F2"/>
          </w:tcPr>
          <w:p w:rsidR="0049231A" w:rsidRDefault="0049231A" w:rsidP="00895377">
            <w:pPr>
              <w:jc w:val="center"/>
              <w:rPr>
                <w:sz w:val="20"/>
                <w:szCs w:val="20"/>
              </w:rPr>
            </w:pPr>
            <w:r w:rsidRPr="00514E7E">
              <w:rPr>
                <w:b/>
                <w:i/>
                <w:sz w:val="20"/>
                <w:szCs w:val="20"/>
              </w:rPr>
              <w:t>Вспомогательные виды разрешенного использования</w:t>
            </w:r>
            <w:r w:rsidR="00895377" w:rsidRPr="00514E7E">
              <w:rPr>
                <w:sz w:val="20"/>
                <w:szCs w:val="20"/>
              </w:rPr>
              <w:t xml:space="preserve"> не подлежат установлению</w:t>
            </w:r>
          </w:p>
          <w:p w:rsidR="00895377" w:rsidRPr="00514E7E" w:rsidRDefault="00895377" w:rsidP="00895377">
            <w:pPr>
              <w:jc w:val="center"/>
              <w:rPr>
                <w:sz w:val="20"/>
                <w:szCs w:val="20"/>
                <w:shd w:val="clear" w:color="auto" w:fill="FFFFFF"/>
              </w:rPr>
            </w:pPr>
          </w:p>
        </w:tc>
      </w:tr>
    </w:tbl>
    <w:p w:rsidR="0049231A" w:rsidRPr="00514E7E" w:rsidRDefault="0049231A" w:rsidP="002F3C30">
      <w:pPr>
        <w:ind w:firstLine="567"/>
        <w:rPr>
          <w:sz w:val="16"/>
          <w:szCs w:val="16"/>
        </w:rPr>
      </w:pPr>
    </w:p>
    <w:p w:rsidR="0049231A" w:rsidRPr="00514E7E" w:rsidRDefault="0049231A" w:rsidP="002F3C30">
      <w:pPr>
        <w:ind w:firstLine="567"/>
        <w:jc w:val="both"/>
        <w:rPr>
          <w:b/>
        </w:rPr>
      </w:pPr>
      <w:r w:rsidRPr="00514E7E">
        <w:rPr>
          <w:b/>
        </w:rPr>
        <w:t>Дополнительные параметры зоны улично-дорожной сети</w:t>
      </w:r>
    </w:p>
    <w:p w:rsidR="0058423C" w:rsidRDefault="0049231A" w:rsidP="002F3C30">
      <w:pPr>
        <w:ind w:firstLine="567"/>
        <w:jc w:val="both"/>
      </w:pPr>
      <w:r w:rsidRPr="00514E7E">
        <w:t>Территории магистральных улиц и проездов в границах красных линий предназначены для строительства транспортных и инженерных коммуникаций, б</w:t>
      </w:r>
      <w:r w:rsidR="0058423C">
        <w:t>лагоустройства и озеленения.</w:t>
      </w:r>
    </w:p>
    <w:p w:rsidR="0049231A" w:rsidRPr="00514E7E" w:rsidRDefault="0049231A" w:rsidP="002F3C30">
      <w:pPr>
        <w:ind w:firstLine="567"/>
        <w:jc w:val="both"/>
      </w:pPr>
      <w:r w:rsidRPr="00514E7E">
        <w:t xml:space="preserve">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w:t>
      </w:r>
      <w:r w:rsidR="0058423C">
        <w:t>Первокаменского сельсовета Третьяковского района</w:t>
      </w:r>
      <w:r w:rsidR="00514E7E">
        <w:t>.</w:t>
      </w:r>
      <w:r w:rsidR="0058423C">
        <w:t xml:space="preserve"> </w:t>
      </w:r>
      <w:r w:rsidRPr="00514E7E">
        <w:t>Внутриквартальные проезды определяются в составе проекта планировки или межевания (жилого образования, микрорайона, квартала).</w:t>
      </w:r>
    </w:p>
    <w:p w:rsidR="0058423C" w:rsidRDefault="0049231A" w:rsidP="002F3C30">
      <w:pPr>
        <w:ind w:firstLine="567"/>
        <w:jc w:val="both"/>
      </w:pPr>
      <w:r w:rsidRPr="00514E7E">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w:t>
      </w:r>
      <w:r w:rsidR="0058423C">
        <w:t>у зданий, строений, сооружений.</w:t>
      </w:r>
    </w:p>
    <w:p w:rsidR="0093773F" w:rsidRPr="000D0C35" w:rsidRDefault="0049231A" w:rsidP="002F3C30">
      <w:pPr>
        <w:ind w:firstLine="567"/>
        <w:jc w:val="both"/>
        <w:rPr>
          <w:caps/>
          <w:lang w:eastAsia="ru-RU"/>
        </w:rPr>
      </w:pPr>
      <w:r w:rsidRPr="00514E7E">
        <w:rPr>
          <w:shd w:val="clear" w:color="auto" w:fill="FFFFFF"/>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w:t>
      </w:r>
      <w:r w:rsidR="00514E7E" w:rsidRPr="00514E7E">
        <w:rPr>
          <w:shd w:val="clear" w:color="auto" w:fill="FFFFFF"/>
        </w:rPr>
        <w:t>рии муниципального образования Третьяковский</w:t>
      </w:r>
      <w:r w:rsidR="006666A2">
        <w:rPr>
          <w:shd w:val="clear" w:color="auto" w:fill="FFFFFF"/>
        </w:rPr>
        <w:t xml:space="preserve"> район</w:t>
      </w:r>
      <w:r w:rsidR="000D0C35">
        <w:rPr>
          <w:shd w:val="clear" w:color="auto" w:fill="FFFFFF"/>
        </w:rPr>
        <w:t>.</w:t>
      </w:r>
    </w:p>
    <w:sectPr w:rsidR="0093773F" w:rsidRPr="000D0C35" w:rsidSect="00146878">
      <w:footnotePr>
        <w:pos w:val="beneathText"/>
        <w:numRestart w:val="eachPage"/>
      </w:footnotePr>
      <w:pgSz w:w="16838" w:h="11906" w:orient="landscape"/>
      <w:pgMar w:top="993" w:right="82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E9" w:rsidRDefault="007505E9">
      <w:r>
        <w:separator/>
      </w:r>
    </w:p>
  </w:endnote>
  <w:endnote w:type="continuationSeparator" w:id="0">
    <w:p w:rsidR="007505E9" w:rsidRDefault="007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GOST Common">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BB" w:rsidRDefault="00FF05BB">
    <w:pPr>
      <w:pStyle w:val="a3"/>
      <w:jc w:val="right"/>
    </w:pPr>
    <w:r>
      <w:fldChar w:fldCharType="begin"/>
    </w:r>
    <w:r>
      <w:instrText xml:space="preserve"> PAGE   \* MERGEFORMAT </w:instrText>
    </w:r>
    <w:r>
      <w:fldChar w:fldCharType="separate"/>
    </w:r>
    <w:r>
      <w:rPr>
        <w:noProof/>
      </w:rPr>
      <w:t>42</w:t>
    </w:r>
    <w:r>
      <w:rPr>
        <w:noProof/>
      </w:rPr>
      <w:fldChar w:fldCharType="end"/>
    </w:r>
  </w:p>
  <w:p w:rsidR="00FF05BB" w:rsidRDefault="00FF05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BB" w:rsidRDefault="00FF05BB" w:rsidP="00895377">
    <w:pPr>
      <w:pStyle w:val="a3"/>
      <w:jc w:val="right"/>
    </w:pPr>
    <w:r>
      <w:fldChar w:fldCharType="begin"/>
    </w:r>
    <w:r>
      <w:instrText xml:space="preserve"> PAGE   \* MERGEFORMAT </w:instrText>
    </w:r>
    <w:r>
      <w:fldChar w:fldCharType="separate"/>
    </w:r>
    <w:r w:rsidR="002D4BD7">
      <w:rPr>
        <w:noProof/>
      </w:rPr>
      <w:t>1</w:t>
    </w:r>
    <w:r>
      <w:rPr>
        <w:noProof/>
      </w:rPr>
      <w:fldChar w:fldCharType="end"/>
    </w:r>
  </w:p>
  <w:p w:rsidR="00FF05BB" w:rsidRDefault="00FF05B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BB" w:rsidRDefault="00FF05BB">
    <w:pPr>
      <w:pStyle w:val="a3"/>
      <w:jc w:val="right"/>
    </w:pPr>
    <w:r>
      <w:fldChar w:fldCharType="begin"/>
    </w:r>
    <w:r>
      <w:instrText xml:space="preserve"> PAGE   \* MERGEFORMAT </w:instrText>
    </w:r>
    <w:r>
      <w:fldChar w:fldCharType="separate"/>
    </w:r>
    <w:r w:rsidR="002D4BD7">
      <w:rPr>
        <w:noProof/>
      </w:rPr>
      <w:t>10</w:t>
    </w:r>
    <w:r>
      <w:rPr>
        <w:noProof/>
      </w:rPr>
      <w:fldChar w:fldCharType="end"/>
    </w:r>
  </w:p>
  <w:p w:rsidR="00FF05BB" w:rsidRDefault="00FF05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E9" w:rsidRDefault="007505E9">
      <w:r>
        <w:separator/>
      </w:r>
    </w:p>
  </w:footnote>
  <w:footnote w:type="continuationSeparator" w:id="0">
    <w:p w:rsidR="007505E9" w:rsidRDefault="007505E9">
      <w:r>
        <w:continuationSeparator/>
      </w:r>
    </w:p>
  </w:footnote>
  <w:footnote w:id="1">
    <w:p w:rsidR="00FF05BB" w:rsidRDefault="00FF05BB">
      <w:pPr>
        <w:pStyle w:val="affa"/>
      </w:pPr>
      <w:r>
        <w:rPr>
          <w:rStyle w:val="af8"/>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2">
    <w:p w:rsidR="00FF05BB" w:rsidRDefault="00FF05BB">
      <w:pPr>
        <w:pStyle w:val="affa"/>
      </w:pPr>
      <w:r>
        <w:rPr>
          <w:rStyle w:val="af8"/>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3">
    <w:p w:rsidR="00FF05BB" w:rsidRDefault="00FF05BB">
      <w:pPr>
        <w:pStyle w:val="affa"/>
      </w:pPr>
      <w:r>
        <w:rPr>
          <w:rStyle w:val="af8"/>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4">
    <w:p w:rsidR="00FF05BB" w:rsidRDefault="00FF05BB">
      <w:pPr>
        <w:pStyle w:val="affa"/>
      </w:pPr>
      <w:r>
        <w:rPr>
          <w:rStyle w:val="af8"/>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2AD4F4B"/>
    <w:multiLevelType w:val="hybridMultilevel"/>
    <w:tmpl w:val="DDDA955C"/>
    <w:lvl w:ilvl="0" w:tplc="95704DA4">
      <w:start w:val="1"/>
      <w:numFmt w:val="bullet"/>
      <w:lvlText w:val="-"/>
      <w:lvlJc w:val="left"/>
      <w:pPr>
        <w:tabs>
          <w:tab w:val="num" w:pos="360"/>
        </w:tabs>
        <w:ind w:left="360" w:hanging="360"/>
      </w:pPr>
      <w:rPr>
        <w:rFonts w:ascii="Courier New" w:hAnsi="Courier New" w:hint="default"/>
        <w:color w:val="auto"/>
      </w:rPr>
    </w:lvl>
    <w:lvl w:ilvl="1" w:tplc="F56EFE36">
      <w:start w:val="1"/>
      <w:numFmt w:val="bullet"/>
      <w:lvlText w:val="o"/>
      <w:lvlJc w:val="left"/>
      <w:pPr>
        <w:tabs>
          <w:tab w:val="num" w:pos="1440"/>
        </w:tabs>
        <w:ind w:left="1440" w:hanging="360"/>
      </w:pPr>
      <w:rPr>
        <w:rFonts w:ascii="Courier New" w:hAnsi="Courier New" w:hint="default"/>
      </w:rPr>
    </w:lvl>
    <w:lvl w:ilvl="2" w:tplc="FBCC479E" w:tentative="1">
      <w:start w:val="1"/>
      <w:numFmt w:val="bullet"/>
      <w:lvlText w:val=""/>
      <w:lvlJc w:val="left"/>
      <w:pPr>
        <w:tabs>
          <w:tab w:val="num" w:pos="2160"/>
        </w:tabs>
        <w:ind w:left="2160" w:hanging="360"/>
      </w:pPr>
      <w:rPr>
        <w:rFonts w:ascii="Wingdings" w:hAnsi="Wingdings" w:hint="default"/>
      </w:rPr>
    </w:lvl>
    <w:lvl w:ilvl="3" w:tplc="027C9AA2" w:tentative="1">
      <w:start w:val="1"/>
      <w:numFmt w:val="bullet"/>
      <w:lvlText w:val=""/>
      <w:lvlJc w:val="left"/>
      <w:pPr>
        <w:tabs>
          <w:tab w:val="num" w:pos="2880"/>
        </w:tabs>
        <w:ind w:left="2880" w:hanging="360"/>
      </w:pPr>
      <w:rPr>
        <w:rFonts w:ascii="Symbol" w:hAnsi="Symbol" w:hint="default"/>
      </w:rPr>
    </w:lvl>
    <w:lvl w:ilvl="4" w:tplc="A31ACB90" w:tentative="1">
      <w:start w:val="1"/>
      <w:numFmt w:val="bullet"/>
      <w:lvlText w:val="o"/>
      <w:lvlJc w:val="left"/>
      <w:pPr>
        <w:tabs>
          <w:tab w:val="num" w:pos="3600"/>
        </w:tabs>
        <w:ind w:left="3600" w:hanging="360"/>
      </w:pPr>
      <w:rPr>
        <w:rFonts w:ascii="Courier New" w:hAnsi="Courier New" w:hint="default"/>
      </w:rPr>
    </w:lvl>
    <w:lvl w:ilvl="5" w:tplc="0944C44C" w:tentative="1">
      <w:start w:val="1"/>
      <w:numFmt w:val="bullet"/>
      <w:lvlText w:val=""/>
      <w:lvlJc w:val="left"/>
      <w:pPr>
        <w:tabs>
          <w:tab w:val="num" w:pos="4320"/>
        </w:tabs>
        <w:ind w:left="4320" w:hanging="360"/>
      </w:pPr>
      <w:rPr>
        <w:rFonts w:ascii="Wingdings" w:hAnsi="Wingdings" w:hint="default"/>
      </w:rPr>
    </w:lvl>
    <w:lvl w:ilvl="6" w:tplc="1C3A547A" w:tentative="1">
      <w:start w:val="1"/>
      <w:numFmt w:val="bullet"/>
      <w:lvlText w:val=""/>
      <w:lvlJc w:val="left"/>
      <w:pPr>
        <w:tabs>
          <w:tab w:val="num" w:pos="5040"/>
        </w:tabs>
        <w:ind w:left="5040" w:hanging="360"/>
      </w:pPr>
      <w:rPr>
        <w:rFonts w:ascii="Symbol" w:hAnsi="Symbol" w:hint="default"/>
      </w:rPr>
    </w:lvl>
    <w:lvl w:ilvl="7" w:tplc="29FE6EB6" w:tentative="1">
      <w:start w:val="1"/>
      <w:numFmt w:val="bullet"/>
      <w:lvlText w:val="o"/>
      <w:lvlJc w:val="left"/>
      <w:pPr>
        <w:tabs>
          <w:tab w:val="num" w:pos="5760"/>
        </w:tabs>
        <w:ind w:left="5760" w:hanging="360"/>
      </w:pPr>
      <w:rPr>
        <w:rFonts w:ascii="Courier New" w:hAnsi="Courier New" w:hint="default"/>
      </w:rPr>
    </w:lvl>
    <w:lvl w:ilvl="8" w:tplc="D67616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518F0"/>
    <w:multiLevelType w:val="hybridMultilevel"/>
    <w:tmpl w:val="FE36189A"/>
    <w:lvl w:ilvl="0" w:tplc="3EEA2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DB5582"/>
    <w:multiLevelType w:val="hybridMultilevel"/>
    <w:tmpl w:val="C726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0A7BEF"/>
    <w:multiLevelType w:val="hybridMultilevel"/>
    <w:tmpl w:val="AB067376"/>
    <w:lvl w:ilvl="0" w:tplc="0DC82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750471"/>
    <w:multiLevelType w:val="hybridMultilevel"/>
    <w:tmpl w:val="6CA2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940526B"/>
    <w:multiLevelType w:val="multilevel"/>
    <w:tmpl w:val="2B76D8BE"/>
    <w:lvl w:ilvl="0">
      <w:start w:val="1"/>
      <w:numFmt w:val="decimal"/>
      <w:lvlText w:val="%1."/>
      <w:lvlJc w:val="left"/>
      <w:pPr>
        <w:ind w:left="1002" w:hanging="435"/>
      </w:pPr>
      <w:rPr>
        <w:rFonts w:hint="default"/>
      </w:rPr>
    </w:lvl>
    <w:lvl w:ilvl="1">
      <w:start w:val="2"/>
      <w:numFmt w:val="decimal"/>
      <w:isLgl/>
      <w:lvlText w:val="%1.%2"/>
      <w:lvlJc w:val="left"/>
      <w:pPr>
        <w:ind w:left="957" w:hanging="39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8" w15:restartNumberingAfterBreak="0">
    <w:nsid w:val="1C1D44CD"/>
    <w:multiLevelType w:val="hybridMultilevel"/>
    <w:tmpl w:val="18501D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C3578D"/>
    <w:multiLevelType w:val="hybridMultilevel"/>
    <w:tmpl w:val="02F6D50C"/>
    <w:lvl w:ilvl="0" w:tplc="2AC8C6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860DBE"/>
    <w:multiLevelType w:val="hybridMultilevel"/>
    <w:tmpl w:val="C1A45CAC"/>
    <w:lvl w:ilvl="0" w:tplc="FA9005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BA62846"/>
    <w:multiLevelType w:val="hybridMultilevel"/>
    <w:tmpl w:val="9CE68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3A6662"/>
    <w:multiLevelType w:val="hybridMultilevel"/>
    <w:tmpl w:val="5498DA12"/>
    <w:lvl w:ilvl="0" w:tplc="8BF8193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7D1690F"/>
    <w:multiLevelType w:val="hybridMultilevel"/>
    <w:tmpl w:val="3236C4AA"/>
    <w:lvl w:ilvl="0" w:tplc="0419000F">
      <w:start w:val="1"/>
      <w:numFmt w:val="decimal"/>
      <w:lvlText w:val="%1."/>
      <w:lvlJc w:val="left"/>
      <w:pPr>
        <w:ind w:left="777" w:hanging="360"/>
      </w:pPr>
    </w:lvl>
    <w:lvl w:ilvl="1" w:tplc="393C04DA">
      <w:start w:val="1"/>
      <w:numFmt w:val="decimal"/>
      <w:lvlText w:val="%2)"/>
      <w:lvlJc w:val="left"/>
      <w:pPr>
        <w:ind w:left="1497" w:hanging="360"/>
      </w:pPr>
      <w:rPr>
        <w:rFonts w:ascii="Times New Roman" w:hAnsi="Times New Roman" w:hint="default"/>
        <w:sz w:val="24"/>
      </w:r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50976FF6"/>
    <w:multiLevelType w:val="hybridMultilevel"/>
    <w:tmpl w:val="4226F8DE"/>
    <w:lvl w:ilvl="0" w:tplc="10A4C2D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914BF8"/>
    <w:multiLevelType w:val="hybridMultilevel"/>
    <w:tmpl w:val="2FECF970"/>
    <w:lvl w:ilvl="0" w:tplc="1F208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6E0502F"/>
    <w:multiLevelType w:val="hybridMultilevel"/>
    <w:tmpl w:val="E0C68FC6"/>
    <w:lvl w:ilvl="0" w:tplc="08A29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78039F7"/>
    <w:multiLevelType w:val="hybridMultilevel"/>
    <w:tmpl w:val="9A8A1C08"/>
    <w:lvl w:ilvl="0" w:tplc="96CEE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97D7481"/>
    <w:multiLevelType w:val="hybridMultilevel"/>
    <w:tmpl w:val="83060940"/>
    <w:lvl w:ilvl="0" w:tplc="18B2A3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B4B492B"/>
    <w:multiLevelType w:val="hybridMultilevel"/>
    <w:tmpl w:val="8F120AC4"/>
    <w:lvl w:ilvl="0" w:tplc="6706CF6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D910F8"/>
    <w:multiLevelType w:val="hybridMultilevel"/>
    <w:tmpl w:val="503C6FD8"/>
    <w:lvl w:ilvl="0" w:tplc="E9BED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6"/>
  </w:num>
  <w:num w:numId="3">
    <w:abstractNumId w:val="8"/>
  </w:num>
  <w:num w:numId="4">
    <w:abstractNumId w:val="11"/>
  </w:num>
  <w:num w:numId="5">
    <w:abstractNumId w:val="14"/>
  </w:num>
  <w:num w:numId="6">
    <w:abstractNumId w:val="6"/>
  </w:num>
  <w:num w:numId="7">
    <w:abstractNumId w:val="1"/>
  </w:num>
  <w:num w:numId="8">
    <w:abstractNumId w:val="5"/>
  </w:num>
  <w:num w:numId="9">
    <w:abstractNumId w:val="0"/>
  </w:num>
  <w:num w:numId="10">
    <w:abstractNumId w:val="20"/>
  </w:num>
  <w:num w:numId="11">
    <w:abstractNumId w:val="12"/>
  </w:num>
  <w:num w:numId="12">
    <w:abstractNumId w:val="17"/>
  </w:num>
  <w:num w:numId="13">
    <w:abstractNumId w:val="18"/>
  </w:num>
  <w:num w:numId="14">
    <w:abstractNumId w:val="15"/>
  </w:num>
  <w:num w:numId="15">
    <w:abstractNumId w:val="3"/>
  </w:num>
  <w:num w:numId="16">
    <w:abstractNumId w:val="21"/>
  </w:num>
  <w:num w:numId="17">
    <w:abstractNumId w:val="2"/>
  </w:num>
  <w:num w:numId="18">
    <w:abstractNumId w:val="10"/>
  </w:num>
  <w:num w:numId="19">
    <w:abstractNumId w:val="7"/>
  </w:num>
  <w:num w:numId="20">
    <w:abstractNumId w:val="4"/>
  </w:num>
  <w:num w:numId="21">
    <w:abstractNumId w:val="9"/>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37"/>
    <w:rsid w:val="00005C0C"/>
    <w:rsid w:val="00033AE1"/>
    <w:rsid w:val="0003529C"/>
    <w:rsid w:val="0007215D"/>
    <w:rsid w:val="000738E7"/>
    <w:rsid w:val="00080480"/>
    <w:rsid w:val="000A61C2"/>
    <w:rsid w:val="000B372E"/>
    <w:rsid w:val="000C0C7B"/>
    <w:rsid w:val="000C7709"/>
    <w:rsid w:val="000D0C35"/>
    <w:rsid w:val="000E43C2"/>
    <w:rsid w:val="000F332E"/>
    <w:rsid w:val="0011408C"/>
    <w:rsid w:val="00121A24"/>
    <w:rsid w:val="00127CCF"/>
    <w:rsid w:val="001314CA"/>
    <w:rsid w:val="001348D6"/>
    <w:rsid w:val="001412B8"/>
    <w:rsid w:val="0014188B"/>
    <w:rsid w:val="00142823"/>
    <w:rsid w:val="00143A75"/>
    <w:rsid w:val="00146878"/>
    <w:rsid w:val="00150462"/>
    <w:rsid w:val="00167C69"/>
    <w:rsid w:val="0017582E"/>
    <w:rsid w:val="00176F58"/>
    <w:rsid w:val="00185C92"/>
    <w:rsid w:val="001A6C92"/>
    <w:rsid w:val="001B76EA"/>
    <w:rsid w:val="001C25D8"/>
    <w:rsid w:val="001C4FF8"/>
    <w:rsid w:val="001C7342"/>
    <w:rsid w:val="001E6367"/>
    <w:rsid w:val="001E6B88"/>
    <w:rsid w:val="00212EB1"/>
    <w:rsid w:val="00251801"/>
    <w:rsid w:val="00266FAC"/>
    <w:rsid w:val="00294A20"/>
    <w:rsid w:val="002A1E03"/>
    <w:rsid w:val="002D0BDE"/>
    <w:rsid w:val="002D4BD7"/>
    <w:rsid w:val="002F22DE"/>
    <w:rsid w:val="002F3C30"/>
    <w:rsid w:val="00307A73"/>
    <w:rsid w:val="00307E9A"/>
    <w:rsid w:val="00325433"/>
    <w:rsid w:val="00331EBE"/>
    <w:rsid w:val="00333D7E"/>
    <w:rsid w:val="00333E41"/>
    <w:rsid w:val="00353C37"/>
    <w:rsid w:val="003631BA"/>
    <w:rsid w:val="00366805"/>
    <w:rsid w:val="003707C0"/>
    <w:rsid w:val="003727B5"/>
    <w:rsid w:val="003776FA"/>
    <w:rsid w:val="003811B7"/>
    <w:rsid w:val="00390867"/>
    <w:rsid w:val="00392B4C"/>
    <w:rsid w:val="003936F8"/>
    <w:rsid w:val="003A4C97"/>
    <w:rsid w:val="003A7613"/>
    <w:rsid w:val="003D3253"/>
    <w:rsid w:val="003F0455"/>
    <w:rsid w:val="00405D49"/>
    <w:rsid w:val="00406C2E"/>
    <w:rsid w:val="0040775C"/>
    <w:rsid w:val="00414B71"/>
    <w:rsid w:val="00422A10"/>
    <w:rsid w:val="00424F44"/>
    <w:rsid w:val="00431E79"/>
    <w:rsid w:val="00436F02"/>
    <w:rsid w:val="00443303"/>
    <w:rsid w:val="004464C3"/>
    <w:rsid w:val="00465059"/>
    <w:rsid w:val="00472EE2"/>
    <w:rsid w:val="004758A8"/>
    <w:rsid w:val="00480CD1"/>
    <w:rsid w:val="00485800"/>
    <w:rsid w:val="0049231A"/>
    <w:rsid w:val="004A3DB7"/>
    <w:rsid w:val="004C7DC4"/>
    <w:rsid w:val="004D5EC0"/>
    <w:rsid w:val="004E2BEF"/>
    <w:rsid w:val="004E6586"/>
    <w:rsid w:val="004F1B2C"/>
    <w:rsid w:val="004F20A8"/>
    <w:rsid w:val="004F3AAC"/>
    <w:rsid w:val="005055B1"/>
    <w:rsid w:val="00514E7E"/>
    <w:rsid w:val="005215C6"/>
    <w:rsid w:val="00525A81"/>
    <w:rsid w:val="005443B2"/>
    <w:rsid w:val="00547806"/>
    <w:rsid w:val="00550181"/>
    <w:rsid w:val="00562A29"/>
    <w:rsid w:val="005775B3"/>
    <w:rsid w:val="00577751"/>
    <w:rsid w:val="0058423C"/>
    <w:rsid w:val="00595143"/>
    <w:rsid w:val="00596352"/>
    <w:rsid w:val="005A489A"/>
    <w:rsid w:val="005D25AF"/>
    <w:rsid w:val="005D6B6C"/>
    <w:rsid w:val="005E152D"/>
    <w:rsid w:val="005E6B4B"/>
    <w:rsid w:val="005F0105"/>
    <w:rsid w:val="005F0179"/>
    <w:rsid w:val="005F22CB"/>
    <w:rsid w:val="00652646"/>
    <w:rsid w:val="006666A2"/>
    <w:rsid w:val="00672CF7"/>
    <w:rsid w:val="00685AAD"/>
    <w:rsid w:val="00690D82"/>
    <w:rsid w:val="006C39AF"/>
    <w:rsid w:val="00700E8F"/>
    <w:rsid w:val="0070452B"/>
    <w:rsid w:val="00716DAB"/>
    <w:rsid w:val="00746C96"/>
    <w:rsid w:val="007505E9"/>
    <w:rsid w:val="00773E7A"/>
    <w:rsid w:val="00780A75"/>
    <w:rsid w:val="007916D7"/>
    <w:rsid w:val="00793209"/>
    <w:rsid w:val="007B06F4"/>
    <w:rsid w:val="007C461E"/>
    <w:rsid w:val="007C6095"/>
    <w:rsid w:val="007C75A9"/>
    <w:rsid w:val="007F0731"/>
    <w:rsid w:val="007F54DB"/>
    <w:rsid w:val="008167CB"/>
    <w:rsid w:val="00824A96"/>
    <w:rsid w:val="0085150B"/>
    <w:rsid w:val="00852EDE"/>
    <w:rsid w:val="0085358C"/>
    <w:rsid w:val="008572D8"/>
    <w:rsid w:val="00861659"/>
    <w:rsid w:val="00865DFD"/>
    <w:rsid w:val="00867EA0"/>
    <w:rsid w:val="008744BB"/>
    <w:rsid w:val="008815B6"/>
    <w:rsid w:val="00883BEC"/>
    <w:rsid w:val="00883E5B"/>
    <w:rsid w:val="00886AE9"/>
    <w:rsid w:val="00895377"/>
    <w:rsid w:val="008969E8"/>
    <w:rsid w:val="008B29FE"/>
    <w:rsid w:val="008D467F"/>
    <w:rsid w:val="008D6DA5"/>
    <w:rsid w:val="008E00B5"/>
    <w:rsid w:val="008E572E"/>
    <w:rsid w:val="008E6B71"/>
    <w:rsid w:val="0090112C"/>
    <w:rsid w:val="00905061"/>
    <w:rsid w:val="00907B6C"/>
    <w:rsid w:val="0091419F"/>
    <w:rsid w:val="009226CC"/>
    <w:rsid w:val="00933121"/>
    <w:rsid w:val="0093773F"/>
    <w:rsid w:val="00961A45"/>
    <w:rsid w:val="00964758"/>
    <w:rsid w:val="00966344"/>
    <w:rsid w:val="0096664B"/>
    <w:rsid w:val="009806E3"/>
    <w:rsid w:val="009834F4"/>
    <w:rsid w:val="00995B0A"/>
    <w:rsid w:val="009976C2"/>
    <w:rsid w:val="009A0602"/>
    <w:rsid w:val="009A271D"/>
    <w:rsid w:val="009B11B3"/>
    <w:rsid w:val="009B4C9A"/>
    <w:rsid w:val="009C3A1A"/>
    <w:rsid w:val="009D5F84"/>
    <w:rsid w:val="009E4A31"/>
    <w:rsid w:val="009E5B79"/>
    <w:rsid w:val="009F6364"/>
    <w:rsid w:val="00A05F6E"/>
    <w:rsid w:val="00A12FB0"/>
    <w:rsid w:val="00A25FFE"/>
    <w:rsid w:val="00A34295"/>
    <w:rsid w:val="00A35E11"/>
    <w:rsid w:val="00A64F6A"/>
    <w:rsid w:val="00A708B3"/>
    <w:rsid w:val="00A83DD7"/>
    <w:rsid w:val="00AD28F6"/>
    <w:rsid w:val="00AE643F"/>
    <w:rsid w:val="00AF76A7"/>
    <w:rsid w:val="00B01EB3"/>
    <w:rsid w:val="00B01F3F"/>
    <w:rsid w:val="00B14DCB"/>
    <w:rsid w:val="00B17D94"/>
    <w:rsid w:val="00B242F2"/>
    <w:rsid w:val="00B30B28"/>
    <w:rsid w:val="00B402E2"/>
    <w:rsid w:val="00B4424A"/>
    <w:rsid w:val="00B51250"/>
    <w:rsid w:val="00B638CD"/>
    <w:rsid w:val="00B70065"/>
    <w:rsid w:val="00B84D06"/>
    <w:rsid w:val="00B869DA"/>
    <w:rsid w:val="00BA49BE"/>
    <w:rsid w:val="00BA69FA"/>
    <w:rsid w:val="00BA6EF5"/>
    <w:rsid w:val="00BB2EF6"/>
    <w:rsid w:val="00BC2352"/>
    <w:rsid w:val="00BD2C65"/>
    <w:rsid w:val="00BE52C0"/>
    <w:rsid w:val="00BF7823"/>
    <w:rsid w:val="00C06FDA"/>
    <w:rsid w:val="00C13148"/>
    <w:rsid w:val="00C24EB2"/>
    <w:rsid w:val="00C2787A"/>
    <w:rsid w:val="00C3230E"/>
    <w:rsid w:val="00C3490B"/>
    <w:rsid w:val="00C42B22"/>
    <w:rsid w:val="00C47CC0"/>
    <w:rsid w:val="00C51ABE"/>
    <w:rsid w:val="00C65013"/>
    <w:rsid w:val="00C70AA9"/>
    <w:rsid w:val="00C77FDD"/>
    <w:rsid w:val="00CA64B8"/>
    <w:rsid w:val="00CB6C94"/>
    <w:rsid w:val="00CF5432"/>
    <w:rsid w:val="00D00873"/>
    <w:rsid w:val="00D04622"/>
    <w:rsid w:val="00D05A42"/>
    <w:rsid w:val="00D13164"/>
    <w:rsid w:val="00D17A55"/>
    <w:rsid w:val="00D218CE"/>
    <w:rsid w:val="00D3250B"/>
    <w:rsid w:val="00D50777"/>
    <w:rsid w:val="00D67622"/>
    <w:rsid w:val="00D723A1"/>
    <w:rsid w:val="00D849B7"/>
    <w:rsid w:val="00D933DE"/>
    <w:rsid w:val="00DA3C20"/>
    <w:rsid w:val="00DA652D"/>
    <w:rsid w:val="00DE219B"/>
    <w:rsid w:val="00DE399B"/>
    <w:rsid w:val="00DF0F2C"/>
    <w:rsid w:val="00E05467"/>
    <w:rsid w:val="00E06312"/>
    <w:rsid w:val="00E10543"/>
    <w:rsid w:val="00E109CC"/>
    <w:rsid w:val="00E1771D"/>
    <w:rsid w:val="00E21701"/>
    <w:rsid w:val="00E24076"/>
    <w:rsid w:val="00E44526"/>
    <w:rsid w:val="00E462D0"/>
    <w:rsid w:val="00E57543"/>
    <w:rsid w:val="00E6307F"/>
    <w:rsid w:val="00E643C1"/>
    <w:rsid w:val="00E90C8A"/>
    <w:rsid w:val="00E920AE"/>
    <w:rsid w:val="00EA23F3"/>
    <w:rsid w:val="00EE0E9D"/>
    <w:rsid w:val="00F201F2"/>
    <w:rsid w:val="00F648B8"/>
    <w:rsid w:val="00F77CAF"/>
    <w:rsid w:val="00F81E78"/>
    <w:rsid w:val="00F85DC3"/>
    <w:rsid w:val="00F90371"/>
    <w:rsid w:val="00F92FD7"/>
    <w:rsid w:val="00F934EE"/>
    <w:rsid w:val="00FA01E8"/>
    <w:rsid w:val="00FA436E"/>
    <w:rsid w:val="00FA7083"/>
    <w:rsid w:val="00FC34B4"/>
    <w:rsid w:val="00FC5146"/>
    <w:rsid w:val="00FF05BB"/>
    <w:rsid w:val="00FF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B3B2AA-8403-4414-804B-E311718E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5B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6526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1 уровень Заголовок"/>
    <w:basedOn w:val="a"/>
    <w:next w:val="a"/>
    <w:link w:val="20"/>
    <w:autoRedefine/>
    <w:rsid w:val="007F0731"/>
    <w:pPr>
      <w:keepNext/>
      <w:tabs>
        <w:tab w:val="num" w:pos="567"/>
      </w:tabs>
      <w:spacing w:before="240" w:after="200" w:line="360" w:lineRule="auto"/>
      <w:ind w:right="-284" w:firstLine="567"/>
      <w:jc w:val="center"/>
      <w:outlineLvl w:val="1"/>
    </w:pPr>
    <w:rPr>
      <w:rFonts w:cs="Arial"/>
      <w:b/>
      <w:bCs/>
      <w:iCs/>
      <w:caps/>
      <w:szCs w:val="28"/>
      <w:lang w:eastAsia="ru-RU"/>
    </w:rPr>
  </w:style>
  <w:style w:type="paragraph" w:styleId="30">
    <w:name w:val="heading 3"/>
    <w:basedOn w:val="a"/>
    <w:next w:val="a"/>
    <w:link w:val="31"/>
    <w:rsid w:val="00485800"/>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rsid w:val="00485800"/>
    <w:pPr>
      <w:keepNext/>
      <w:spacing w:before="240" w:after="60"/>
      <w:outlineLvl w:val="3"/>
    </w:pPr>
    <w:rPr>
      <w:b/>
      <w:bCs/>
      <w:sz w:val="28"/>
      <w:szCs w:val="28"/>
    </w:rPr>
  </w:style>
  <w:style w:type="paragraph" w:styleId="5">
    <w:name w:val="heading 5"/>
    <w:aliases w:val="2 уровень заголовок"/>
    <w:basedOn w:val="a"/>
    <w:next w:val="a"/>
    <w:link w:val="50"/>
    <w:autoRedefine/>
    <w:rsid w:val="004E2BEF"/>
    <w:pPr>
      <w:tabs>
        <w:tab w:val="num" w:pos="567"/>
      </w:tabs>
      <w:spacing w:before="240" w:after="200"/>
      <w:ind w:right="141" w:firstLine="567"/>
      <w:jc w:val="both"/>
      <w:outlineLvl w:val="4"/>
    </w:pPr>
    <w:rPr>
      <w:rFonts w:cs="Calibri"/>
      <w:b/>
      <w:bCs/>
      <w:i/>
      <w:iCs/>
      <w:szCs w:val="26"/>
    </w:rPr>
  </w:style>
  <w:style w:type="paragraph" w:styleId="6">
    <w:name w:val="heading 6"/>
    <w:basedOn w:val="a"/>
    <w:next w:val="a"/>
    <w:link w:val="60"/>
    <w:rsid w:val="0048580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646"/>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aliases w:val="1 уровень Заголовок Знак"/>
    <w:basedOn w:val="a0"/>
    <w:link w:val="2"/>
    <w:rsid w:val="007F0731"/>
    <w:rPr>
      <w:rFonts w:ascii="Times New Roman" w:eastAsia="Times New Roman" w:hAnsi="Times New Roman" w:cs="Arial"/>
      <w:b/>
      <w:bCs/>
      <w:iCs/>
      <w:caps/>
      <w:sz w:val="24"/>
      <w:szCs w:val="28"/>
      <w:lang w:eastAsia="ru-RU"/>
    </w:rPr>
  </w:style>
  <w:style w:type="character" w:customStyle="1" w:styleId="31">
    <w:name w:val="Заголовок 3 Знак"/>
    <w:basedOn w:val="a0"/>
    <w:link w:val="30"/>
    <w:rsid w:val="00485800"/>
    <w:rPr>
      <w:rFonts w:ascii="Arial" w:eastAsia="Times New Roman" w:hAnsi="Arial" w:cs="Arial"/>
      <w:b/>
      <w:bCs/>
      <w:sz w:val="26"/>
      <w:szCs w:val="26"/>
      <w:lang w:eastAsia="zh-CN"/>
    </w:rPr>
  </w:style>
  <w:style w:type="character" w:customStyle="1" w:styleId="40">
    <w:name w:val="Заголовок 4 Знак"/>
    <w:basedOn w:val="a0"/>
    <w:link w:val="4"/>
    <w:rsid w:val="00485800"/>
    <w:rPr>
      <w:rFonts w:ascii="Times New Roman" w:eastAsia="Times New Roman" w:hAnsi="Times New Roman" w:cs="Times New Roman"/>
      <w:b/>
      <w:bCs/>
      <w:sz w:val="28"/>
      <w:szCs w:val="28"/>
      <w:lang w:eastAsia="zh-CN"/>
    </w:rPr>
  </w:style>
  <w:style w:type="character" w:customStyle="1" w:styleId="50">
    <w:name w:val="Заголовок 5 Знак"/>
    <w:aliases w:val="2 уровень заголовок Знак"/>
    <w:basedOn w:val="a0"/>
    <w:link w:val="5"/>
    <w:rsid w:val="004E2BEF"/>
    <w:rPr>
      <w:rFonts w:ascii="Times New Roman" w:eastAsia="Times New Roman" w:hAnsi="Times New Roman" w:cs="Calibri"/>
      <w:b/>
      <w:bCs/>
      <w:i/>
      <w:iCs/>
      <w:sz w:val="24"/>
      <w:szCs w:val="26"/>
      <w:lang w:eastAsia="zh-CN"/>
    </w:rPr>
  </w:style>
  <w:style w:type="character" w:customStyle="1" w:styleId="60">
    <w:name w:val="Заголовок 6 Знак"/>
    <w:basedOn w:val="a0"/>
    <w:link w:val="6"/>
    <w:rsid w:val="00485800"/>
    <w:rPr>
      <w:rFonts w:ascii="Calibri" w:eastAsia="Times New Roman" w:hAnsi="Calibri" w:cs="Times New Roman"/>
      <w:b/>
      <w:bCs/>
      <w:lang w:eastAsia="zh-CN"/>
    </w:rPr>
  </w:style>
  <w:style w:type="paragraph" w:styleId="a3">
    <w:name w:val="footer"/>
    <w:basedOn w:val="a"/>
    <w:link w:val="a4"/>
    <w:uiPriority w:val="99"/>
    <w:rsid w:val="005775B3"/>
    <w:pPr>
      <w:tabs>
        <w:tab w:val="center" w:pos="4677"/>
        <w:tab w:val="right" w:pos="9355"/>
      </w:tabs>
    </w:pPr>
  </w:style>
  <w:style w:type="character" w:customStyle="1" w:styleId="a4">
    <w:name w:val="Нижний колонтитул Знак"/>
    <w:basedOn w:val="a0"/>
    <w:link w:val="a3"/>
    <w:uiPriority w:val="99"/>
    <w:rsid w:val="005775B3"/>
    <w:rPr>
      <w:rFonts w:ascii="Times New Roman" w:eastAsia="Times New Roman" w:hAnsi="Times New Roman" w:cs="Times New Roman"/>
      <w:sz w:val="24"/>
      <w:szCs w:val="24"/>
      <w:lang w:eastAsia="zh-CN"/>
    </w:rPr>
  </w:style>
  <w:style w:type="paragraph" w:styleId="a5">
    <w:name w:val="Plain Text"/>
    <w:aliases w:val="Знак11, Знак11"/>
    <w:basedOn w:val="a"/>
    <w:link w:val="11"/>
    <w:rsid w:val="005775B3"/>
    <w:rPr>
      <w:rFonts w:ascii="Courier New" w:hAnsi="Courier New"/>
      <w:sz w:val="20"/>
      <w:szCs w:val="20"/>
      <w:lang w:eastAsia="ru-RU"/>
    </w:rPr>
  </w:style>
  <w:style w:type="character" w:customStyle="1" w:styleId="11">
    <w:name w:val="Текст Знак1"/>
    <w:aliases w:val="Знак11 Знак, Знак11 Знак"/>
    <w:link w:val="a5"/>
    <w:rsid w:val="005775B3"/>
    <w:rPr>
      <w:rFonts w:ascii="Courier New" w:eastAsia="Times New Roman" w:hAnsi="Courier New" w:cs="Times New Roman"/>
      <w:sz w:val="20"/>
      <w:szCs w:val="20"/>
      <w:lang w:eastAsia="ru-RU"/>
    </w:rPr>
  </w:style>
  <w:style w:type="character" w:customStyle="1" w:styleId="a6">
    <w:name w:val="Текст Знак"/>
    <w:basedOn w:val="a0"/>
    <w:rsid w:val="005775B3"/>
    <w:rPr>
      <w:rFonts w:ascii="Consolas" w:eastAsia="Times New Roman" w:hAnsi="Consolas" w:cs="Times New Roman"/>
      <w:sz w:val="21"/>
      <w:szCs w:val="21"/>
      <w:lang w:eastAsia="zh-CN"/>
    </w:rPr>
  </w:style>
  <w:style w:type="paragraph" w:styleId="a7">
    <w:name w:val="Normal (Web)"/>
    <w:aliases w:val="Обычный (Web),Обычный (Web)1"/>
    <w:basedOn w:val="a"/>
    <w:link w:val="a8"/>
    <w:uiPriority w:val="99"/>
    <w:rsid w:val="006C39AF"/>
    <w:rPr>
      <w:lang w:eastAsia="ru-RU"/>
    </w:rPr>
  </w:style>
  <w:style w:type="character" w:customStyle="1" w:styleId="a8">
    <w:name w:val="Обычный (веб) Знак"/>
    <w:aliases w:val="Обычный (Web) Знак,Обычный (Web)1 Знак"/>
    <w:link w:val="a7"/>
    <w:rsid w:val="00F90371"/>
    <w:rPr>
      <w:rFonts w:ascii="Times New Roman" w:eastAsia="Times New Roman" w:hAnsi="Times New Roman" w:cs="Times New Roman"/>
      <w:sz w:val="24"/>
      <w:szCs w:val="24"/>
      <w:lang w:eastAsia="ru-RU"/>
    </w:rPr>
  </w:style>
  <w:style w:type="paragraph" w:customStyle="1" w:styleId="ConsNormal">
    <w:name w:val="ConsNormal"/>
    <w:link w:val="ConsNormal0"/>
    <w:rsid w:val="006C39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485800"/>
    <w:rPr>
      <w:rFonts w:ascii="Arial" w:eastAsia="Times New Roman" w:hAnsi="Arial" w:cs="Arial"/>
      <w:sz w:val="20"/>
      <w:szCs w:val="20"/>
      <w:lang w:eastAsia="ru-RU"/>
    </w:rPr>
  </w:style>
  <w:style w:type="paragraph" w:customStyle="1" w:styleId="ConsPlusNormal">
    <w:name w:val="ConsPlusNormal"/>
    <w:rsid w:val="006C3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294A20"/>
    <w:rPr>
      <w:color w:val="0000FF"/>
      <w:u w:val="single"/>
    </w:rPr>
  </w:style>
  <w:style w:type="paragraph" w:customStyle="1" w:styleId="ConsPlusNonformat">
    <w:name w:val="ConsPlusNonformat"/>
    <w:rsid w:val="00DA6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qFormat/>
    <w:rsid w:val="00905061"/>
    <w:pPr>
      <w:ind w:left="720"/>
      <w:contextualSpacing/>
    </w:pPr>
  </w:style>
  <w:style w:type="paragraph" w:styleId="12">
    <w:name w:val="toc 1"/>
    <w:basedOn w:val="a"/>
    <w:next w:val="a"/>
    <w:uiPriority w:val="39"/>
    <w:rsid w:val="00861659"/>
  </w:style>
  <w:style w:type="paragraph" w:styleId="21">
    <w:name w:val="toc 2"/>
    <w:basedOn w:val="a"/>
    <w:next w:val="a"/>
    <w:uiPriority w:val="39"/>
    <w:rsid w:val="00861659"/>
    <w:pPr>
      <w:ind w:left="567"/>
    </w:pPr>
  </w:style>
  <w:style w:type="paragraph" w:customStyle="1" w:styleId="ab">
    <w:name w:val="Обычный текст"/>
    <w:basedOn w:val="a"/>
    <w:qFormat/>
    <w:rsid w:val="00B14DCB"/>
    <w:pPr>
      <w:ind w:firstLine="709"/>
      <w:jc w:val="both"/>
    </w:pPr>
    <w:rPr>
      <w:lang w:val="en-US" w:eastAsia="ar-SA" w:bidi="en-US"/>
    </w:rPr>
  </w:style>
  <w:style w:type="paragraph" w:styleId="ac">
    <w:name w:val="header"/>
    <w:basedOn w:val="a"/>
    <w:link w:val="ad"/>
    <w:unhideWhenUsed/>
    <w:rsid w:val="00E24076"/>
    <w:pPr>
      <w:tabs>
        <w:tab w:val="center" w:pos="4677"/>
        <w:tab w:val="right" w:pos="9355"/>
      </w:tabs>
    </w:pPr>
  </w:style>
  <w:style w:type="character" w:customStyle="1" w:styleId="ad">
    <w:name w:val="Верхний колонтитул Знак"/>
    <w:basedOn w:val="a0"/>
    <w:link w:val="ac"/>
    <w:uiPriority w:val="99"/>
    <w:rsid w:val="00E24076"/>
    <w:rPr>
      <w:rFonts w:ascii="Times New Roman" w:eastAsia="Times New Roman" w:hAnsi="Times New Roman" w:cs="Times New Roman"/>
      <w:sz w:val="24"/>
      <w:szCs w:val="24"/>
      <w:lang w:eastAsia="zh-CN"/>
    </w:rPr>
  </w:style>
  <w:style w:type="character" w:customStyle="1" w:styleId="ae">
    <w:name w:val="Гипертекстовая ссылка"/>
    <w:rsid w:val="00390867"/>
    <w:rPr>
      <w:rFonts w:cs="Times New Roman"/>
      <w:b/>
      <w:color w:val="008000"/>
    </w:rPr>
  </w:style>
  <w:style w:type="character" w:customStyle="1" w:styleId="blk">
    <w:name w:val="blk"/>
    <w:basedOn w:val="a0"/>
    <w:rsid w:val="00390867"/>
  </w:style>
  <w:style w:type="paragraph" w:customStyle="1" w:styleId="formattext">
    <w:name w:val="formattext"/>
    <w:basedOn w:val="a"/>
    <w:rsid w:val="00390867"/>
    <w:pPr>
      <w:spacing w:before="100" w:beforeAutospacing="1" w:after="100" w:afterAutospacing="1"/>
    </w:pPr>
    <w:rPr>
      <w:lang w:eastAsia="ru-RU"/>
    </w:rPr>
  </w:style>
  <w:style w:type="paragraph" w:customStyle="1" w:styleId="-">
    <w:name w:val="Псауче-Даха осно"/>
    <w:basedOn w:val="a"/>
    <w:link w:val="-0"/>
    <w:rsid w:val="00390867"/>
    <w:pPr>
      <w:spacing w:line="276" w:lineRule="auto"/>
      <w:ind w:firstLine="709"/>
      <w:jc w:val="both"/>
    </w:pPr>
    <w:rPr>
      <w:rFonts w:ascii="Arial" w:eastAsia="Calibri" w:hAnsi="Arial" w:cs="Arial"/>
      <w:lang w:eastAsia="en-US"/>
    </w:rPr>
  </w:style>
  <w:style w:type="character" w:customStyle="1" w:styleId="-0">
    <w:name w:val="Псауче-Даха осно Знак"/>
    <w:link w:val="-"/>
    <w:rsid w:val="00390867"/>
    <w:rPr>
      <w:rFonts w:ascii="Arial" w:eastAsia="Calibri" w:hAnsi="Arial" w:cs="Arial"/>
      <w:sz w:val="24"/>
      <w:szCs w:val="24"/>
    </w:rPr>
  </w:style>
  <w:style w:type="paragraph" w:customStyle="1" w:styleId="af">
    <w:name w:val="Абзац"/>
    <w:basedOn w:val="a"/>
    <w:link w:val="af0"/>
    <w:rsid w:val="0085358C"/>
    <w:pPr>
      <w:spacing w:line="360" w:lineRule="auto"/>
      <w:ind w:firstLine="720"/>
      <w:jc w:val="both"/>
    </w:pPr>
    <w:rPr>
      <w:sz w:val="26"/>
      <w:szCs w:val="20"/>
      <w:lang w:eastAsia="en-US"/>
    </w:rPr>
  </w:style>
  <w:style w:type="character" w:customStyle="1" w:styleId="af0">
    <w:name w:val="Абзац Знак"/>
    <w:link w:val="af"/>
    <w:rsid w:val="0085358C"/>
    <w:rPr>
      <w:rFonts w:ascii="Times New Roman" w:eastAsia="Times New Roman" w:hAnsi="Times New Roman" w:cs="Times New Roman"/>
      <w:sz w:val="26"/>
      <w:szCs w:val="20"/>
    </w:rPr>
  </w:style>
  <w:style w:type="paragraph" w:customStyle="1" w:styleId="s1">
    <w:name w:val="s_1"/>
    <w:basedOn w:val="a"/>
    <w:rsid w:val="0085358C"/>
    <w:pPr>
      <w:spacing w:before="100" w:beforeAutospacing="1" w:after="100" w:afterAutospacing="1"/>
    </w:pPr>
    <w:rPr>
      <w:lang w:eastAsia="ru-RU"/>
    </w:rPr>
  </w:style>
  <w:style w:type="paragraph" w:styleId="af1">
    <w:name w:val="Body Text"/>
    <w:basedOn w:val="a"/>
    <w:link w:val="af2"/>
    <w:uiPriority w:val="99"/>
    <w:rsid w:val="001C7342"/>
    <w:pPr>
      <w:widowControl w:val="0"/>
      <w:autoSpaceDE w:val="0"/>
      <w:autoSpaceDN w:val="0"/>
    </w:pPr>
    <w:rPr>
      <w:sz w:val="27"/>
      <w:szCs w:val="27"/>
      <w:lang w:eastAsia="en-US"/>
    </w:rPr>
  </w:style>
  <w:style w:type="character" w:customStyle="1" w:styleId="af2">
    <w:name w:val="Основной текст Знак"/>
    <w:basedOn w:val="a0"/>
    <w:link w:val="af1"/>
    <w:uiPriority w:val="99"/>
    <w:rsid w:val="001C7342"/>
    <w:rPr>
      <w:rFonts w:ascii="Times New Roman" w:eastAsia="Times New Roman" w:hAnsi="Times New Roman" w:cs="Times New Roman"/>
      <w:sz w:val="27"/>
      <w:szCs w:val="27"/>
    </w:rPr>
  </w:style>
  <w:style w:type="character" w:customStyle="1" w:styleId="WW8Num1z0">
    <w:name w:val="WW8Num1z0"/>
    <w:rsid w:val="00485800"/>
    <w:rPr>
      <w:rFonts w:ascii="Times New Roman" w:hAnsi="Times New Roman" w:cs="Times New Roman"/>
    </w:rPr>
  </w:style>
  <w:style w:type="character" w:customStyle="1" w:styleId="WW8Num1z1">
    <w:name w:val="WW8Num1z1"/>
    <w:rsid w:val="00485800"/>
    <w:rPr>
      <w:rFonts w:ascii="Symbol" w:hAnsi="Symbol" w:cs="Symbol"/>
    </w:rPr>
  </w:style>
  <w:style w:type="character" w:customStyle="1" w:styleId="WW8Num1z2">
    <w:name w:val="WW8Num1z2"/>
    <w:rsid w:val="00485800"/>
    <w:rPr>
      <w:rFonts w:ascii="Wingdings" w:hAnsi="Wingdings" w:cs="Wingdings"/>
    </w:rPr>
  </w:style>
  <w:style w:type="character" w:customStyle="1" w:styleId="WW8Num1z4">
    <w:name w:val="WW8Num1z4"/>
    <w:rsid w:val="00485800"/>
    <w:rPr>
      <w:rFonts w:ascii="Courier New" w:hAnsi="Courier New" w:cs="Courier New"/>
    </w:rPr>
  </w:style>
  <w:style w:type="character" w:customStyle="1" w:styleId="WW8Num2z0">
    <w:name w:val="WW8Num2z0"/>
    <w:rsid w:val="00485800"/>
    <w:rPr>
      <w:rFonts w:ascii="Symbol" w:hAnsi="Symbol" w:cs="Symbol"/>
    </w:rPr>
  </w:style>
  <w:style w:type="character" w:customStyle="1" w:styleId="WW8Num3z0">
    <w:name w:val="WW8Num3z0"/>
    <w:rsid w:val="00485800"/>
    <w:rPr>
      <w:rFonts w:ascii="Symbol" w:hAnsi="Symbol" w:cs="Symbol"/>
    </w:rPr>
  </w:style>
  <w:style w:type="character" w:customStyle="1" w:styleId="WW8Num4z0">
    <w:name w:val="WW8Num4z0"/>
    <w:rsid w:val="00485800"/>
    <w:rPr>
      <w:rFonts w:ascii="Times New Roman" w:hAnsi="Times New Roman" w:cs="Times New Roman"/>
    </w:rPr>
  </w:style>
  <w:style w:type="character" w:customStyle="1" w:styleId="WW8Num4z1">
    <w:name w:val="WW8Num4z1"/>
    <w:rsid w:val="00485800"/>
    <w:rPr>
      <w:rFonts w:ascii="Symbol" w:hAnsi="Symbol" w:cs="Symbol"/>
    </w:rPr>
  </w:style>
  <w:style w:type="character" w:customStyle="1" w:styleId="WW8Num4z2">
    <w:name w:val="WW8Num4z2"/>
    <w:rsid w:val="00485800"/>
    <w:rPr>
      <w:rFonts w:ascii="Wingdings" w:hAnsi="Wingdings" w:cs="Wingdings"/>
    </w:rPr>
  </w:style>
  <w:style w:type="character" w:customStyle="1" w:styleId="WW8Num4z4">
    <w:name w:val="WW8Num4z4"/>
    <w:rsid w:val="00485800"/>
    <w:rPr>
      <w:rFonts w:ascii="Courier New" w:hAnsi="Courier New" w:cs="Courier New"/>
    </w:rPr>
  </w:style>
  <w:style w:type="character" w:customStyle="1" w:styleId="WW8Num5z0">
    <w:name w:val="WW8Num5z0"/>
    <w:rsid w:val="00485800"/>
    <w:rPr>
      <w:rFonts w:ascii="Symbol" w:hAnsi="Symbol" w:cs="Symbol"/>
    </w:rPr>
  </w:style>
  <w:style w:type="character" w:customStyle="1" w:styleId="WW8Num5z2">
    <w:name w:val="WW8Num5z2"/>
    <w:rsid w:val="00485800"/>
    <w:rPr>
      <w:rFonts w:ascii="Wingdings" w:hAnsi="Wingdings" w:cs="Wingdings"/>
    </w:rPr>
  </w:style>
  <w:style w:type="character" w:customStyle="1" w:styleId="WW8Num5z4">
    <w:name w:val="WW8Num5z4"/>
    <w:rsid w:val="00485800"/>
    <w:rPr>
      <w:rFonts w:ascii="Courier New" w:hAnsi="Courier New" w:cs="Courier New"/>
    </w:rPr>
  </w:style>
  <w:style w:type="character" w:customStyle="1" w:styleId="WW8Num6z0">
    <w:name w:val="WW8Num6z0"/>
    <w:rsid w:val="00485800"/>
    <w:rPr>
      <w:rFonts w:ascii="Symbol" w:hAnsi="Symbol" w:cs="Symbol"/>
    </w:rPr>
  </w:style>
  <w:style w:type="character" w:customStyle="1" w:styleId="WW8Num6z2">
    <w:name w:val="WW8Num6z2"/>
    <w:rsid w:val="00485800"/>
    <w:rPr>
      <w:rFonts w:ascii="Wingdings" w:hAnsi="Wingdings" w:cs="Wingdings"/>
    </w:rPr>
  </w:style>
  <w:style w:type="character" w:customStyle="1" w:styleId="WW8Num6z4">
    <w:name w:val="WW8Num6z4"/>
    <w:rsid w:val="00485800"/>
    <w:rPr>
      <w:rFonts w:ascii="Courier New" w:hAnsi="Courier New" w:cs="Courier New"/>
    </w:rPr>
  </w:style>
  <w:style w:type="character" w:customStyle="1" w:styleId="WW8Num7z0">
    <w:name w:val="WW8Num7z0"/>
    <w:rsid w:val="00485800"/>
    <w:rPr>
      <w:rFonts w:ascii="Times New Roman" w:hAnsi="Times New Roman" w:cs="Times New Roman"/>
    </w:rPr>
  </w:style>
  <w:style w:type="character" w:customStyle="1" w:styleId="WW8Num7z1">
    <w:name w:val="WW8Num7z1"/>
    <w:rsid w:val="00485800"/>
    <w:rPr>
      <w:rFonts w:ascii="Symbol" w:hAnsi="Symbol" w:cs="Symbol"/>
    </w:rPr>
  </w:style>
  <w:style w:type="character" w:customStyle="1" w:styleId="WW8Num7z2">
    <w:name w:val="WW8Num7z2"/>
    <w:rsid w:val="00485800"/>
    <w:rPr>
      <w:rFonts w:ascii="Wingdings" w:hAnsi="Wingdings" w:cs="Wingdings"/>
    </w:rPr>
  </w:style>
  <w:style w:type="character" w:customStyle="1" w:styleId="WW8Num7z4">
    <w:name w:val="WW8Num7z4"/>
    <w:rsid w:val="00485800"/>
    <w:rPr>
      <w:rFonts w:ascii="Courier New" w:hAnsi="Courier New" w:cs="Courier New"/>
    </w:rPr>
  </w:style>
  <w:style w:type="character" w:customStyle="1" w:styleId="WW8Num8z0">
    <w:name w:val="WW8Num8z0"/>
    <w:rsid w:val="00485800"/>
    <w:rPr>
      <w:rFonts w:ascii="StarSymbol" w:hAnsi="StarSymbol" w:cs="StarSymbol"/>
    </w:rPr>
  </w:style>
  <w:style w:type="character" w:customStyle="1" w:styleId="WW8Num9z0">
    <w:name w:val="WW8Num9z0"/>
    <w:rsid w:val="00485800"/>
    <w:rPr>
      <w:rFonts w:ascii="StarSymbol" w:hAnsi="StarSymbol" w:cs="StarSymbol"/>
    </w:rPr>
  </w:style>
  <w:style w:type="character" w:customStyle="1" w:styleId="WW8Num10z0">
    <w:name w:val="WW8Num10z0"/>
    <w:rsid w:val="00485800"/>
    <w:rPr>
      <w:b/>
    </w:rPr>
  </w:style>
  <w:style w:type="character" w:customStyle="1" w:styleId="WW8Num10ztrue">
    <w:name w:val="WW8Num10ztrue"/>
    <w:rsid w:val="00485800"/>
  </w:style>
  <w:style w:type="character" w:customStyle="1" w:styleId="WW8Num10ztrue7">
    <w:name w:val="WW8Num10ztrue7"/>
    <w:rsid w:val="00485800"/>
  </w:style>
  <w:style w:type="character" w:customStyle="1" w:styleId="WW8Num10ztrue6">
    <w:name w:val="WW8Num10ztrue6"/>
    <w:rsid w:val="00485800"/>
  </w:style>
  <w:style w:type="character" w:customStyle="1" w:styleId="WW8Num10ztrue5">
    <w:name w:val="WW8Num10ztrue5"/>
    <w:rsid w:val="00485800"/>
  </w:style>
  <w:style w:type="character" w:customStyle="1" w:styleId="WW8Num10ztrue4">
    <w:name w:val="WW8Num10ztrue4"/>
    <w:rsid w:val="00485800"/>
  </w:style>
  <w:style w:type="character" w:customStyle="1" w:styleId="WW8Num10ztrue3">
    <w:name w:val="WW8Num10ztrue3"/>
    <w:rsid w:val="00485800"/>
  </w:style>
  <w:style w:type="character" w:customStyle="1" w:styleId="WW8Num10ztrue2">
    <w:name w:val="WW8Num10ztrue2"/>
    <w:rsid w:val="00485800"/>
  </w:style>
  <w:style w:type="character" w:customStyle="1" w:styleId="WW8Num10ztrue1">
    <w:name w:val="WW8Num10ztrue1"/>
    <w:rsid w:val="00485800"/>
  </w:style>
  <w:style w:type="character" w:customStyle="1" w:styleId="WW8Num11z0">
    <w:name w:val="WW8Num11z0"/>
    <w:rsid w:val="00485800"/>
    <w:rPr>
      <w:rFonts w:ascii="Symbol" w:eastAsia="Times New Roman" w:hAnsi="Symbol" w:cs="Times New Roman"/>
    </w:rPr>
  </w:style>
  <w:style w:type="character" w:customStyle="1" w:styleId="WW8Num11z1">
    <w:name w:val="WW8Num11z1"/>
    <w:rsid w:val="00485800"/>
    <w:rPr>
      <w:rFonts w:ascii="Courier New" w:hAnsi="Courier New" w:cs="Courier New"/>
    </w:rPr>
  </w:style>
  <w:style w:type="character" w:customStyle="1" w:styleId="WW8Num11z2">
    <w:name w:val="WW8Num11z2"/>
    <w:rsid w:val="00485800"/>
    <w:rPr>
      <w:rFonts w:ascii="Wingdings" w:hAnsi="Wingdings" w:cs="Wingdings"/>
    </w:rPr>
  </w:style>
  <w:style w:type="character" w:customStyle="1" w:styleId="WW8Num11z3">
    <w:name w:val="WW8Num11z3"/>
    <w:rsid w:val="00485800"/>
    <w:rPr>
      <w:rFonts w:ascii="Symbol" w:hAnsi="Symbol" w:cs="Symbol"/>
    </w:rPr>
  </w:style>
  <w:style w:type="character" w:customStyle="1" w:styleId="WW8Num12z0">
    <w:name w:val="WW8Num12z0"/>
    <w:rsid w:val="00485800"/>
    <w:rPr>
      <w:rFonts w:ascii="Symbol" w:eastAsia="Times New Roman" w:hAnsi="Symbol" w:cs="Times New Roman"/>
    </w:rPr>
  </w:style>
  <w:style w:type="character" w:customStyle="1" w:styleId="WW8Num12z1">
    <w:name w:val="WW8Num12z1"/>
    <w:rsid w:val="00485800"/>
    <w:rPr>
      <w:rFonts w:ascii="Courier New" w:hAnsi="Courier New" w:cs="Courier New"/>
    </w:rPr>
  </w:style>
  <w:style w:type="character" w:customStyle="1" w:styleId="WW8Num12z2">
    <w:name w:val="WW8Num12z2"/>
    <w:rsid w:val="00485800"/>
    <w:rPr>
      <w:rFonts w:ascii="Wingdings" w:hAnsi="Wingdings" w:cs="Wingdings"/>
    </w:rPr>
  </w:style>
  <w:style w:type="character" w:customStyle="1" w:styleId="WW8Num12z3">
    <w:name w:val="WW8Num12z3"/>
    <w:rsid w:val="00485800"/>
    <w:rPr>
      <w:rFonts w:ascii="Symbol" w:hAnsi="Symbol" w:cs="Symbol"/>
    </w:rPr>
  </w:style>
  <w:style w:type="character" w:customStyle="1" w:styleId="WW8Num13z0">
    <w:name w:val="WW8Num13z0"/>
    <w:rsid w:val="00485800"/>
    <w:rPr>
      <w:rFonts w:ascii="Symbol" w:eastAsia="Times New Roman" w:hAnsi="Symbol" w:cs="Times New Roman"/>
      <w:color w:val="FF0000"/>
      <w:sz w:val="24"/>
      <w:szCs w:val="24"/>
      <w:lang w:eastAsia="ar-SA"/>
    </w:rPr>
  </w:style>
  <w:style w:type="character" w:customStyle="1" w:styleId="WW8Num13z1">
    <w:name w:val="WW8Num13z1"/>
    <w:rsid w:val="00485800"/>
    <w:rPr>
      <w:rFonts w:ascii="Courier New" w:hAnsi="Courier New" w:cs="Courier New"/>
    </w:rPr>
  </w:style>
  <w:style w:type="character" w:customStyle="1" w:styleId="WW8Num13z2">
    <w:name w:val="WW8Num13z2"/>
    <w:rsid w:val="00485800"/>
    <w:rPr>
      <w:rFonts w:ascii="Wingdings" w:hAnsi="Wingdings" w:cs="Wingdings"/>
    </w:rPr>
  </w:style>
  <w:style w:type="character" w:customStyle="1" w:styleId="WW8Num13z3">
    <w:name w:val="WW8Num13z3"/>
    <w:rsid w:val="00485800"/>
    <w:rPr>
      <w:rFonts w:ascii="Symbol" w:hAnsi="Symbol" w:cs="Symbol"/>
    </w:rPr>
  </w:style>
  <w:style w:type="character" w:customStyle="1" w:styleId="WW8Num14z0">
    <w:name w:val="WW8Num14z0"/>
    <w:rsid w:val="00485800"/>
    <w:rPr>
      <w:rFonts w:ascii="Times New Roman" w:hAnsi="Times New Roman" w:cs="Times New Roman"/>
    </w:rPr>
  </w:style>
  <w:style w:type="character" w:customStyle="1" w:styleId="WW8Num15z0">
    <w:name w:val="WW8Num15z0"/>
    <w:rsid w:val="00485800"/>
    <w:rPr>
      <w:rFonts w:ascii="Symbol" w:eastAsia="Times New Roman" w:hAnsi="Symbol" w:cs="Times New Roman"/>
    </w:rPr>
  </w:style>
  <w:style w:type="character" w:customStyle="1" w:styleId="WW8Num15z1">
    <w:name w:val="WW8Num15z1"/>
    <w:rsid w:val="00485800"/>
    <w:rPr>
      <w:rFonts w:ascii="Courier New" w:hAnsi="Courier New" w:cs="Courier New"/>
    </w:rPr>
  </w:style>
  <w:style w:type="character" w:customStyle="1" w:styleId="WW8Num15z2">
    <w:name w:val="WW8Num15z2"/>
    <w:rsid w:val="00485800"/>
    <w:rPr>
      <w:rFonts w:ascii="Wingdings" w:hAnsi="Wingdings" w:cs="Wingdings"/>
    </w:rPr>
  </w:style>
  <w:style w:type="character" w:customStyle="1" w:styleId="WW8Num15z3">
    <w:name w:val="WW8Num15z3"/>
    <w:rsid w:val="00485800"/>
    <w:rPr>
      <w:rFonts w:ascii="Symbol" w:hAnsi="Symbol" w:cs="Symbol"/>
    </w:rPr>
  </w:style>
  <w:style w:type="character" w:customStyle="1" w:styleId="WW8Num16z0">
    <w:name w:val="WW8Num16z0"/>
    <w:rsid w:val="00485800"/>
    <w:rPr>
      <w:rFonts w:ascii="Symbol" w:hAnsi="Symbol" w:cs="Symbol"/>
    </w:rPr>
  </w:style>
  <w:style w:type="character" w:customStyle="1" w:styleId="WW8Num16ztrue">
    <w:name w:val="WW8Num16ztrue"/>
    <w:rsid w:val="00485800"/>
  </w:style>
  <w:style w:type="character" w:customStyle="1" w:styleId="WW8Num16ztrue7">
    <w:name w:val="WW8Num16ztrue7"/>
    <w:rsid w:val="00485800"/>
  </w:style>
  <w:style w:type="character" w:customStyle="1" w:styleId="WW8Num16ztrue6">
    <w:name w:val="WW8Num16ztrue6"/>
    <w:rsid w:val="00485800"/>
  </w:style>
  <w:style w:type="character" w:customStyle="1" w:styleId="WW8Num16ztrue5">
    <w:name w:val="WW8Num16ztrue5"/>
    <w:rsid w:val="00485800"/>
  </w:style>
  <w:style w:type="character" w:customStyle="1" w:styleId="WW8Num16ztrue4">
    <w:name w:val="WW8Num16ztrue4"/>
    <w:rsid w:val="00485800"/>
  </w:style>
  <w:style w:type="character" w:customStyle="1" w:styleId="WW8Num16ztrue3">
    <w:name w:val="WW8Num16ztrue3"/>
    <w:rsid w:val="00485800"/>
  </w:style>
  <w:style w:type="character" w:customStyle="1" w:styleId="WW8Num16ztrue2">
    <w:name w:val="WW8Num16ztrue2"/>
    <w:rsid w:val="00485800"/>
  </w:style>
  <w:style w:type="character" w:customStyle="1" w:styleId="WW8Num16ztrue1">
    <w:name w:val="WW8Num16ztrue1"/>
    <w:rsid w:val="00485800"/>
  </w:style>
  <w:style w:type="character" w:customStyle="1" w:styleId="WW8Num17zfalse">
    <w:name w:val="WW8Num17zfalse"/>
    <w:rsid w:val="00485800"/>
  </w:style>
  <w:style w:type="character" w:customStyle="1" w:styleId="WW8Num17ztrue">
    <w:name w:val="WW8Num17ztrue"/>
    <w:rsid w:val="00485800"/>
  </w:style>
  <w:style w:type="character" w:customStyle="1" w:styleId="WW8Num17ztrue7">
    <w:name w:val="WW8Num17ztrue7"/>
    <w:rsid w:val="00485800"/>
  </w:style>
  <w:style w:type="character" w:customStyle="1" w:styleId="WW8Num17ztrue6">
    <w:name w:val="WW8Num17ztrue6"/>
    <w:rsid w:val="00485800"/>
  </w:style>
  <w:style w:type="character" w:customStyle="1" w:styleId="WW8Num17ztrue5">
    <w:name w:val="WW8Num17ztrue5"/>
    <w:rsid w:val="00485800"/>
  </w:style>
  <w:style w:type="character" w:customStyle="1" w:styleId="WW8Num17ztrue4">
    <w:name w:val="WW8Num17ztrue4"/>
    <w:rsid w:val="00485800"/>
  </w:style>
  <w:style w:type="character" w:customStyle="1" w:styleId="WW8Num17ztrue3">
    <w:name w:val="WW8Num17ztrue3"/>
    <w:rsid w:val="00485800"/>
  </w:style>
  <w:style w:type="character" w:customStyle="1" w:styleId="WW8Num17ztrue2">
    <w:name w:val="WW8Num17ztrue2"/>
    <w:rsid w:val="00485800"/>
  </w:style>
  <w:style w:type="character" w:customStyle="1" w:styleId="WW8Num17ztrue1">
    <w:name w:val="WW8Num17ztrue1"/>
    <w:rsid w:val="00485800"/>
  </w:style>
  <w:style w:type="character" w:customStyle="1" w:styleId="WW8Num18z0">
    <w:name w:val="WW8Num18z0"/>
    <w:rsid w:val="00485800"/>
    <w:rPr>
      <w:rFonts w:ascii="Times New Roman" w:hAnsi="Times New Roman" w:cs="Times New Roman"/>
    </w:rPr>
  </w:style>
  <w:style w:type="character" w:customStyle="1" w:styleId="WW8Num19z0">
    <w:name w:val="WW8Num19z0"/>
    <w:rsid w:val="00485800"/>
    <w:rPr>
      <w:rFonts w:ascii="Symbol" w:eastAsia="Times New Roman" w:hAnsi="Symbol" w:cs="Symbol"/>
      <w:sz w:val="24"/>
      <w:szCs w:val="24"/>
      <w:lang w:eastAsia="ar-SA"/>
    </w:rPr>
  </w:style>
  <w:style w:type="character" w:customStyle="1" w:styleId="WW8Num19ztrue">
    <w:name w:val="WW8Num19ztrue"/>
    <w:rsid w:val="00485800"/>
  </w:style>
  <w:style w:type="character" w:customStyle="1" w:styleId="WW8Num19ztrue7">
    <w:name w:val="WW8Num19ztrue7"/>
    <w:rsid w:val="00485800"/>
  </w:style>
  <w:style w:type="character" w:customStyle="1" w:styleId="WW8Num19ztrue6">
    <w:name w:val="WW8Num19ztrue6"/>
    <w:rsid w:val="00485800"/>
  </w:style>
  <w:style w:type="character" w:customStyle="1" w:styleId="WW8Num19ztrue5">
    <w:name w:val="WW8Num19ztrue5"/>
    <w:rsid w:val="00485800"/>
  </w:style>
  <w:style w:type="character" w:customStyle="1" w:styleId="WW8Num19ztrue4">
    <w:name w:val="WW8Num19ztrue4"/>
    <w:rsid w:val="00485800"/>
  </w:style>
  <w:style w:type="character" w:customStyle="1" w:styleId="WW8Num19ztrue3">
    <w:name w:val="WW8Num19ztrue3"/>
    <w:rsid w:val="00485800"/>
  </w:style>
  <w:style w:type="character" w:customStyle="1" w:styleId="WW8Num19ztrue2">
    <w:name w:val="WW8Num19ztrue2"/>
    <w:rsid w:val="00485800"/>
  </w:style>
  <w:style w:type="character" w:customStyle="1" w:styleId="WW8Num19ztrue1">
    <w:name w:val="WW8Num19ztrue1"/>
    <w:rsid w:val="00485800"/>
  </w:style>
  <w:style w:type="character" w:customStyle="1" w:styleId="WW8Num20z0">
    <w:name w:val="WW8Num20z0"/>
    <w:rsid w:val="00485800"/>
    <w:rPr>
      <w:rFonts w:ascii="Symbol" w:eastAsia="Times New Roman" w:hAnsi="Symbol" w:cs="Times New Roman"/>
    </w:rPr>
  </w:style>
  <w:style w:type="character" w:customStyle="1" w:styleId="WW8Num20z1">
    <w:name w:val="WW8Num20z1"/>
    <w:rsid w:val="00485800"/>
    <w:rPr>
      <w:rFonts w:ascii="Courier New" w:hAnsi="Courier New" w:cs="Courier New"/>
    </w:rPr>
  </w:style>
  <w:style w:type="character" w:customStyle="1" w:styleId="WW8Num20z2">
    <w:name w:val="WW8Num20z2"/>
    <w:rsid w:val="00485800"/>
    <w:rPr>
      <w:rFonts w:ascii="Wingdings" w:hAnsi="Wingdings" w:cs="Wingdings"/>
    </w:rPr>
  </w:style>
  <w:style w:type="character" w:customStyle="1" w:styleId="WW8Num20z3">
    <w:name w:val="WW8Num20z3"/>
    <w:rsid w:val="00485800"/>
    <w:rPr>
      <w:rFonts w:ascii="Symbol" w:hAnsi="Symbol" w:cs="Symbol"/>
    </w:rPr>
  </w:style>
  <w:style w:type="character" w:customStyle="1" w:styleId="WW8Num21z0">
    <w:name w:val="WW8Num21z0"/>
    <w:rsid w:val="00485800"/>
    <w:rPr>
      <w:rFonts w:ascii="Symbol" w:eastAsia="Times New Roman" w:hAnsi="Symbol" w:cs="Times New Roman"/>
    </w:rPr>
  </w:style>
  <w:style w:type="character" w:customStyle="1" w:styleId="WW8Num21z1">
    <w:name w:val="WW8Num21z1"/>
    <w:rsid w:val="00485800"/>
    <w:rPr>
      <w:rFonts w:ascii="Courier New" w:hAnsi="Courier New" w:cs="Courier New"/>
    </w:rPr>
  </w:style>
  <w:style w:type="character" w:customStyle="1" w:styleId="WW8Num21z2">
    <w:name w:val="WW8Num21z2"/>
    <w:rsid w:val="00485800"/>
    <w:rPr>
      <w:rFonts w:ascii="Wingdings" w:hAnsi="Wingdings" w:cs="Wingdings"/>
    </w:rPr>
  </w:style>
  <w:style w:type="character" w:customStyle="1" w:styleId="WW8Num21z3">
    <w:name w:val="WW8Num21z3"/>
    <w:rsid w:val="00485800"/>
    <w:rPr>
      <w:rFonts w:ascii="Symbol" w:hAnsi="Symbol" w:cs="Symbol"/>
    </w:rPr>
  </w:style>
  <w:style w:type="character" w:customStyle="1" w:styleId="WW8Num22z0">
    <w:name w:val="WW8Num22z0"/>
    <w:rsid w:val="00485800"/>
    <w:rPr>
      <w:rFonts w:ascii="Symbol" w:hAnsi="Symbol" w:cs="Symbol"/>
    </w:rPr>
  </w:style>
  <w:style w:type="character" w:customStyle="1" w:styleId="WW8Num22ztrue">
    <w:name w:val="WW8Num22ztrue"/>
    <w:rsid w:val="00485800"/>
  </w:style>
  <w:style w:type="character" w:customStyle="1" w:styleId="WW8Num22ztrue7">
    <w:name w:val="WW8Num22ztrue7"/>
    <w:rsid w:val="00485800"/>
  </w:style>
  <w:style w:type="character" w:customStyle="1" w:styleId="WW8Num22ztrue6">
    <w:name w:val="WW8Num22ztrue6"/>
    <w:rsid w:val="00485800"/>
  </w:style>
  <w:style w:type="character" w:customStyle="1" w:styleId="WW8Num22ztrue5">
    <w:name w:val="WW8Num22ztrue5"/>
    <w:rsid w:val="00485800"/>
  </w:style>
  <w:style w:type="character" w:customStyle="1" w:styleId="WW8Num22ztrue4">
    <w:name w:val="WW8Num22ztrue4"/>
    <w:rsid w:val="00485800"/>
  </w:style>
  <w:style w:type="character" w:customStyle="1" w:styleId="WW8Num22ztrue3">
    <w:name w:val="WW8Num22ztrue3"/>
    <w:rsid w:val="00485800"/>
  </w:style>
  <w:style w:type="character" w:customStyle="1" w:styleId="WW8Num22ztrue2">
    <w:name w:val="WW8Num22ztrue2"/>
    <w:rsid w:val="00485800"/>
  </w:style>
  <w:style w:type="character" w:customStyle="1" w:styleId="WW8Num22ztrue1">
    <w:name w:val="WW8Num22ztrue1"/>
    <w:rsid w:val="00485800"/>
  </w:style>
  <w:style w:type="character" w:customStyle="1" w:styleId="WW8Num23z0">
    <w:name w:val="WW8Num23z0"/>
    <w:rsid w:val="00485800"/>
    <w:rPr>
      <w:rFonts w:ascii="Symbol" w:eastAsia="Times New Roman" w:hAnsi="Symbol" w:cs="Times New Roman"/>
      <w:color w:val="000000"/>
      <w:sz w:val="24"/>
      <w:szCs w:val="24"/>
      <w:lang w:eastAsia="ar-SA"/>
    </w:rPr>
  </w:style>
  <w:style w:type="character" w:customStyle="1" w:styleId="WW8Num23z1">
    <w:name w:val="WW8Num23z1"/>
    <w:rsid w:val="00485800"/>
    <w:rPr>
      <w:rFonts w:ascii="Courier New" w:hAnsi="Courier New" w:cs="Courier New"/>
    </w:rPr>
  </w:style>
  <w:style w:type="character" w:customStyle="1" w:styleId="WW8Num23z2">
    <w:name w:val="WW8Num23z2"/>
    <w:rsid w:val="00485800"/>
    <w:rPr>
      <w:rFonts w:ascii="Wingdings" w:hAnsi="Wingdings" w:cs="Wingdings"/>
    </w:rPr>
  </w:style>
  <w:style w:type="character" w:customStyle="1" w:styleId="WW8Num23z3">
    <w:name w:val="WW8Num23z3"/>
    <w:rsid w:val="00485800"/>
    <w:rPr>
      <w:rFonts w:ascii="Symbol" w:hAnsi="Symbol" w:cs="Symbol"/>
    </w:rPr>
  </w:style>
  <w:style w:type="character" w:customStyle="1" w:styleId="WW8Num24z0">
    <w:name w:val="WW8Num24z0"/>
    <w:rsid w:val="00485800"/>
    <w:rPr>
      <w:rFonts w:ascii="Symbol" w:eastAsia="Times New Roman" w:hAnsi="Symbol" w:cs="Times New Roman"/>
      <w:color w:val="000000"/>
    </w:rPr>
  </w:style>
  <w:style w:type="character" w:customStyle="1" w:styleId="WW8Num24z1">
    <w:name w:val="WW8Num24z1"/>
    <w:rsid w:val="00485800"/>
    <w:rPr>
      <w:rFonts w:ascii="Courier New" w:hAnsi="Courier New" w:cs="Courier New"/>
    </w:rPr>
  </w:style>
  <w:style w:type="character" w:customStyle="1" w:styleId="WW8Num24z2">
    <w:name w:val="WW8Num24z2"/>
    <w:rsid w:val="00485800"/>
    <w:rPr>
      <w:rFonts w:ascii="Wingdings" w:hAnsi="Wingdings" w:cs="Wingdings"/>
    </w:rPr>
  </w:style>
  <w:style w:type="character" w:customStyle="1" w:styleId="WW8Num24z3">
    <w:name w:val="WW8Num24z3"/>
    <w:rsid w:val="00485800"/>
    <w:rPr>
      <w:rFonts w:ascii="Symbol" w:hAnsi="Symbol" w:cs="Symbol"/>
    </w:rPr>
  </w:style>
  <w:style w:type="character" w:customStyle="1" w:styleId="WW8Num25z0">
    <w:name w:val="WW8Num25z0"/>
    <w:rsid w:val="00485800"/>
    <w:rPr>
      <w:rFonts w:ascii="Symbol" w:eastAsia="Times New Roman" w:hAnsi="Symbol" w:cs="Times New Roman"/>
    </w:rPr>
  </w:style>
  <w:style w:type="character" w:customStyle="1" w:styleId="WW8Num25z2">
    <w:name w:val="WW8Num25z2"/>
    <w:rsid w:val="00485800"/>
    <w:rPr>
      <w:rFonts w:ascii="Wingdings" w:hAnsi="Wingdings" w:cs="Wingdings"/>
    </w:rPr>
  </w:style>
  <w:style w:type="character" w:customStyle="1" w:styleId="WW8Num25z3">
    <w:name w:val="WW8Num25z3"/>
    <w:rsid w:val="00485800"/>
    <w:rPr>
      <w:rFonts w:ascii="Symbol" w:hAnsi="Symbol" w:cs="Symbol"/>
    </w:rPr>
  </w:style>
  <w:style w:type="character" w:customStyle="1" w:styleId="WW8Num25z4">
    <w:name w:val="WW8Num25z4"/>
    <w:rsid w:val="00485800"/>
    <w:rPr>
      <w:rFonts w:ascii="Courier New" w:hAnsi="Courier New" w:cs="Courier New"/>
    </w:rPr>
  </w:style>
  <w:style w:type="character" w:customStyle="1" w:styleId="WW8Num26z0">
    <w:name w:val="WW8Num26z0"/>
    <w:rsid w:val="00485800"/>
    <w:rPr>
      <w:rFonts w:ascii="Symbol" w:eastAsia="Times New Roman" w:hAnsi="Symbol" w:cs="Times New Roman"/>
    </w:rPr>
  </w:style>
  <w:style w:type="character" w:customStyle="1" w:styleId="WW8Num26z1">
    <w:name w:val="WW8Num26z1"/>
    <w:rsid w:val="00485800"/>
    <w:rPr>
      <w:rFonts w:ascii="Courier New" w:hAnsi="Courier New" w:cs="Courier New"/>
    </w:rPr>
  </w:style>
  <w:style w:type="character" w:customStyle="1" w:styleId="WW8Num26z2">
    <w:name w:val="WW8Num26z2"/>
    <w:rsid w:val="00485800"/>
    <w:rPr>
      <w:rFonts w:ascii="Wingdings" w:hAnsi="Wingdings" w:cs="Wingdings"/>
    </w:rPr>
  </w:style>
  <w:style w:type="character" w:customStyle="1" w:styleId="WW8Num26z3">
    <w:name w:val="WW8Num26z3"/>
    <w:rsid w:val="00485800"/>
    <w:rPr>
      <w:rFonts w:ascii="Symbol" w:hAnsi="Symbol" w:cs="Symbol"/>
    </w:rPr>
  </w:style>
  <w:style w:type="character" w:customStyle="1" w:styleId="WW8Num27z0">
    <w:name w:val="WW8Num27z0"/>
    <w:rsid w:val="00485800"/>
    <w:rPr>
      <w:rFonts w:ascii="Symbol" w:eastAsia="Times New Roman" w:hAnsi="Symbol" w:cs="Times New Roman"/>
    </w:rPr>
  </w:style>
  <w:style w:type="character" w:customStyle="1" w:styleId="WW8Num27z1">
    <w:name w:val="WW8Num27z1"/>
    <w:rsid w:val="00485800"/>
    <w:rPr>
      <w:rFonts w:ascii="Courier New" w:hAnsi="Courier New" w:cs="Courier New"/>
    </w:rPr>
  </w:style>
  <w:style w:type="character" w:customStyle="1" w:styleId="WW8Num27z2">
    <w:name w:val="WW8Num27z2"/>
    <w:rsid w:val="00485800"/>
    <w:rPr>
      <w:rFonts w:ascii="Wingdings" w:hAnsi="Wingdings" w:cs="Wingdings"/>
    </w:rPr>
  </w:style>
  <w:style w:type="character" w:customStyle="1" w:styleId="WW8Num27z3">
    <w:name w:val="WW8Num27z3"/>
    <w:rsid w:val="00485800"/>
    <w:rPr>
      <w:rFonts w:ascii="Symbol" w:hAnsi="Symbol" w:cs="Symbol"/>
    </w:rPr>
  </w:style>
  <w:style w:type="character" w:customStyle="1" w:styleId="WW8Num28z0">
    <w:name w:val="WW8Num28z0"/>
    <w:rsid w:val="00485800"/>
    <w:rPr>
      <w:rFonts w:ascii="Symbol" w:eastAsia="Times New Roman" w:hAnsi="Symbol" w:cs="Times New Roman"/>
    </w:rPr>
  </w:style>
  <w:style w:type="character" w:customStyle="1" w:styleId="WW8Num28z2">
    <w:name w:val="WW8Num28z2"/>
    <w:rsid w:val="00485800"/>
    <w:rPr>
      <w:rFonts w:ascii="Wingdings" w:hAnsi="Wingdings" w:cs="Wingdings"/>
    </w:rPr>
  </w:style>
  <w:style w:type="character" w:customStyle="1" w:styleId="WW8Num28z3">
    <w:name w:val="WW8Num28z3"/>
    <w:rsid w:val="00485800"/>
    <w:rPr>
      <w:rFonts w:ascii="Symbol" w:hAnsi="Symbol" w:cs="Symbol"/>
    </w:rPr>
  </w:style>
  <w:style w:type="character" w:customStyle="1" w:styleId="WW8Num28z4">
    <w:name w:val="WW8Num28z4"/>
    <w:rsid w:val="00485800"/>
    <w:rPr>
      <w:rFonts w:ascii="Courier New" w:hAnsi="Courier New" w:cs="Courier New"/>
    </w:rPr>
  </w:style>
  <w:style w:type="character" w:customStyle="1" w:styleId="WW8Num29z0">
    <w:name w:val="WW8Num29z0"/>
    <w:rsid w:val="00485800"/>
    <w:rPr>
      <w:rFonts w:ascii="Symbol" w:eastAsia="Times New Roman" w:hAnsi="Symbol" w:cs="Times New Roman"/>
    </w:rPr>
  </w:style>
  <w:style w:type="character" w:customStyle="1" w:styleId="WW8Num29z1">
    <w:name w:val="WW8Num29z1"/>
    <w:rsid w:val="00485800"/>
    <w:rPr>
      <w:rFonts w:ascii="Courier New" w:hAnsi="Courier New" w:cs="Courier New"/>
    </w:rPr>
  </w:style>
  <w:style w:type="character" w:customStyle="1" w:styleId="WW8Num29z2">
    <w:name w:val="WW8Num29z2"/>
    <w:rsid w:val="00485800"/>
    <w:rPr>
      <w:rFonts w:ascii="Wingdings" w:hAnsi="Wingdings" w:cs="Wingdings"/>
    </w:rPr>
  </w:style>
  <w:style w:type="character" w:customStyle="1" w:styleId="WW8Num29z3">
    <w:name w:val="WW8Num29z3"/>
    <w:rsid w:val="00485800"/>
    <w:rPr>
      <w:rFonts w:ascii="Symbol" w:hAnsi="Symbol" w:cs="Symbol"/>
    </w:rPr>
  </w:style>
  <w:style w:type="character" w:customStyle="1" w:styleId="WW8Num30z0">
    <w:name w:val="WW8Num30z0"/>
    <w:rsid w:val="00485800"/>
    <w:rPr>
      <w:rFonts w:ascii="Symbol" w:eastAsia="Times New Roman" w:hAnsi="Symbol" w:cs="Times New Roman"/>
    </w:rPr>
  </w:style>
  <w:style w:type="character" w:customStyle="1" w:styleId="WW8Num30z1">
    <w:name w:val="WW8Num30z1"/>
    <w:rsid w:val="00485800"/>
    <w:rPr>
      <w:rFonts w:ascii="Courier New" w:hAnsi="Courier New" w:cs="Courier New"/>
    </w:rPr>
  </w:style>
  <w:style w:type="character" w:customStyle="1" w:styleId="WW8Num30z2">
    <w:name w:val="WW8Num30z2"/>
    <w:rsid w:val="00485800"/>
    <w:rPr>
      <w:rFonts w:ascii="Wingdings" w:hAnsi="Wingdings" w:cs="Wingdings"/>
    </w:rPr>
  </w:style>
  <w:style w:type="character" w:customStyle="1" w:styleId="WW8Num30z3">
    <w:name w:val="WW8Num30z3"/>
    <w:rsid w:val="00485800"/>
    <w:rPr>
      <w:rFonts w:ascii="Symbol" w:hAnsi="Symbol" w:cs="Symbol"/>
    </w:rPr>
  </w:style>
  <w:style w:type="character" w:customStyle="1" w:styleId="WW8Num31z0">
    <w:name w:val="WW8Num31z0"/>
    <w:rsid w:val="00485800"/>
    <w:rPr>
      <w:rFonts w:ascii="Symbol" w:eastAsia="Times New Roman" w:hAnsi="Symbol" w:cs="Times New Roman"/>
    </w:rPr>
  </w:style>
  <w:style w:type="character" w:customStyle="1" w:styleId="WW8Num31z1">
    <w:name w:val="WW8Num31z1"/>
    <w:rsid w:val="00485800"/>
    <w:rPr>
      <w:rFonts w:ascii="Courier New" w:hAnsi="Courier New" w:cs="Courier New"/>
    </w:rPr>
  </w:style>
  <w:style w:type="character" w:customStyle="1" w:styleId="WW8Num31z2">
    <w:name w:val="WW8Num31z2"/>
    <w:rsid w:val="00485800"/>
    <w:rPr>
      <w:rFonts w:ascii="Wingdings" w:hAnsi="Wingdings" w:cs="Wingdings"/>
    </w:rPr>
  </w:style>
  <w:style w:type="character" w:customStyle="1" w:styleId="WW8Num31z3">
    <w:name w:val="WW8Num31z3"/>
    <w:rsid w:val="00485800"/>
    <w:rPr>
      <w:rFonts w:ascii="Symbol" w:hAnsi="Symbol" w:cs="Symbol"/>
    </w:rPr>
  </w:style>
  <w:style w:type="character" w:customStyle="1" w:styleId="WW8Num32z0">
    <w:name w:val="WW8Num32z0"/>
    <w:rsid w:val="00485800"/>
    <w:rPr>
      <w:b/>
    </w:rPr>
  </w:style>
  <w:style w:type="character" w:customStyle="1" w:styleId="WW8Num32z1">
    <w:name w:val="WW8Num32z1"/>
    <w:rsid w:val="00485800"/>
    <w:rPr>
      <w:color w:val="auto"/>
      <w:u w:val="single"/>
    </w:rPr>
  </w:style>
  <w:style w:type="character" w:customStyle="1" w:styleId="WW8Num32ztrue">
    <w:name w:val="WW8Num32ztrue"/>
    <w:rsid w:val="00485800"/>
  </w:style>
  <w:style w:type="character" w:customStyle="1" w:styleId="WW8Num32ztrue6">
    <w:name w:val="WW8Num32ztrue6"/>
    <w:rsid w:val="00485800"/>
  </w:style>
  <w:style w:type="character" w:customStyle="1" w:styleId="WW8Num32ztrue5">
    <w:name w:val="WW8Num32ztrue5"/>
    <w:rsid w:val="00485800"/>
  </w:style>
  <w:style w:type="character" w:customStyle="1" w:styleId="WW8Num32ztrue4">
    <w:name w:val="WW8Num32ztrue4"/>
    <w:rsid w:val="00485800"/>
  </w:style>
  <w:style w:type="character" w:customStyle="1" w:styleId="WW8Num32ztrue3">
    <w:name w:val="WW8Num32ztrue3"/>
    <w:rsid w:val="00485800"/>
  </w:style>
  <w:style w:type="character" w:customStyle="1" w:styleId="WW8Num32ztrue2">
    <w:name w:val="WW8Num32ztrue2"/>
    <w:rsid w:val="00485800"/>
  </w:style>
  <w:style w:type="character" w:customStyle="1" w:styleId="WW8Num32ztrue1">
    <w:name w:val="WW8Num32ztrue1"/>
    <w:rsid w:val="00485800"/>
  </w:style>
  <w:style w:type="character" w:customStyle="1" w:styleId="WW8Num33z0">
    <w:name w:val="WW8Num33z0"/>
    <w:rsid w:val="00485800"/>
    <w:rPr>
      <w:rFonts w:ascii="Symbol" w:eastAsia="Times New Roman" w:hAnsi="Symbol" w:cs="Times New Roman"/>
    </w:rPr>
  </w:style>
  <w:style w:type="character" w:customStyle="1" w:styleId="WW8Num33z1">
    <w:name w:val="WW8Num33z1"/>
    <w:rsid w:val="00485800"/>
    <w:rPr>
      <w:rFonts w:ascii="Courier New" w:hAnsi="Courier New" w:cs="Courier New"/>
    </w:rPr>
  </w:style>
  <w:style w:type="character" w:customStyle="1" w:styleId="WW8Num33z2">
    <w:name w:val="WW8Num33z2"/>
    <w:rsid w:val="00485800"/>
    <w:rPr>
      <w:rFonts w:ascii="Wingdings" w:hAnsi="Wingdings" w:cs="Wingdings"/>
    </w:rPr>
  </w:style>
  <w:style w:type="character" w:customStyle="1" w:styleId="WW8Num33z3">
    <w:name w:val="WW8Num33z3"/>
    <w:rsid w:val="00485800"/>
    <w:rPr>
      <w:rFonts w:ascii="Symbol" w:hAnsi="Symbol" w:cs="Symbol"/>
    </w:rPr>
  </w:style>
  <w:style w:type="character" w:customStyle="1" w:styleId="WW8Num34z0">
    <w:name w:val="WW8Num34z0"/>
    <w:rsid w:val="00485800"/>
    <w:rPr>
      <w:rFonts w:ascii="Symbol" w:eastAsia="Times New Roman" w:hAnsi="Symbol" w:cs="Times New Roman"/>
    </w:rPr>
  </w:style>
  <w:style w:type="character" w:customStyle="1" w:styleId="WW8Num34z2">
    <w:name w:val="WW8Num34z2"/>
    <w:rsid w:val="00485800"/>
    <w:rPr>
      <w:rFonts w:ascii="Wingdings" w:hAnsi="Wingdings" w:cs="Wingdings"/>
    </w:rPr>
  </w:style>
  <w:style w:type="character" w:customStyle="1" w:styleId="WW8Num34z3">
    <w:name w:val="WW8Num34z3"/>
    <w:rsid w:val="00485800"/>
    <w:rPr>
      <w:rFonts w:ascii="Symbol" w:hAnsi="Symbol" w:cs="Symbol"/>
    </w:rPr>
  </w:style>
  <w:style w:type="character" w:customStyle="1" w:styleId="WW8Num34z4">
    <w:name w:val="WW8Num34z4"/>
    <w:rsid w:val="00485800"/>
    <w:rPr>
      <w:rFonts w:ascii="Courier New" w:hAnsi="Courier New" w:cs="Courier New"/>
    </w:rPr>
  </w:style>
  <w:style w:type="character" w:customStyle="1" w:styleId="WW8Num35z0">
    <w:name w:val="WW8Num35z0"/>
    <w:rsid w:val="00485800"/>
    <w:rPr>
      <w:rFonts w:ascii="Times New Roman" w:hAnsi="Times New Roman" w:cs="Times New Roman"/>
    </w:rPr>
  </w:style>
  <w:style w:type="character" w:customStyle="1" w:styleId="WW8Num35z1">
    <w:name w:val="WW8Num35z1"/>
    <w:rsid w:val="00485800"/>
    <w:rPr>
      <w:rFonts w:ascii="Courier New" w:hAnsi="Courier New" w:cs="Courier New"/>
    </w:rPr>
  </w:style>
  <w:style w:type="character" w:customStyle="1" w:styleId="WW8Num35z2">
    <w:name w:val="WW8Num35z2"/>
    <w:rsid w:val="00485800"/>
    <w:rPr>
      <w:rFonts w:ascii="Wingdings" w:hAnsi="Wingdings" w:cs="Wingdings"/>
    </w:rPr>
  </w:style>
  <w:style w:type="character" w:customStyle="1" w:styleId="WW8Num35z3">
    <w:name w:val="WW8Num35z3"/>
    <w:rsid w:val="00485800"/>
    <w:rPr>
      <w:rFonts w:ascii="Symbol" w:hAnsi="Symbol" w:cs="Symbol"/>
    </w:rPr>
  </w:style>
  <w:style w:type="character" w:customStyle="1" w:styleId="WW8Num36z0">
    <w:name w:val="WW8Num36z0"/>
    <w:rsid w:val="00485800"/>
    <w:rPr>
      <w:rFonts w:ascii="Symbol" w:eastAsia="Times New Roman" w:hAnsi="Symbol" w:cs="Times New Roman"/>
    </w:rPr>
  </w:style>
  <w:style w:type="character" w:customStyle="1" w:styleId="WW8Num36z1">
    <w:name w:val="WW8Num36z1"/>
    <w:rsid w:val="00485800"/>
    <w:rPr>
      <w:rFonts w:ascii="Courier New" w:hAnsi="Courier New" w:cs="Courier New"/>
    </w:rPr>
  </w:style>
  <w:style w:type="character" w:customStyle="1" w:styleId="WW8Num36z2">
    <w:name w:val="WW8Num36z2"/>
    <w:rsid w:val="00485800"/>
    <w:rPr>
      <w:rFonts w:ascii="Wingdings" w:hAnsi="Wingdings" w:cs="Wingdings"/>
    </w:rPr>
  </w:style>
  <w:style w:type="character" w:customStyle="1" w:styleId="WW8Num36z3">
    <w:name w:val="WW8Num36z3"/>
    <w:rsid w:val="00485800"/>
    <w:rPr>
      <w:rFonts w:ascii="Symbol" w:hAnsi="Symbol" w:cs="Symbol"/>
    </w:rPr>
  </w:style>
  <w:style w:type="character" w:customStyle="1" w:styleId="WW8Num37z0">
    <w:name w:val="WW8Num37z0"/>
    <w:rsid w:val="00485800"/>
    <w:rPr>
      <w:b/>
      <w:bCs/>
      <w:color w:val="000000"/>
    </w:rPr>
  </w:style>
  <w:style w:type="character" w:customStyle="1" w:styleId="WW8Num37ztrue">
    <w:name w:val="WW8Num37ztrue"/>
    <w:rsid w:val="00485800"/>
  </w:style>
  <w:style w:type="character" w:customStyle="1" w:styleId="WW8Num37ztrue7">
    <w:name w:val="WW8Num37ztrue7"/>
    <w:rsid w:val="00485800"/>
  </w:style>
  <w:style w:type="character" w:customStyle="1" w:styleId="WW8Num37ztrue6">
    <w:name w:val="WW8Num37ztrue6"/>
    <w:rsid w:val="00485800"/>
  </w:style>
  <w:style w:type="character" w:customStyle="1" w:styleId="WW8Num37ztrue5">
    <w:name w:val="WW8Num37ztrue5"/>
    <w:rsid w:val="00485800"/>
  </w:style>
  <w:style w:type="character" w:customStyle="1" w:styleId="WW8Num37ztrue4">
    <w:name w:val="WW8Num37ztrue4"/>
    <w:rsid w:val="00485800"/>
  </w:style>
  <w:style w:type="character" w:customStyle="1" w:styleId="WW8Num37ztrue3">
    <w:name w:val="WW8Num37ztrue3"/>
    <w:rsid w:val="00485800"/>
  </w:style>
  <w:style w:type="character" w:customStyle="1" w:styleId="WW8Num37ztrue2">
    <w:name w:val="WW8Num37ztrue2"/>
    <w:rsid w:val="00485800"/>
  </w:style>
  <w:style w:type="character" w:customStyle="1" w:styleId="WW8Num37ztrue1">
    <w:name w:val="WW8Num37ztrue1"/>
    <w:rsid w:val="00485800"/>
  </w:style>
  <w:style w:type="character" w:customStyle="1" w:styleId="WW8Num38z0">
    <w:name w:val="WW8Num38z0"/>
    <w:rsid w:val="00485800"/>
    <w:rPr>
      <w:rFonts w:ascii="Symbol" w:eastAsia="Times New Roman" w:hAnsi="Symbol" w:cs="Times New Roman"/>
    </w:rPr>
  </w:style>
  <w:style w:type="character" w:customStyle="1" w:styleId="WW8Num38z1">
    <w:name w:val="WW8Num38z1"/>
    <w:rsid w:val="00485800"/>
    <w:rPr>
      <w:rFonts w:ascii="Courier New" w:hAnsi="Courier New" w:cs="Courier New"/>
    </w:rPr>
  </w:style>
  <w:style w:type="character" w:customStyle="1" w:styleId="WW8Num38z2">
    <w:name w:val="WW8Num38z2"/>
    <w:rsid w:val="00485800"/>
    <w:rPr>
      <w:rFonts w:ascii="Wingdings" w:hAnsi="Wingdings" w:cs="Wingdings"/>
    </w:rPr>
  </w:style>
  <w:style w:type="character" w:customStyle="1" w:styleId="WW8Num38z3">
    <w:name w:val="WW8Num38z3"/>
    <w:rsid w:val="00485800"/>
    <w:rPr>
      <w:rFonts w:ascii="Symbol" w:hAnsi="Symbol" w:cs="Symbol"/>
    </w:rPr>
  </w:style>
  <w:style w:type="character" w:customStyle="1" w:styleId="WW8Num39z0">
    <w:name w:val="WW8Num39z0"/>
    <w:rsid w:val="00485800"/>
    <w:rPr>
      <w:rFonts w:ascii="Symbol" w:eastAsia="Times New Roman" w:hAnsi="Symbol" w:cs="Times New Roman"/>
    </w:rPr>
  </w:style>
  <w:style w:type="character" w:customStyle="1" w:styleId="WW8Num39z1">
    <w:name w:val="WW8Num39z1"/>
    <w:rsid w:val="00485800"/>
    <w:rPr>
      <w:rFonts w:ascii="Courier New" w:hAnsi="Courier New" w:cs="Courier New"/>
    </w:rPr>
  </w:style>
  <w:style w:type="character" w:customStyle="1" w:styleId="WW8Num39z2">
    <w:name w:val="WW8Num39z2"/>
    <w:rsid w:val="00485800"/>
    <w:rPr>
      <w:rFonts w:ascii="Wingdings" w:hAnsi="Wingdings" w:cs="Wingdings"/>
    </w:rPr>
  </w:style>
  <w:style w:type="character" w:customStyle="1" w:styleId="WW8Num39z3">
    <w:name w:val="WW8Num39z3"/>
    <w:rsid w:val="00485800"/>
    <w:rPr>
      <w:rFonts w:ascii="Symbol" w:hAnsi="Symbol" w:cs="Symbol"/>
    </w:rPr>
  </w:style>
  <w:style w:type="character" w:customStyle="1" w:styleId="WW8Num40z0">
    <w:name w:val="WW8Num40z0"/>
    <w:rsid w:val="00485800"/>
    <w:rPr>
      <w:rFonts w:ascii="Symbol" w:eastAsia="Times New Roman" w:hAnsi="Symbol" w:cs="Times New Roman"/>
    </w:rPr>
  </w:style>
  <w:style w:type="character" w:customStyle="1" w:styleId="WW8Num40z1">
    <w:name w:val="WW8Num40z1"/>
    <w:rsid w:val="00485800"/>
    <w:rPr>
      <w:rFonts w:ascii="Courier New" w:hAnsi="Courier New" w:cs="Courier New"/>
    </w:rPr>
  </w:style>
  <w:style w:type="character" w:customStyle="1" w:styleId="WW8Num40z2">
    <w:name w:val="WW8Num40z2"/>
    <w:rsid w:val="00485800"/>
    <w:rPr>
      <w:rFonts w:ascii="Wingdings" w:hAnsi="Wingdings" w:cs="Wingdings"/>
    </w:rPr>
  </w:style>
  <w:style w:type="character" w:customStyle="1" w:styleId="WW8Num40z3">
    <w:name w:val="WW8Num40z3"/>
    <w:rsid w:val="00485800"/>
    <w:rPr>
      <w:rFonts w:ascii="Symbol" w:hAnsi="Symbol" w:cs="Symbol"/>
    </w:rPr>
  </w:style>
  <w:style w:type="character" w:customStyle="1" w:styleId="WW8Num41zfalse">
    <w:name w:val="WW8Num41zfalse"/>
    <w:rsid w:val="00485800"/>
  </w:style>
  <w:style w:type="character" w:customStyle="1" w:styleId="WW8Num41ztrue">
    <w:name w:val="WW8Num41ztrue"/>
    <w:rsid w:val="00485800"/>
  </w:style>
  <w:style w:type="character" w:customStyle="1" w:styleId="WW8Num41ztrue7">
    <w:name w:val="WW8Num41ztrue7"/>
    <w:rsid w:val="00485800"/>
  </w:style>
  <w:style w:type="character" w:customStyle="1" w:styleId="WW8Num41ztrue6">
    <w:name w:val="WW8Num41ztrue6"/>
    <w:rsid w:val="00485800"/>
  </w:style>
  <w:style w:type="character" w:customStyle="1" w:styleId="WW8Num41ztrue5">
    <w:name w:val="WW8Num41ztrue5"/>
    <w:rsid w:val="00485800"/>
  </w:style>
  <w:style w:type="character" w:customStyle="1" w:styleId="WW8Num41ztrue4">
    <w:name w:val="WW8Num41ztrue4"/>
    <w:rsid w:val="00485800"/>
  </w:style>
  <w:style w:type="character" w:customStyle="1" w:styleId="WW8Num41ztrue3">
    <w:name w:val="WW8Num41ztrue3"/>
    <w:rsid w:val="00485800"/>
  </w:style>
  <w:style w:type="character" w:customStyle="1" w:styleId="WW8Num41ztrue2">
    <w:name w:val="WW8Num41ztrue2"/>
    <w:rsid w:val="00485800"/>
  </w:style>
  <w:style w:type="character" w:customStyle="1" w:styleId="WW8Num41ztrue1">
    <w:name w:val="WW8Num41ztrue1"/>
    <w:rsid w:val="00485800"/>
  </w:style>
  <w:style w:type="character" w:customStyle="1" w:styleId="WW8Num42z0">
    <w:name w:val="WW8Num42z0"/>
    <w:rsid w:val="00485800"/>
    <w:rPr>
      <w:rFonts w:ascii="Symbol" w:eastAsia="Times New Roman" w:hAnsi="Symbol" w:cs="Times New Roman"/>
    </w:rPr>
  </w:style>
  <w:style w:type="character" w:customStyle="1" w:styleId="WW8Num42z1">
    <w:name w:val="WW8Num42z1"/>
    <w:rsid w:val="00485800"/>
    <w:rPr>
      <w:rFonts w:ascii="Courier New" w:hAnsi="Courier New" w:cs="Courier New"/>
    </w:rPr>
  </w:style>
  <w:style w:type="character" w:customStyle="1" w:styleId="WW8Num42z2">
    <w:name w:val="WW8Num42z2"/>
    <w:rsid w:val="00485800"/>
    <w:rPr>
      <w:rFonts w:ascii="Wingdings" w:hAnsi="Wingdings" w:cs="Wingdings"/>
    </w:rPr>
  </w:style>
  <w:style w:type="character" w:customStyle="1" w:styleId="WW8Num42z3">
    <w:name w:val="WW8Num42z3"/>
    <w:rsid w:val="00485800"/>
    <w:rPr>
      <w:rFonts w:ascii="Symbol" w:hAnsi="Symbol" w:cs="Symbol"/>
    </w:rPr>
  </w:style>
  <w:style w:type="character" w:customStyle="1" w:styleId="WW8Num43z0">
    <w:name w:val="WW8Num43z0"/>
    <w:rsid w:val="00485800"/>
    <w:rPr>
      <w:rFonts w:ascii="Symbol" w:eastAsia="Times New Roman" w:hAnsi="Symbol" w:cs="Times New Roman"/>
    </w:rPr>
  </w:style>
  <w:style w:type="character" w:customStyle="1" w:styleId="WW8Num43z1">
    <w:name w:val="WW8Num43z1"/>
    <w:rsid w:val="00485800"/>
    <w:rPr>
      <w:rFonts w:ascii="Courier New" w:hAnsi="Courier New" w:cs="Courier New"/>
    </w:rPr>
  </w:style>
  <w:style w:type="character" w:customStyle="1" w:styleId="WW8Num43z2">
    <w:name w:val="WW8Num43z2"/>
    <w:rsid w:val="00485800"/>
    <w:rPr>
      <w:rFonts w:ascii="Wingdings" w:hAnsi="Wingdings" w:cs="Wingdings"/>
    </w:rPr>
  </w:style>
  <w:style w:type="character" w:customStyle="1" w:styleId="WW8Num43z3">
    <w:name w:val="WW8Num43z3"/>
    <w:rsid w:val="00485800"/>
    <w:rPr>
      <w:rFonts w:ascii="Symbol" w:hAnsi="Symbol" w:cs="Symbol"/>
    </w:rPr>
  </w:style>
  <w:style w:type="character" w:customStyle="1" w:styleId="WW8Num44z0">
    <w:name w:val="WW8Num44z0"/>
    <w:rsid w:val="00485800"/>
    <w:rPr>
      <w:rFonts w:ascii="Symbol" w:eastAsia="Times New Roman" w:hAnsi="Symbol" w:cs="Times New Roman"/>
    </w:rPr>
  </w:style>
  <w:style w:type="character" w:customStyle="1" w:styleId="WW8Num44z1">
    <w:name w:val="WW8Num44z1"/>
    <w:rsid w:val="00485800"/>
    <w:rPr>
      <w:rFonts w:ascii="Courier New" w:hAnsi="Courier New" w:cs="Courier New"/>
    </w:rPr>
  </w:style>
  <w:style w:type="character" w:customStyle="1" w:styleId="WW8Num44z2">
    <w:name w:val="WW8Num44z2"/>
    <w:rsid w:val="00485800"/>
    <w:rPr>
      <w:rFonts w:ascii="Wingdings" w:hAnsi="Wingdings" w:cs="Wingdings"/>
    </w:rPr>
  </w:style>
  <w:style w:type="character" w:customStyle="1" w:styleId="WW8Num44z3">
    <w:name w:val="WW8Num44z3"/>
    <w:rsid w:val="00485800"/>
    <w:rPr>
      <w:rFonts w:ascii="Symbol" w:hAnsi="Symbol" w:cs="Symbol"/>
    </w:rPr>
  </w:style>
  <w:style w:type="character" w:customStyle="1" w:styleId="WW8Num45z0">
    <w:name w:val="WW8Num45z0"/>
    <w:rsid w:val="00485800"/>
    <w:rPr>
      <w:rFonts w:ascii="Symbol" w:eastAsia="Times New Roman" w:hAnsi="Symbol" w:cs="Times New Roman"/>
    </w:rPr>
  </w:style>
  <w:style w:type="character" w:customStyle="1" w:styleId="WW8Num45z1">
    <w:name w:val="WW8Num45z1"/>
    <w:rsid w:val="00485800"/>
    <w:rPr>
      <w:rFonts w:ascii="Courier New" w:hAnsi="Courier New" w:cs="Courier New"/>
    </w:rPr>
  </w:style>
  <w:style w:type="character" w:customStyle="1" w:styleId="WW8Num45z2">
    <w:name w:val="WW8Num45z2"/>
    <w:rsid w:val="00485800"/>
    <w:rPr>
      <w:rFonts w:ascii="Wingdings" w:hAnsi="Wingdings" w:cs="Wingdings"/>
    </w:rPr>
  </w:style>
  <w:style w:type="character" w:customStyle="1" w:styleId="WW8Num45z3">
    <w:name w:val="WW8Num45z3"/>
    <w:rsid w:val="00485800"/>
    <w:rPr>
      <w:rFonts w:ascii="Symbol" w:hAnsi="Symbol" w:cs="Symbol"/>
    </w:rPr>
  </w:style>
  <w:style w:type="character" w:customStyle="1" w:styleId="WW8Num46z0">
    <w:name w:val="WW8Num46z0"/>
    <w:rsid w:val="00485800"/>
    <w:rPr>
      <w:rFonts w:ascii="Times New Roman" w:hAnsi="Times New Roman" w:cs="Times New Roman"/>
    </w:rPr>
  </w:style>
  <w:style w:type="character" w:customStyle="1" w:styleId="WW8Num47z0">
    <w:name w:val="WW8Num47z0"/>
    <w:rsid w:val="00485800"/>
    <w:rPr>
      <w:rFonts w:ascii="Symbol" w:eastAsia="Times New Roman" w:hAnsi="Symbol" w:cs="Times New Roman"/>
      <w:color w:val="000000"/>
    </w:rPr>
  </w:style>
  <w:style w:type="character" w:customStyle="1" w:styleId="WW8Num47z2">
    <w:name w:val="WW8Num47z2"/>
    <w:rsid w:val="00485800"/>
    <w:rPr>
      <w:rFonts w:ascii="Times New Roman" w:eastAsia="Times New Roman" w:hAnsi="Times New Roman" w:cs="Times New Roman"/>
    </w:rPr>
  </w:style>
  <w:style w:type="character" w:customStyle="1" w:styleId="WW8Num47z3">
    <w:name w:val="WW8Num47z3"/>
    <w:rsid w:val="00485800"/>
    <w:rPr>
      <w:rFonts w:ascii="Symbol" w:hAnsi="Symbol" w:cs="Symbol"/>
    </w:rPr>
  </w:style>
  <w:style w:type="character" w:customStyle="1" w:styleId="WW8Num47z4">
    <w:name w:val="WW8Num47z4"/>
    <w:rsid w:val="00485800"/>
    <w:rPr>
      <w:rFonts w:ascii="Courier New" w:hAnsi="Courier New" w:cs="Courier New"/>
    </w:rPr>
  </w:style>
  <w:style w:type="character" w:customStyle="1" w:styleId="WW8Num47z5">
    <w:name w:val="WW8Num47z5"/>
    <w:rsid w:val="00485800"/>
    <w:rPr>
      <w:rFonts w:ascii="Wingdings" w:hAnsi="Wingdings" w:cs="Wingdings"/>
    </w:rPr>
  </w:style>
  <w:style w:type="character" w:customStyle="1" w:styleId="WW8Num48z0">
    <w:name w:val="WW8Num48z0"/>
    <w:rsid w:val="00485800"/>
    <w:rPr>
      <w:rFonts w:ascii="Symbol" w:hAnsi="Symbol" w:cs="Symbol"/>
    </w:rPr>
  </w:style>
  <w:style w:type="character" w:customStyle="1" w:styleId="WW8Num48z1">
    <w:name w:val="WW8Num48z1"/>
    <w:rsid w:val="00485800"/>
    <w:rPr>
      <w:rFonts w:ascii="Courier New" w:hAnsi="Courier New" w:cs="Courier New"/>
    </w:rPr>
  </w:style>
  <w:style w:type="character" w:customStyle="1" w:styleId="WW8Num48z2">
    <w:name w:val="WW8Num48z2"/>
    <w:rsid w:val="00485800"/>
    <w:rPr>
      <w:rFonts w:ascii="Wingdings" w:hAnsi="Wingdings" w:cs="Wingdings"/>
    </w:rPr>
  </w:style>
  <w:style w:type="character" w:customStyle="1" w:styleId="13">
    <w:name w:val="Основной шрифт абзаца1"/>
    <w:rsid w:val="00485800"/>
  </w:style>
  <w:style w:type="character" w:customStyle="1" w:styleId="120">
    <w:name w:val="Стиль 12 пт"/>
    <w:rsid w:val="00485800"/>
    <w:rPr>
      <w:sz w:val="24"/>
    </w:rPr>
  </w:style>
  <w:style w:type="character" w:customStyle="1" w:styleId="ConsPlusNormal0">
    <w:name w:val="ConsPlusNormal Знак"/>
    <w:rsid w:val="00485800"/>
    <w:rPr>
      <w:rFonts w:ascii="Arial" w:hAnsi="Arial" w:cs="Arial"/>
      <w:lang w:val="ru-RU" w:bidi="ar-SA"/>
    </w:rPr>
  </w:style>
  <w:style w:type="character" w:customStyle="1" w:styleId="af3">
    <w:name w:val="Цветовое выделение"/>
    <w:rsid w:val="00485800"/>
    <w:rPr>
      <w:b/>
      <w:color w:val="000080"/>
    </w:rPr>
  </w:style>
  <w:style w:type="character" w:styleId="af4">
    <w:name w:val="page number"/>
    <w:basedOn w:val="13"/>
    <w:rsid w:val="00485800"/>
  </w:style>
  <w:style w:type="character" w:customStyle="1" w:styleId="100">
    <w:name w:val="Знак Знак10"/>
    <w:rsid w:val="00485800"/>
    <w:rPr>
      <w:rFonts w:ascii="Courier New" w:hAnsi="Courier New" w:cs="Courier New"/>
      <w:lang w:val="ru-RU" w:bidi="ar-SA"/>
    </w:rPr>
  </w:style>
  <w:style w:type="character" w:customStyle="1" w:styleId="22">
    <w:name w:val="Основной текст с отступом 2 Знак"/>
    <w:link w:val="23"/>
    <w:rsid w:val="00485800"/>
    <w:rPr>
      <w:sz w:val="24"/>
      <w:szCs w:val="24"/>
    </w:rPr>
  </w:style>
  <w:style w:type="paragraph" w:styleId="23">
    <w:name w:val="Body Text Indent 2"/>
    <w:basedOn w:val="a"/>
    <w:link w:val="22"/>
    <w:rsid w:val="00485800"/>
    <w:pPr>
      <w:spacing w:after="120" w:line="480" w:lineRule="auto"/>
      <w:ind w:left="283"/>
    </w:pPr>
    <w:rPr>
      <w:rFonts w:asciiTheme="minorHAnsi" w:eastAsiaTheme="minorHAnsi" w:hAnsiTheme="minorHAnsi" w:cstheme="minorBidi"/>
      <w:lang w:eastAsia="en-US"/>
    </w:rPr>
  </w:style>
  <w:style w:type="character" w:customStyle="1" w:styleId="af5">
    <w:name w:val="Текст сноски Знак"/>
    <w:basedOn w:val="13"/>
    <w:rsid w:val="00485800"/>
  </w:style>
  <w:style w:type="character" w:customStyle="1" w:styleId="af6">
    <w:name w:val="Символ сноски"/>
    <w:rsid w:val="00485800"/>
    <w:rPr>
      <w:vertAlign w:val="superscript"/>
    </w:rPr>
  </w:style>
  <w:style w:type="character" w:styleId="af7">
    <w:name w:val="Strong"/>
    <w:uiPriority w:val="22"/>
    <w:rsid w:val="00485800"/>
    <w:rPr>
      <w:b/>
      <w:bCs/>
    </w:rPr>
  </w:style>
  <w:style w:type="character" w:styleId="af8">
    <w:name w:val="footnote reference"/>
    <w:rsid w:val="00485800"/>
    <w:rPr>
      <w:vertAlign w:val="superscript"/>
    </w:rPr>
  </w:style>
  <w:style w:type="character" w:customStyle="1" w:styleId="af9">
    <w:name w:val="Ссылка указателя"/>
    <w:rsid w:val="00485800"/>
  </w:style>
  <w:style w:type="character" w:styleId="afa">
    <w:name w:val="endnote reference"/>
    <w:rsid w:val="00485800"/>
    <w:rPr>
      <w:vertAlign w:val="superscript"/>
    </w:rPr>
  </w:style>
  <w:style w:type="character" w:customStyle="1" w:styleId="afb">
    <w:name w:val="Символы концевой сноски"/>
    <w:rsid w:val="00485800"/>
  </w:style>
  <w:style w:type="paragraph" w:customStyle="1" w:styleId="14">
    <w:name w:val="Заголовок1"/>
    <w:basedOn w:val="a"/>
    <w:next w:val="af1"/>
    <w:rsid w:val="00485800"/>
    <w:pPr>
      <w:jc w:val="center"/>
    </w:pPr>
    <w:rPr>
      <w:sz w:val="28"/>
      <w:szCs w:val="28"/>
    </w:rPr>
  </w:style>
  <w:style w:type="paragraph" w:styleId="afc">
    <w:name w:val="List"/>
    <w:basedOn w:val="af1"/>
    <w:rsid w:val="00485800"/>
    <w:pPr>
      <w:widowControl/>
      <w:autoSpaceDE/>
      <w:autoSpaceDN/>
      <w:spacing w:after="120"/>
    </w:pPr>
    <w:rPr>
      <w:rFonts w:cs="Mangal"/>
      <w:sz w:val="24"/>
      <w:szCs w:val="24"/>
      <w:lang w:eastAsia="zh-CN"/>
    </w:rPr>
  </w:style>
  <w:style w:type="paragraph" w:styleId="afd">
    <w:name w:val="caption"/>
    <w:basedOn w:val="a"/>
    <w:rsid w:val="00485800"/>
    <w:pPr>
      <w:suppressLineNumbers/>
      <w:spacing w:before="120" w:after="120"/>
    </w:pPr>
    <w:rPr>
      <w:rFonts w:cs="Mangal"/>
      <w:i/>
      <w:iCs/>
    </w:rPr>
  </w:style>
  <w:style w:type="paragraph" w:customStyle="1" w:styleId="15">
    <w:name w:val="Указатель1"/>
    <w:basedOn w:val="a"/>
    <w:rsid w:val="00485800"/>
    <w:pPr>
      <w:suppressLineNumbers/>
    </w:pPr>
    <w:rPr>
      <w:rFonts w:cs="Mangal"/>
    </w:rPr>
  </w:style>
  <w:style w:type="paragraph" w:styleId="HTML">
    <w:name w:val="HTML Preformatted"/>
    <w:basedOn w:val="a"/>
    <w:link w:val="HTML0"/>
    <w:uiPriority w:val="99"/>
    <w:rsid w:val="0048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85800"/>
    <w:rPr>
      <w:rFonts w:ascii="Courier New" w:eastAsia="Times New Roman" w:hAnsi="Courier New" w:cs="Times New Roman"/>
      <w:sz w:val="20"/>
      <w:szCs w:val="20"/>
      <w:lang w:eastAsia="zh-CN"/>
    </w:rPr>
  </w:style>
  <w:style w:type="paragraph" w:styleId="afe">
    <w:name w:val="Body Text Indent"/>
    <w:basedOn w:val="a"/>
    <w:link w:val="aff"/>
    <w:rsid w:val="00485800"/>
    <w:pPr>
      <w:spacing w:after="120"/>
      <w:ind w:left="283"/>
    </w:pPr>
  </w:style>
  <w:style w:type="character" w:customStyle="1" w:styleId="aff">
    <w:name w:val="Основной текст с отступом Знак"/>
    <w:basedOn w:val="a0"/>
    <w:link w:val="afe"/>
    <w:rsid w:val="00485800"/>
    <w:rPr>
      <w:rFonts w:ascii="Times New Roman" w:eastAsia="Times New Roman" w:hAnsi="Times New Roman" w:cs="Times New Roman"/>
      <w:sz w:val="24"/>
      <w:szCs w:val="24"/>
      <w:lang w:eastAsia="zh-CN"/>
    </w:rPr>
  </w:style>
  <w:style w:type="paragraph" w:customStyle="1" w:styleId="aff0">
    <w:name w:val="МОЕ"/>
    <w:basedOn w:val="a"/>
    <w:rsid w:val="00485800"/>
    <w:pPr>
      <w:ind w:firstLine="709"/>
      <w:jc w:val="both"/>
    </w:pPr>
    <w:rPr>
      <w:spacing w:val="10"/>
      <w:sz w:val="28"/>
      <w:szCs w:val="28"/>
    </w:rPr>
  </w:style>
  <w:style w:type="paragraph" w:customStyle="1" w:styleId="aff1">
    <w:name w:val="основной"/>
    <w:basedOn w:val="a"/>
    <w:rsid w:val="00485800"/>
    <w:pPr>
      <w:keepNext/>
      <w:suppressAutoHyphens/>
    </w:pPr>
    <w:rPr>
      <w:rFonts w:ascii="Arial" w:eastAsia="Lucida Sans Unicode" w:hAnsi="Arial" w:cs="Arial"/>
      <w:kern w:val="1"/>
    </w:rPr>
  </w:style>
  <w:style w:type="paragraph" w:customStyle="1" w:styleId="aff2">
    <w:name w:val="Знак Знак Знак Знак Знак Знак"/>
    <w:basedOn w:val="a"/>
    <w:rsid w:val="00485800"/>
    <w:pPr>
      <w:spacing w:before="280" w:after="280"/>
    </w:pPr>
    <w:rPr>
      <w:rFonts w:ascii="Tahoma" w:hAnsi="Tahoma" w:cs="Tahoma"/>
      <w:sz w:val="20"/>
      <w:szCs w:val="20"/>
      <w:lang w:val="en-US"/>
    </w:rPr>
  </w:style>
  <w:style w:type="paragraph" w:customStyle="1" w:styleId="Iauiue">
    <w:name w:val="Iau?iue"/>
    <w:rsid w:val="00485800"/>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6">
    <w:name w:val="Текст1"/>
    <w:basedOn w:val="a"/>
    <w:rsid w:val="00485800"/>
    <w:rPr>
      <w:rFonts w:ascii="Courier New" w:hAnsi="Courier New" w:cs="Courier New"/>
      <w:sz w:val="20"/>
      <w:szCs w:val="20"/>
    </w:rPr>
  </w:style>
  <w:style w:type="paragraph" w:customStyle="1" w:styleId="nienie">
    <w:name w:val="nienie"/>
    <w:basedOn w:val="Iauiue"/>
    <w:rsid w:val="00485800"/>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f3">
    <w:name w:val="Заголовок статьи"/>
    <w:basedOn w:val="a"/>
    <w:next w:val="a"/>
    <w:rsid w:val="00485800"/>
    <w:pPr>
      <w:widowControl w:val="0"/>
      <w:autoSpaceDE w:val="0"/>
      <w:ind w:left="1612" w:hanging="892"/>
      <w:jc w:val="both"/>
    </w:pPr>
    <w:rPr>
      <w:rFonts w:ascii="Arial" w:hAnsi="Arial" w:cs="Arial"/>
    </w:rPr>
  </w:style>
  <w:style w:type="paragraph" w:customStyle="1" w:styleId="aff4">
    <w:name w:val="Зоны"/>
    <w:basedOn w:val="a"/>
    <w:rsid w:val="00485800"/>
    <w:pPr>
      <w:tabs>
        <w:tab w:val="left" w:pos="567"/>
      </w:tabs>
      <w:snapToGrid w:val="0"/>
      <w:spacing w:before="160" w:after="160"/>
      <w:ind w:left="567"/>
      <w:jc w:val="both"/>
    </w:pPr>
    <w:rPr>
      <w:rFonts w:ascii="Arial" w:hAnsi="Arial" w:cs="Arial"/>
      <w:b/>
      <w:szCs w:val="20"/>
    </w:rPr>
  </w:style>
  <w:style w:type="paragraph" w:customStyle="1" w:styleId="aff5">
    <w:name w:val="ВидыДеятельности"/>
    <w:basedOn w:val="a"/>
    <w:rsid w:val="00485800"/>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85800"/>
    <w:pPr>
      <w:spacing w:after="240"/>
    </w:pPr>
    <w:rPr>
      <w:i/>
      <w:iCs/>
      <w:color w:val="939756"/>
      <w:sz w:val="18"/>
      <w:szCs w:val="18"/>
    </w:rPr>
  </w:style>
  <w:style w:type="paragraph" w:customStyle="1" w:styleId="aff6">
    <w:name w:val="Раздел"/>
    <w:basedOn w:val="a"/>
    <w:rsid w:val="00485800"/>
    <w:pPr>
      <w:ind w:left="720"/>
    </w:pPr>
    <w:rPr>
      <w:b/>
    </w:rPr>
  </w:style>
  <w:style w:type="paragraph" w:customStyle="1" w:styleId="aff7">
    <w:name w:val="Генплан"/>
    <w:basedOn w:val="a"/>
    <w:rsid w:val="00485800"/>
    <w:pPr>
      <w:tabs>
        <w:tab w:val="left" w:pos="7797"/>
      </w:tabs>
      <w:spacing w:line="360" w:lineRule="auto"/>
      <w:jc w:val="center"/>
    </w:pPr>
    <w:rPr>
      <w:b/>
      <w:sz w:val="32"/>
      <w:szCs w:val="28"/>
    </w:rPr>
  </w:style>
  <w:style w:type="paragraph" w:customStyle="1" w:styleId="S">
    <w:name w:val="S_Обычный в таблице"/>
    <w:basedOn w:val="a"/>
    <w:rsid w:val="00485800"/>
    <w:pPr>
      <w:spacing w:line="360" w:lineRule="auto"/>
      <w:jc w:val="center"/>
    </w:pPr>
  </w:style>
  <w:style w:type="paragraph" w:styleId="32">
    <w:name w:val="toc 3"/>
    <w:basedOn w:val="a"/>
    <w:next w:val="a"/>
    <w:uiPriority w:val="39"/>
    <w:rsid w:val="00485800"/>
    <w:pPr>
      <w:ind w:left="1134"/>
    </w:pPr>
  </w:style>
  <w:style w:type="paragraph" w:styleId="41">
    <w:name w:val="toc 4"/>
    <w:basedOn w:val="a"/>
    <w:next w:val="a"/>
    <w:rsid w:val="00485800"/>
    <w:pPr>
      <w:ind w:left="851"/>
    </w:pPr>
  </w:style>
  <w:style w:type="paragraph" w:styleId="aff8">
    <w:name w:val="Balloon Text"/>
    <w:basedOn w:val="a"/>
    <w:link w:val="aff9"/>
    <w:rsid w:val="00485800"/>
    <w:rPr>
      <w:rFonts w:ascii="Tahoma" w:hAnsi="Tahoma" w:cs="Tahoma"/>
      <w:sz w:val="16"/>
      <w:szCs w:val="16"/>
    </w:rPr>
  </w:style>
  <w:style w:type="character" w:customStyle="1" w:styleId="aff9">
    <w:name w:val="Текст выноски Знак"/>
    <w:basedOn w:val="a0"/>
    <w:link w:val="aff8"/>
    <w:rsid w:val="00485800"/>
    <w:rPr>
      <w:rFonts w:ascii="Tahoma" w:eastAsia="Times New Roman" w:hAnsi="Tahoma" w:cs="Tahoma"/>
      <w:sz w:val="16"/>
      <w:szCs w:val="16"/>
      <w:lang w:eastAsia="zh-CN"/>
    </w:rPr>
  </w:style>
  <w:style w:type="paragraph" w:customStyle="1" w:styleId="18">
    <w:name w:val="Знак18"/>
    <w:basedOn w:val="a"/>
    <w:rsid w:val="00485800"/>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485800"/>
    <w:pPr>
      <w:spacing w:after="120" w:line="480" w:lineRule="auto"/>
      <w:ind w:left="283"/>
    </w:pPr>
  </w:style>
  <w:style w:type="paragraph" w:styleId="affa">
    <w:name w:val="footnote text"/>
    <w:basedOn w:val="a"/>
    <w:link w:val="17"/>
    <w:rsid w:val="00485800"/>
    <w:rPr>
      <w:sz w:val="20"/>
      <w:szCs w:val="20"/>
    </w:rPr>
  </w:style>
  <w:style w:type="character" w:customStyle="1" w:styleId="17">
    <w:name w:val="Текст сноски Знак1"/>
    <w:basedOn w:val="a0"/>
    <w:link w:val="affa"/>
    <w:rsid w:val="00485800"/>
    <w:rPr>
      <w:rFonts w:ascii="Times New Roman" w:eastAsia="Times New Roman" w:hAnsi="Times New Roman" w:cs="Times New Roman"/>
      <w:sz w:val="20"/>
      <w:szCs w:val="20"/>
      <w:lang w:eastAsia="zh-CN"/>
    </w:rPr>
  </w:style>
  <w:style w:type="paragraph" w:styleId="affb">
    <w:name w:val="No Spacing"/>
    <w:link w:val="affc"/>
    <w:rsid w:val="00485800"/>
    <w:pPr>
      <w:suppressAutoHyphens/>
      <w:spacing w:after="0" w:line="240" w:lineRule="auto"/>
    </w:pPr>
    <w:rPr>
      <w:rFonts w:ascii="Calibri" w:eastAsia="Calibri" w:hAnsi="Calibri" w:cs="Times New Roman"/>
      <w:lang w:eastAsia="zh-CN"/>
    </w:rPr>
  </w:style>
  <w:style w:type="character" w:customStyle="1" w:styleId="affc">
    <w:name w:val="Без интервала Знак"/>
    <w:link w:val="affb"/>
    <w:rsid w:val="00485800"/>
    <w:rPr>
      <w:rFonts w:ascii="Calibri" w:eastAsia="Calibri" w:hAnsi="Calibri" w:cs="Times New Roman"/>
      <w:lang w:eastAsia="zh-CN"/>
    </w:rPr>
  </w:style>
  <w:style w:type="paragraph" w:customStyle="1" w:styleId="8">
    <w:name w:val="Стиль8"/>
    <w:basedOn w:val="a"/>
    <w:rsid w:val="00485800"/>
    <w:pPr>
      <w:ind w:firstLine="567"/>
      <w:jc w:val="both"/>
    </w:pPr>
    <w:rPr>
      <w:rFonts w:ascii="Calibri" w:hAnsi="Calibri" w:cs="Calibri"/>
    </w:rPr>
  </w:style>
  <w:style w:type="paragraph" w:customStyle="1" w:styleId="0">
    <w:name w:val="Основной текст 0"/>
    <w:basedOn w:val="a"/>
    <w:rsid w:val="00485800"/>
    <w:pPr>
      <w:ind w:firstLine="539"/>
      <w:jc w:val="both"/>
    </w:pPr>
    <w:rPr>
      <w:rFonts w:eastAsia="Calibri"/>
      <w:color w:val="000000"/>
      <w:kern w:val="1"/>
    </w:rPr>
  </w:style>
  <w:style w:type="paragraph" w:customStyle="1" w:styleId="affd">
    <w:name w:val="Содержимое врезки"/>
    <w:basedOn w:val="af1"/>
    <w:rsid w:val="00485800"/>
    <w:pPr>
      <w:widowControl/>
      <w:autoSpaceDE/>
      <w:autoSpaceDN/>
      <w:spacing w:after="120"/>
    </w:pPr>
    <w:rPr>
      <w:sz w:val="24"/>
      <w:szCs w:val="24"/>
      <w:lang w:eastAsia="zh-CN"/>
    </w:rPr>
  </w:style>
  <w:style w:type="paragraph" w:customStyle="1" w:styleId="affe">
    <w:name w:val="Содержимое таблицы"/>
    <w:basedOn w:val="a"/>
    <w:rsid w:val="00485800"/>
    <w:pPr>
      <w:suppressLineNumbers/>
    </w:pPr>
  </w:style>
  <w:style w:type="paragraph" w:customStyle="1" w:styleId="afff">
    <w:name w:val="Заголовок таблицы"/>
    <w:basedOn w:val="affe"/>
    <w:rsid w:val="00485800"/>
    <w:pPr>
      <w:jc w:val="center"/>
    </w:pPr>
    <w:rPr>
      <w:b/>
      <w:bCs/>
    </w:rPr>
  </w:style>
  <w:style w:type="paragraph" w:styleId="51">
    <w:name w:val="toc 5"/>
    <w:basedOn w:val="15"/>
    <w:rsid w:val="00485800"/>
    <w:pPr>
      <w:tabs>
        <w:tab w:val="right" w:leader="dot" w:pos="8506"/>
      </w:tabs>
      <w:ind w:left="1132"/>
    </w:pPr>
  </w:style>
  <w:style w:type="paragraph" w:styleId="61">
    <w:name w:val="toc 6"/>
    <w:basedOn w:val="15"/>
    <w:rsid w:val="00485800"/>
    <w:pPr>
      <w:tabs>
        <w:tab w:val="right" w:leader="dot" w:pos="8223"/>
      </w:tabs>
      <w:ind w:left="1415"/>
    </w:pPr>
  </w:style>
  <w:style w:type="paragraph" w:styleId="7">
    <w:name w:val="toc 7"/>
    <w:basedOn w:val="15"/>
    <w:rsid w:val="00485800"/>
    <w:pPr>
      <w:tabs>
        <w:tab w:val="right" w:leader="dot" w:pos="7940"/>
      </w:tabs>
      <w:ind w:left="1698"/>
    </w:pPr>
  </w:style>
  <w:style w:type="paragraph" w:styleId="80">
    <w:name w:val="toc 8"/>
    <w:basedOn w:val="15"/>
    <w:rsid w:val="00485800"/>
    <w:pPr>
      <w:tabs>
        <w:tab w:val="right" w:leader="dot" w:pos="7657"/>
      </w:tabs>
      <w:ind w:left="1981"/>
    </w:pPr>
  </w:style>
  <w:style w:type="paragraph" w:styleId="9">
    <w:name w:val="toc 9"/>
    <w:basedOn w:val="15"/>
    <w:rsid w:val="00485800"/>
    <w:pPr>
      <w:tabs>
        <w:tab w:val="right" w:leader="dot" w:pos="7374"/>
      </w:tabs>
      <w:ind w:left="2264"/>
    </w:pPr>
  </w:style>
  <w:style w:type="paragraph" w:customStyle="1" w:styleId="101">
    <w:name w:val="Оглавление 10"/>
    <w:basedOn w:val="15"/>
    <w:rsid w:val="00485800"/>
    <w:pPr>
      <w:tabs>
        <w:tab w:val="right" w:leader="dot" w:pos="7091"/>
      </w:tabs>
      <w:ind w:left="2547"/>
    </w:pPr>
  </w:style>
  <w:style w:type="paragraph" w:styleId="afff0">
    <w:name w:val="TOC Heading"/>
    <w:basedOn w:val="1"/>
    <w:next w:val="a"/>
    <w:uiPriority w:val="39"/>
    <w:rsid w:val="00485800"/>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afff1">
    <w:name w:val="Знак Знак Знак Знак Знак Знак Знак"/>
    <w:basedOn w:val="a"/>
    <w:rsid w:val="00485800"/>
    <w:pPr>
      <w:spacing w:after="160" w:line="240" w:lineRule="exact"/>
    </w:pPr>
    <w:rPr>
      <w:rFonts w:ascii="Verdana" w:hAnsi="Verdana" w:cs="Verdana"/>
      <w:sz w:val="20"/>
      <w:szCs w:val="20"/>
      <w:lang w:val="en-US" w:eastAsia="en-US"/>
    </w:rPr>
  </w:style>
  <w:style w:type="character" w:customStyle="1" w:styleId="211">
    <w:name w:val="Основной текст с отступом 2 Знак1"/>
    <w:basedOn w:val="a0"/>
    <w:uiPriority w:val="99"/>
    <w:semiHidden/>
    <w:rsid w:val="00485800"/>
    <w:rPr>
      <w:rFonts w:ascii="Times New Roman" w:eastAsia="Times New Roman" w:hAnsi="Times New Roman" w:cs="Times New Roman"/>
      <w:sz w:val="24"/>
      <w:szCs w:val="24"/>
      <w:lang w:eastAsia="zh-CN"/>
    </w:rPr>
  </w:style>
  <w:style w:type="paragraph" w:styleId="33">
    <w:name w:val="Body Text Indent 3"/>
    <w:basedOn w:val="a"/>
    <w:link w:val="34"/>
    <w:uiPriority w:val="99"/>
    <w:unhideWhenUsed/>
    <w:rsid w:val="00485800"/>
    <w:pPr>
      <w:spacing w:after="120"/>
      <w:ind w:left="283"/>
    </w:pPr>
    <w:rPr>
      <w:sz w:val="16"/>
      <w:szCs w:val="16"/>
    </w:rPr>
  </w:style>
  <w:style w:type="character" w:customStyle="1" w:styleId="34">
    <w:name w:val="Основной текст с отступом 3 Знак"/>
    <w:basedOn w:val="a0"/>
    <w:link w:val="33"/>
    <w:uiPriority w:val="99"/>
    <w:rsid w:val="00485800"/>
    <w:rPr>
      <w:rFonts w:ascii="Times New Roman" w:eastAsia="Times New Roman" w:hAnsi="Times New Roman" w:cs="Times New Roman"/>
      <w:sz w:val="16"/>
      <w:szCs w:val="16"/>
      <w:lang w:eastAsia="zh-CN"/>
    </w:rPr>
  </w:style>
  <w:style w:type="character" w:customStyle="1" w:styleId="19">
    <w:name w:val="Основной текст Знак1"/>
    <w:uiPriority w:val="99"/>
    <w:rsid w:val="00485800"/>
    <w:rPr>
      <w:rFonts w:ascii="Times New Roman" w:hAnsi="Times New Roman" w:cs="Times New Roman"/>
      <w:sz w:val="23"/>
      <w:szCs w:val="23"/>
      <w:u w:val="none"/>
    </w:rPr>
  </w:style>
  <w:style w:type="paragraph" w:customStyle="1" w:styleId="S0">
    <w:name w:val="S_Обычный"/>
    <w:basedOn w:val="a"/>
    <w:link w:val="S2"/>
    <w:rsid w:val="00485800"/>
    <w:pPr>
      <w:spacing w:line="360" w:lineRule="auto"/>
      <w:ind w:firstLine="709"/>
      <w:jc w:val="both"/>
    </w:pPr>
    <w:rPr>
      <w:rFonts w:ascii="Calibri" w:eastAsia="Calibri" w:hAnsi="Calibri"/>
    </w:rPr>
  </w:style>
  <w:style w:type="character" w:customStyle="1" w:styleId="S2">
    <w:name w:val="S_Обычный Знак"/>
    <w:link w:val="S0"/>
    <w:locked/>
    <w:rsid w:val="00485800"/>
    <w:rPr>
      <w:rFonts w:ascii="Calibri" w:eastAsia="Calibri" w:hAnsi="Calibri" w:cs="Times New Roman"/>
      <w:sz w:val="24"/>
      <w:szCs w:val="24"/>
      <w:lang w:eastAsia="zh-CN"/>
    </w:rPr>
  </w:style>
  <w:style w:type="paragraph" w:customStyle="1" w:styleId="3">
    <w:name w:val="Стиль Заголовок 3 + подчеркивание"/>
    <w:basedOn w:val="30"/>
    <w:rsid w:val="00485800"/>
    <w:pPr>
      <w:numPr>
        <w:numId w:val="9"/>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character" w:customStyle="1" w:styleId="afff2">
    <w:name w:val="Схема документа Знак"/>
    <w:basedOn w:val="a0"/>
    <w:link w:val="afff3"/>
    <w:semiHidden/>
    <w:rsid w:val="00485800"/>
    <w:rPr>
      <w:rFonts w:ascii="Tahoma" w:eastAsia="Times New Roman" w:hAnsi="Tahoma" w:cs="Tahoma"/>
      <w:sz w:val="20"/>
      <w:szCs w:val="20"/>
      <w:shd w:val="clear" w:color="auto" w:fill="000080"/>
      <w:lang w:eastAsia="zh-CN"/>
    </w:rPr>
  </w:style>
  <w:style w:type="paragraph" w:styleId="afff3">
    <w:name w:val="Document Map"/>
    <w:basedOn w:val="a"/>
    <w:link w:val="afff2"/>
    <w:semiHidden/>
    <w:rsid w:val="00485800"/>
    <w:pPr>
      <w:shd w:val="clear" w:color="auto" w:fill="000080"/>
    </w:pPr>
    <w:rPr>
      <w:rFonts w:ascii="Tahoma" w:hAnsi="Tahoma" w:cs="Tahoma"/>
      <w:sz w:val="20"/>
      <w:szCs w:val="20"/>
    </w:rPr>
  </w:style>
  <w:style w:type="paragraph" w:customStyle="1" w:styleId="1a">
    <w:name w:val="Абзац списка1"/>
    <w:basedOn w:val="a"/>
    <w:rsid w:val="00485800"/>
    <w:pPr>
      <w:ind w:left="720"/>
    </w:pPr>
    <w:rPr>
      <w:rFonts w:eastAsia="Calibri"/>
      <w:lang w:eastAsia="ru-RU"/>
    </w:rPr>
  </w:style>
  <w:style w:type="paragraph" w:customStyle="1" w:styleId="s13">
    <w:name w:val="s_13"/>
    <w:basedOn w:val="a"/>
    <w:rsid w:val="00485800"/>
    <w:pPr>
      <w:ind w:firstLine="720"/>
    </w:pPr>
    <w:rPr>
      <w:lang w:eastAsia="ru-RU"/>
    </w:rPr>
  </w:style>
  <w:style w:type="paragraph" w:customStyle="1" w:styleId="formattexttopleveltext">
    <w:name w:val="formattext topleveltext"/>
    <w:basedOn w:val="a"/>
    <w:rsid w:val="00485800"/>
    <w:pPr>
      <w:spacing w:before="100" w:beforeAutospacing="1" w:after="100" w:afterAutospacing="1"/>
    </w:pPr>
    <w:rPr>
      <w:lang w:eastAsia="ru-RU"/>
    </w:rPr>
  </w:style>
  <w:style w:type="character" w:customStyle="1" w:styleId="comment">
    <w:name w:val="comment"/>
    <w:basedOn w:val="a0"/>
    <w:rsid w:val="00485800"/>
  </w:style>
  <w:style w:type="character" w:customStyle="1" w:styleId="blk3">
    <w:name w:val="blk3"/>
    <w:rsid w:val="00485800"/>
    <w:rPr>
      <w:vanish w:val="0"/>
      <w:webHidden w:val="0"/>
      <w:specVanish w:val="0"/>
    </w:rPr>
  </w:style>
  <w:style w:type="character" w:customStyle="1" w:styleId="42">
    <w:name w:val="Основной текст (4)_"/>
    <w:link w:val="43"/>
    <w:locked/>
    <w:rsid w:val="00485800"/>
    <w:rPr>
      <w:i/>
      <w:iCs/>
      <w:sz w:val="23"/>
      <w:szCs w:val="23"/>
      <w:shd w:val="clear" w:color="auto" w:fill="FFFFFF"/>
    </w:rPr>
  </w:style>
  <w:style w:type="paragraph" w:customStyle="1" w:styleId="43">
    <w:name w:val="Основной текст (4)"/>
    <w:basedOn w:val="a"/>
    <w:link w:val="42"/>
    <w:rsid w:val="00485800"/>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lang w:eastAsia="en-US"/>
    </w:rPr>
  </w:style>
  <w:style w:type="character" w:customStyle="1" w:styleId="44">
    <w:name w:val="Основной текст (4) + Не курсив"/>
    <w:rsid w:val="00485800"/>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485800"/>
    <w:rPr>
      <w:b/>
      <w:bCs/>
      <w:sz w:val="23"/>
      <w:szCs w:val="23"/>
      <w:shd w:val="clear" w:color="auto" w:fill="FFFFFF"/>
    </w:rPr>
  </w:style>
  <w:style w:type="paragraph" w:customStyle="1" w:styleId="212">
    <w:name w:val="Заголовок №21"/>
    <w:basedOn w:val="a"/>
    <w:link w:val="24"/>
    <w:rsid w:val="00485800"/>
    <w:pPr>
      <w:widowControl w:val="0"/>
      <w:shd w:val="clear" w:color="auto" w:fill="FFFFFF"/>
      <w:spacing w:line="274" w:lineRule="exact"/>
      <w:ind w:hanging="640"/>
      <w:outlineLvl w:val="1"/>
    </w:pPr>
    <w:rPr>
      <w:rFonts w:asciiTheme="minorHAnsi" w:eastAsiaTheme="minorHAnsi" w:hAnsiTheme="minorHAnsi" w:cstheme="minorBidi"/>
      <w:b/>
      <w:bCs/>
      <w:sz w:val="23"/>
      <w:szCs w:val="23"/>
      <w:shd w:val="clear" w:color="auto" w:fill="FFFFFF"/>
      <w:lang w:eastAsia="en-US"/>
    </w:rPr>
  </w:style>
  <w:style w:type="paragraph" w:customStyle="1" w:styleId="1b">
    <w:name w:val="1Е ТАБЛИЦЫ"/>
    <w:basedOn w:val="a"/>
    <w:link w:val="1c"/>
    <w:rsid w:val="00485800"/>
    <w:pPr>
      <w:jc w:val="center"/>
    </w:pPr>
    <w:rPr>
      <w:szCs w:val="20"/>
      <w:lang w:eastAsia="en-US"/>
    </w:rPr>
  </w:style>
  <w:style w:type="character" w:customStyle="1" w:styleId="1c">
    <w:name w:val="1Е ТАБЛИЦЫ Знак"/>
    <w:link w:val="1b"/>
    <w:rsid w:val="00485800"/>
    <w:rPr>
      <w:rFonts w:ascii="Times New Roman" w:eastAsia="Times New Roman" w:hAnsi="Times New Roman" w:cs="Times New Roman"/>
      <w:sz w:val="24"/>
      <w:szCs w:val="20"/>
    </w:rPr>
  </w:style>
  <w:style w:type="character" w:styleId="afff4">
    <w:name w:val="FollowedHyperlink"/>
    <w:uiPriority w:val="99"/>
    <w:rsid w:val="00485800"/>
    <w:rPr>
      <w:color w:val="800080"/>
      <w:u w:val="single"/>
    </w:rPr>
  </w:style>
  <w:style w:type="character" w:customStyle="1" w:styleId="PlainTextChar1">
    <w:name w:val="Plain Text Char1"/>
    <w:aliases w:val="Знак11 Char1"/>
    <w:locked/>
    <w:rsid w:val="00485800"/>
    <w:rPr>
      <w:rFonts w:ascii="Courier New" w:hAnsi="Courier New" w:cs="Courier New"/>
    </w:rPr>
  </w:style>
  <w:style w:type="paragraph" w:styleId="25">
    <w:name w:val="List 2"/>
    <w:basedOn w:val="a"/>
    <w:rsid w:val="00485800"/>
    <w:pPr>
      <w:ind w:left="566" w:hanging="283"/>
    </w:pPr>
  </w:style>
  <w:style w:type="paragraph" w:styleId="35">
    <w:name w:val="List 3"/>
    <w:basedOn w:val="a"/>
    <w:rsid w:val="00485800"/>
    <w:pPr>
      <w:ind w:left="849" w:hanging="283"/>
    </w:pPr>
  </w:style>
  <w:style w:type="paragraph" w:styleId="26">
    <w:name w:val="List Continue 2"/>
    <w:basedOn w:val="a"/>
    <w:rsid w:val="00485800"/>
    <w:pPr>
      <w:spacing w:after="120"/>
      <w:ind w:left="566"/>
    </w:pPr>
  </w:style>
  <w:style w:type="paragraph" w:styleId="afff5">
    <w:name w:val="Title"/>
    <w:basedOn w:val="a"/>
    <w:link w:val="afff6"/>
    <w:rsid w:val="00485800"/>
    <w:pPr>
      <w:spacing w:before="240" w:after="60"/>
      <w:jc w:val="center"/>
      <w:outlineLvl w:val="0"/>
    </w:pPr>
    <w:rPr>
      <w:rFonts w:ascii="Arial" w:hAnsi="Arial" w:cs="Arial"/>
      <w:b/>
      <w:bCs/>
      <w:kern w:val="28"/>
      <w:sz w:val="32"/>
      <w:szCs w:val="32"/>
    </w:rPr>
  </w:style>
  <w:style w:type="character" w:customStyle="1" w:styleId="afff6">
    <w:name w:val="Название Знак"/>
    <w:basedOn w:val="a0"/>
    <w:link w:val="afff5"/>
    <w:rsid w:val="00485800"/>
    <w:rPr>
      <w:rFonts w:ascii="Arial" w:eastAsia="Times New Roman" w:hAnsi="Arial" w:cs="Arial"/>
      <w:b/>
      <w:bCs/>
      <w:kern w:val="28"/>
      <w:sz w:val="32"/>
      <w:szCs w:val="32"/>
      <w:lang w:eastAsia="zh-CN"/>
    </w:rPr>
  </w:style>
  <w:style w:type="paragraph" w:styleId="afff7">
    <w:name w:val="Subtitle"/>
    <w:aliases w:val="3 уровень. подзаголовок"/>
    <w:basedOn w:val="a"/>
    <w:link w:val="afff8"/>
    <w:autoRedefine/>
    <w:rsid w:val="00AD28F6"/>
    <w:pPr>
      <w:spacing w:before="240" w:after="200"/>
      <w:ind w:right="-284" w:firstLine="567"/>
      <w:jc w:val="both"/>
      <w:outlineLvl w:val="2"/>
    </w:pPr>
    <w:rPr>
      <w:rFonts w:cs="Arial"/>
      <w:i/>
      <w:lang w:eastAsia="ru-RU" w:bidi="en-US"/>
    </w:rPr>
  </w:style>
  <w:style w:type="character" w:customStyle="1" w:styleId="afff8">
    <w:name w:val="Подзаголовок Знак"/>
    <w:aliases w:val="3 уровень. подзаголовок Знак"/>
    <w:basedOn w:val="a0"/>
    <w:link w:val="afff7"/>
    <w:rsid w:val="00AD28F6"/>
    <w:rPr>
      <w:rFonts w:ascii="Times New Roman" w:eastAsia="Times New Roman" w:hAnsi="Times New Roman" w:cs="Arial"/>
      <w:i/>
      <w:sz w:val="24"/>
      <w:szCs w:val="24"/>
      <w:lang w:eastAsia="ru-RU" w:bidi="en-US"/>
    </w:rPr>
  </w:style>
  <w:style w:type="paragraph" w:styleId="afff9">
    <w:name w:val="Body Text First Indent"/>
    <w:basedOn w:val="af1"/>
    <w:link w:val="afffa"/>
    <w:rsid w:val="00485800"/>
    <w:pPr>
      <w:widowControl/>
      <w:autoSpaceDE/>
      <w:autoSpaceDN/>
      <w:spacing w:after="120"/>
      <w:ind w:firstLine="210"/>
    </w:pPr>
    <w:rPr>
      <w:sz w:val="24"/>
      <w:szCs w:val="24"/>
      <w:lang w:eastAsia="zh-CN"/>
    </w:rPr>
  </w:style>
  <w:style w:type="character" w:customStyle="1" w:styleId="afffa">
    <w:name w:val="Красная строка Знак"/>
    <w:basedOn w:val="af2"/>
    <w:link w:val="afff9"/>
    <w:rsid w:val="00485800"/>
    <w:rPr>
      <w:rFonts w:ascii="Times New Roman" w:eastAsia="Times New Roman" w:hAnsi="Times New Roman" w:cs="Times New Roman"/>
      <w:sz w:val="24"/>
      <w:szCs w:val="24"/>
      <w:lang w:eastAsia="zh-CN"/>
    </w:rPr>
  </w:style>
  <w:style w:type="paragraph" w:styleId="27">
    <w:name w:val="Body Text First Indent 2"/>
    <w:basedOn w:val="afe"/>
    <w:link w:val="28"/>
    <w:rsid w:val="00485800"/>
    <w:pPr>
      <w:ind w:firstLine="210"/>
    </w:pPr>
  </w:style>
  <w:style w:type="character" w:customStyle="1" w:styleId="28">
    <w:name w:val="Красная строка 2 Знак"/>
    <w:basedOn w:val="aff"/>
    <w:link w:val="27"/>
    <w:rsid w:val="00485800"/>
    <w:rPr>
      <w:rFonts w:ascii="Times New Roman" w:eastAsia="Times New Roman" w:hAnsi="Times New Roman" w:cs="Times New Roman"/>
      <w:sz w:val="24"/>
      <w:szCs w:val="24"/>
      <w:lang w:eastAsia="zh-CN"/>
    </w:rPr>
  </w:style>
  <w:style w:type="character" w:customStyle="1" w:styleId="hl">
    <w:name w:val="hl"/>
    <w:basedOn w:val="a0"/>
    <w:rsid w:val="00485800"/>
  </w:style>
  <w:style w:type="character" w:customStyle="1" w:styleId="apple-converted-space">
    <w:name w:val="apple-converted-space"/>
    <w:basedOn w:val="a0"/>
    <w:rsid w:val="00485800"/>
  </w:style>
  <w:style w:type="character" w:styleId="afffb">
    <w:name w:val="Emphasis"/>
    <w:rsid w:val="00485800"/>
    <w:rPr>
      <w:i/>
      <w:iCs/>
    </w:rPr>
  </w:style>
  <w:style w:type="paragraph" w:customStyle="1" w:styleId="afffc">
    <w:name w:val="работа"/>
    <w:basedOn w:val="a"/>
    <w:link w:val="afffd"/>
    <w:rsid w:val="00485800"/>
    <w:pPr>
      <w:ind w:firstLine="709"/>
      <w:jc w:val="both"/>
    </w:pPr>
    <w:rPr>
      <w:rFonts w:eastAsia="Calibri"/>
      <w:lang w:eastAsia="en-US"/>
    </w:rPr>
  </w:style>
  <w:style w:type="character" w:customStyle="1" w:styleId="afffd">
    <w:name w:val="работа Знак"/>
    <w:link w:val="afffc"/>
    <w:rsid w:val="00485800"/>
    <w:rPr>
      <w:rFonts w:ascii="Times New Roman" w:eastAsia="Calibri" w:hAnsi="Times New Roman" w:cs="Times New Roman"/>
      <w:sz w:val="24"/>
      <w:szCs w:val="24"/>
    </w:rPr>
  </w:style>
  <w:style w:type="character" w:customStyle="1" w:styleId="112">
    <w:name w:val="Знак11 Знак2"/>
    <w:aliases w:val=" Знак11 Знак Знак2"/>
    <w:locked/>
    <w:rsid w:val="00485800"/>
    <w:rPr>
      <w:rFonts w:ascii="Courier New" w:hAnsi="Courier New" w:cs="Courier New"/>
      <w:sz w:val="24"/>
      <w:szCs w:val="24"/>
      <w:lang w:val="ru-RU" w:eastAsia="ru-RU" w:bidi="ar-SA"/>
    </w:rPr>
  </w:style>
  <w:style w:type="paragraph" w:customStyle="1" w:styleId="Main">
    <w:name w:val="Main"/>
    <w:basedOn w:val="a"/>
    <w:link w:val="Main0"/>
    <w:rsid w:val="00485800"/>
    <w:pPr>
      <w:ind w:firstLine="709"/>
      <w:jc w:val="both"/>
    </w:pPr>
    <w:rPr>
      <w:rFonts w:eastAsia="Calibri"/>
      <w:sz w:val="28"/>
      <w:szCs w:val="28"/>
      <w:lang w:eastAsia="ru-RU"/>
    </w:rPr>
  </w:style>
  <w:style w:type="character" w:customStyle="1" w:styleId="Main0">
    <w:name w:val="Main Знак"/>
    <w:link w:val="Main"/>
    <w:rsid w:val="00485800"/>
    <w:rPr>
      <w:rFonts w:ascii="Times New Roman" w:eastAsia="Calibri" w:hAnsi="Times New Roman" w:cs="Times New Roman"/>
      <w:sz w:val="28"/>
      <w:szCs w:val="28"/>
      <w:lang w:eastAsia="ru-RU"/>
    </w:rPr>
  </w:style>
  <w:style w:type="paragraph" w:customStyle="1" w:styleId="afffe">
    <w:name w:val="Статьи"/>
    <w:basedOn w:val="a"/>
    <w:link w:val="affff"/>
    <w:rsid w:val="00485800"/>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f">
    <w:name w:val="Статьи Знак"/>
    <w:link w:val="afffe"/>
    <w:rsid w:val="00485800"/>
    <w:rPr>
      <w:rFonts w:ascii="Times New Roman" w:eastAsia="Calibri" w:hAnsi="Times New Roman" w:cs="Times New Roman"/>
      <w:b/>
      <w:bCs/>
      <w:sz w:val="28"/>
      <w:szCs w:val="28"/>
      <w:shd w:val="clear" w:color="auto" w:fill="FFFFFF"/>
      <w:lang w:eastAsia="ru-RU"/>
    </w:rPr>
  </w:style>
  <w:style w:type="paragraph" w:customStyle="1" w:styleId="Default">
    <w:name w:val="Default"/>
    <w:rsid w:val="004858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0">
    <w:name w:val="Основной текст + Полужирный"/>
    <w:rsid w:val="00485800"/>
    <w:rPr>
      <w:rFonts w:ascii="Times New Roman" w:hAnsi="Times New Roman" w:cs="Times New Roman"/>
      <w:b/>
      <w:bCs/>
      <w:sz w:val="23"/>
      <w:szCs w:val="23"/>
      <w:u w:val="none"/>
    </w:rPr>
  </w:style>
  <w:style w:type="character" w:customStyle="1" w:styleId="52">
    <w:name w:val="Основной текст (5)_"/>
    <w:link w:val="510"/>
    <w:locked/>
    <w:rsid w:val="00485800"/>
    <w:rPr>
      <w:b/>
      <w:bCs/>
      <w:i/>
      <w:iCs/>
      <w:sz w:val="23"/>
      <w:szCs w:val="23"/>
      <w:shd w:val="clear" w:color="auto" w:fill="FFFFFF"/>
    </w:rPr>
  </w:style>
  <w:style w:type="paragraph" w:customStyle="1" w:styleId="510">
    <w:name w:val="Основной текст (5)1"/>
    <w:basedOn w:val="a"/>
    <w:link w:val="52"/>
    <w:rsid w:val="00485800"/>
    <w:pPr>
      <w:widowControl w:val="0"/>
      <w:shd w:val="clear" w:color="auto" w:fill="FFFFFF"/>
      <w:spacing w:line="278" w:lineRule="exact"/>
      <w:jc w:val="both"/>
    </w:pPr>
    <w:rPr>
      <w:rFonts w:asciiTheme="minorHAnsi" w:eastAsiaTheme="minorHAnsi" w:hAnsiTheme="minorHAnsi" w:cstheme="minorBidi"/>
      <w:b/>
      <w:bCs/>
      <w:i/>
      <w:iCs/>
      <w:sz w:val="23"/>
      <w:szCs w:val="23"/>
      <w:shd w:val="clear" w:color="auto" w:fill="FFFFFF"/>
      <w:lang w:eastAsia="en-US"/>
    </w:rPr>
  </w:style>
  <w:style w:type="character" w:customStyle="1" w:styleId="53">
    <w:name w:val="Основной текст (5)"/>
    <w:rsid w:val="00485800"/>
    <w:rPr>
      <w:b/>
      <w:bCs/>
      <w:i/>
      <w:iCs/>
      <w:sz w:val="23"/>
      <w:szCs w:val="23"/>
      <w:u w:val="single"/>
      <w:shd w:val="clear" w:color="auto" w:fill="FFFFFF"/>
      <w:lang w:bidi="ar-SA"/>
    </w:rPr>
  </w:style>
  <w:style w:type="character" w:customStyle="1" w:styleId="29">
    <w:name w:val="Заголовок №2"/>
    <w:rsid w:val="00485800"/>
    <w:rPr>
      <w:b/>
      <w:bCs/>
      <w:sz w:val="23"/>
      <w:szCs w:val="23"/>
      <w:u w:val="single"/>
      <w:shd w:val="clear" w:color="auto" w:fill="FFFFFF"/>
      <w:lang w:bidi="ar-SA"/>
    </w:rPr>
  </w:style>
  <w:style w:type="character" w:customStyle="1" w:styleId="1d">
    <w:name w:val="Основной текст + Полужирный1"/>
    <w:rsid w:val="00485800"/>
    <w:rPr>
      <w:rFonts w:ascii="Times New Roman" w:hAnsi="Times New Roman" w:cs="Times New Roman"/>
      <w:b/>
      <w:bCs/>
      <w:sz w:val="23"/>
      <w:szCs w:val="23"/>
      <w:u w:val="none"/>
    </w:rPr>
  </w:style>
  <w:style w:type="paragraph" w:customStyle="1" w:styleId="affff1">
    <w:name w:val="Мясо Знак"/>
    <w:basedOn w:val="a"/>
    <w:rsid w:val="00485800"/>
    <w:pPr>
      <w:suppressAutoHyphens/>
      <w:ind w:firstLine="709"/>
      <w:jc w:val="both"/>
    </w:pPr>
    <w:rPr>
      <w:rFonts w:eastAsia="MS Mincho"/>
      <w:sz w:val="28"/>
      <w:szCs w:val="28"/>
      <w:lang w:eastAsia="ar-SA"/>
    </w:rPr>
  </w:style>
  <w:style w:type="paragraph" w:customStyle="1" w:styleId="affff2">
    <w:name w:val="Нормальный (таблица)"/>
    <w:basedOn w:val="a"/>
    <w:next w:val="a"/>
    <w:rsid w:val="00485800"/>
    <w:pPr>
      <w:widowControl w:val="0"/>
      <w:autoSpaceDE w:val="0"/>
      <w:autoSpaceDN w:val="0"/>
      <w:adjustRightInd w:val="0"/>
      <w:jc w:val="both"/>
    </w:pPr>
    <w:rPr>
      <w:lang w:eastAsia="ru-RU"/>
    </w:rPr>
  </w:style>
  <w:style w:type="paragraph" w:customStyle="1" w:styleId="62">
    <w:name w:val="Знак6 Знак Знак Знак"/>
    <w:basedOn w:val="a"/>
    <w:rsid w:val="00485800"/>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 Знак2"/>
    <w:basedOn w:val="a"/>
    <w:rsid w:val="00485800"/>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485800"/>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485800"/>
    <w:pPr>
      <w:spacing w:before="100" w:beforeAutospacing="1" w:after="100" w:afterAutospacing="1"/>
    </w:pPr>
    <w:rPr>
      <w:rFonts w:ascii="Tahoma" w:hAnsi="Tahoma"/>
      <w:sz w:val="20"/>
      <w:szCs w:val="20"/>
      <w:lang w:val="en-US" w:eastAsia="en-US"/>
    </w:rPr>
  </w:style>
  <w:style w:type="paragraph" w:customStyle="1" w:styleId="affff3">
    <w:name w:val="Центрированный (таблица)"/>
    <w:basedOn w:val="affff2"/>
    <w:next w:val="a"/>
    <w:rsid w:val="00485800"/>
    <w:pPr>
      <w:jc w:val="center"/>
    </w:pPr>
  </w:style>
  <w:style w:type="paragraph" w:customStyle="1" w:styleId="45">
    <w:name w:val="Основной текст4"/>
    <w:basedOn w:val="a"/>
    <w:rsid w:val="00485800"/>
    <w:pPr>
      <w:widowControl w:val="0"/>
      <w:shd w:val="clear" w:color="auto" w:fill="FFFFFF"/>
      <w:spacing w:before="840" w:after="120" w:line="0" w:lineRule="atLeast"/>
      <w:ind w:hanging="300"/>
    </w:pPr>
    <w:rPr>
      <w:color w:val="000000"/>
      <w:spacing w:val="2"/>
      <w:sz w:val="21"/>
      <w:szCs w:val="21"/>
      <w:lang w:eastAsia="ru-RU"/>
    </w:rPr>
  </w:style>
  <w:style w:type="paragraph" w:customStyle="1" w:styleId="headertext">
    <w:name w:val="headertext"/>
    <w:basedOn w:val="a"/>
    <w:rsid w:val="00485800"/>
    <w:pPr>
      <w:spacing w:before="100" w:beforeAutospacing="1" w:after="100" w:afterAutospacing="1"/>
    </w:pPr>
    <w:rPr>
      <w:lang w:eastAsia="ru-RU"/>
    </w:rPr>
  </w:style>
  <w:style w:type="paragraph" w:customStyle="1" w:styleId="affff4">
    <w:name w:val="a"/>
    <w:basedOn w:val="a"/>
    <w:rsid w:val="00485800"/>
    <w:pPr>
      <w:spacing w:before="100" w:beforeAutospacing="1" w:after="100" w:afterAutospacing="1"/>
    </w:pPr>
    <w:rPr>
      <w:lang w:eastAsia="ru-RU"/>
    </w:rPr>
  </w:style>
  <w:style w:type="character" w:customStyle="1" w:styleId="affff5">
    <w:name w:val="Текст примечания Знак"/>
    <w:basedOn w:val="a0"/>
    <w:link w:val="affff6"/>
    <w:uiPriority w:val="99"/>
    <w:semiHidden/>
    <w:rsid w:val="00485800"/>
    <w:rPr>
      <w:rFonts w:ascii="Times New Roman" w:eastAsia="Times New Roman" w:hAnsi="Times New Roman" w:cs="Times New Roman"/>
      <w:sz w:val="20"/>
      <w:szCs w:val="20"/>
      <w:lang w:eastAsia="zh-CN"/>
    </w:rPr>
  </w:style>
  <w:style w:type="paragraph" w:styleId="affff6">
    <w:name w:val="annotation text"/>
    <w:basedOn w:val="a"/>
    <w:link w:val="affff5"/>
    <w:uiPriority w:val="99"/>
    <w:semiHidden/>
    <w:unhideWhenUsed/>
    <w:rsid w:val="00485800"/>
    <w:rPr>
      <w:sz w:val="20"/>
      <w:szCs w:val="20"/>
    </w:rPr>
  </w:style>
  <w:style w:type="character" w:customStyle="1" w:styleId="affff7">
    <w:name w:val="Тема примечания Знак"/>
    <w:basedOn w:val="affff5"/>
    <w:link w:val="affff8"/>
    <w:uiPriority w:val="99"/>
    <w:semiHidden/>
    <w:rsid w:val="00485800"/>
    <w:rPr>
      <w:rFonts w:ascii="Times New Roman" w:eastAsia="Times New Roman" w:hAnsi="Times New Roman" w:cs="Times New Roman"/>
      <w:b/>
      <w:bCs/>
      <w:sz w:val="20"/>
      <w:szCs w:val="20"/>
      <w:lang w:eastAsia="zh-CN"/>
    </w:rPr>
  </w:style>
  <w:style w:type="paragraph" w:styleId="affff8">
    <w:name w:val="annotation subject"/>
    <w:basedOn w:val="affff6"/>
    <w:next w:val="affff6"/>
    <w:link w:val="affff7"/>
    <w:uiPriority w:val="99"/>
    <w:semiHidden/>
    <w:unhideWhenUsed/>
    <w:rsid w:val="00485800"/>
    <w:rPr>
      <w:b/>
      <w:bCs/>
    </w:rPr>
  </w:style>
  <w:style w:type="paragraph" w:customStyle="1" w:styleId="pboth">
    <w:name w:val="pboth"/>
    <w:basedOn w:val="a"/>
    <w:rsid w:val="00485800"/>
    <w:pPr>
      <w:spacing w:before="100" w:beforeAutospacing="1" w:after="100" w:afterAutospacing="1"/>
    </w:pPr>
    <w:rPr>
      <w:lang w:eastAsia="ru-RU"/>
    </w:rPr>
  </w:style>
  <w:style w:type="paragraph" w:customStyle="1" w:styleId="pj">
    <w:name w:val="pj"/>
    <w:basedOn w:val="a"/>
    <w:rsid w:val="00485800"/>
    <w:pPr>
      <w:spacing w:before="100" w:beforeAutospacing="1" w:after="100" w:afterAutospacing="1"/>
    </w:pPr>
    <w:rPr>
      <w:lang w:eastAsia="ru-RU"/>
    </w:rPr>
  </w:style>
  <w:style w:type="character" w:customStyle="1" w:styleId="b">
    <w:name w:val="b"/>
    <w:basedOn w:val="a0"/>
    <w:rsid w:val="00485800"/>
  </w:style>
  <w:style w:type="paragraph" w:customStyle="1" w:styleId="1e">
    <w:name w:val="Знак Знак Знак Знак Знак Знак Знак1"/>
    <w:basedOn w:val="a"/>
    <w:rsid w:val="00485800"/>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485800"/>
    <w:pPr>
      <w:spacing w:before="100" w:beforeAutospacing="1" w:after="100" w:afterAutospacing="1"/>
    </w:pPr>
    <w:rPr>
      <w:rFonts w:ascii="Tahoma" w:hAnsi="Tahoma"/>
      <w:sz w:val="20"/>
      <w:szCs w:val="20"/>
      <w:lang w:val="en-US" w:eastAsia="en-US"/>
    </w:rPr>
  </w:style>
  <w:style w:type="character" w:customStyle="1" w:styleId="nobr">
    <w:name w:val="nobr"/>
    <w:basedOn w:val="a0"/>
    <w:rsid w:val="00485800"/>
  </w:style>
  <w:style w:type="character" w:customStyle="1" w:styleId="1010">
    <w:name w:val="Знак Знак101"/>
    <w:rsid w:val="00485800"/>
    <w:rPr>
      <w:rFonts w:ascii="Courier New" w:hAnsi="Courier New" w:cs="Courier New"/>
      <w:lang w:val="ru-RU" w:bidi="ar-SA"/>
    </w:rPr>
  </w:style>
  <w:style w:type="paragraph" w:customStyle="1" w:styleId="1f">
    <w:name w:val="Знак Знак Знак Знак Знак Знак1"/>
    <w:basedOn w:val="a"/>
    <w:rsid w:val="00485800"/>
    <w:pPr>
      <w:spacing w:before="280" w:after="280"/>
    </w:pPr>
    <w:rPr>
      <w:rFonts w:ascii="Tahoma" w:hAnsi="Tahoma" w:cs="Tahoma"/>
      <w:sz w:val="20"/>
      <w:szCs w:val="20"/>
      <w:lang w:val="en-US"/>
    </w:rPr>
  </w:style>
  <w:style w:type="paragraph" w:customStyle="1" w:styleId="181">
    <w:name w:val="Знак181"/>
    <w:basedOn w:val="a"/>
    <w:rsid w:val="00485800"/>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485800"/>
    <w:pPr>
      <w:spacing w:after="160" w:line="240" w:lineRule="exact"/>
    </w:pPr>
    <w:rPr>
      <w:rFonts w:ascii="Verdana" w:hAnsi="Verdana" w:cs="Verdana"/>
      <w:sz w:val="20"/>
      <w:szCs w:val="20"/>
      <w:lang w:val="en-US" w:eastAsia="en-US"/>
    </w:rPr>
  </w:style>
  <w:style w:type="paragraph" w:customStyle="1" w:styleId="2b">
    <w:name w:val="Абзац списка2"/>
    <w:basedOn w:val="a"/>
    <w:rsid w:val="00485800"/>
    <w:pPr>
      <w:ind w:left="720"/>
    </w:pPr>
    <w:rPr>
      <w:rFonts w:eastAsia="Calibri"/>
      <w:lang w:eastAsia="ru-RU"/>
    </w:rPr>
  </w:style>
  <w:style w:type="paragraph" w:customStyle="1" w:styleId="63">
    <w:name w:val="Знак6 Знак Знак Знак3"/>
    <w:basedOn w:val="a"/>
    <w:rsid w:val="00485800"/>
    <w:pPr>
      <w:spacing w:before="100" w:beforeAutospacing="1" w:after="100" w:afterAutospacing="1"/>
    </w:pPr>
    <w:rPr>
      <w:rFonts w:ascii="Tahoma" w:hAnsi="Tahoma"/>
      <w:sz w:val="20"/>
      <w:szCs w:val="20"/>
      <w:lang w:val="en-US" w:eastAsia="en-US"/>
    </w:rPr>
  </w:style>
  <w:style w:type="paragraph" w:customStyle="1" w:styleId="no-indent">
    <w:name w:val="no-indent"/>
    <w:basedOn w:val="a"/>
    <w:rsid w:val="00793209"/>
    <w:pPr>
      <w:spacing w:before="100" w:beforeAutospacing="1" w:after="100" w:afterAutospacing="1"/>
    </w:pPr>
    <w:rPr>
      <w:lang w:eastAsia="ru-RU"/>
    </w:rPr>
  </w:style>
  <w:style w:type="paragraph" w:customStyle="1" w:styleId="affff9">
    <w:name w:val="основной текст"/>
    <w:basedOn w:val="5"/>
    <w:link w:val="affffa"/>
    <w:autoRedefine/>
    <w:qFormat/>
    <w:rsid w:val="00146878"/>
    <w:pPr>
      <w:spacing w:before="0" w:after="0"/>
      <w:ind w:left="-113" w:right="-284" w:firstLine="142"/>
      <w:jc w:val="center"/>
      <w:outlineLvl w:val="9"/>
    </w:pPr>
    <w:rPr>
      <w:b w:val="0"/>
      <w:i w:val="0"/>
      <w:lang w:eastAsia="ru-RU"/>
    </w:rPr>
  </w:style>
  <w:style w:type="character" w:customStyle="1" w:styleId="affffa">
    <w:name w:val="основной текст Знак"/>
    <w:basedOn w:val="50"/>
    <w:link w:val="affff9"/>
    <w:rsid w:val="00146878"/>
    <w:rPr>
      <w:rFonts w:ascii="Times New Roman" w:eastAsia="Times New Roman" w:hAnsi="Times New Roman" w:cs="Calibri"/>
      <w:b w:val="0"/>
      <w:bCs/>
      <w:i w:val="0"/>
      <w:iCs/>
      <w:sz w:val="24"/>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996">
      <w:bodyDiv w:val="1"/>
      <w:marLeft w:val="0"/>
      <w:marRight w:val="0"/>
      <w:marTop w:val="0"/>
      <w:marBottom w:val="0"/>
      <w:divBdr>
        <w:top w:val="none" w:sz="0" w:space="0" w:color="auto"/>
        <w:left w:val="none" w:sz="0" w:space="0" w:color="auto"/>
        <w:bottom w:val="none" w:sz="0" w:space="0" w:color="auto"/>
        <w:right w:val="none" w:sz="0" w:space="0" w:color="auto"/>
      </w:divBdr>
      <w:divsChild>
        <w:div w:id="1152259704">
          <w:marLeft w:val="0"/>
          <w:marRight w:val="0"/>
          <w:marTop w:val="0"/>
          <w:marBottom w:val="0"/>
          <w:divBdr>
            <w:top w:val="none" w:sz="0" w:space="0" w:color="auto"/>
            <w:left w:val="none" w:sz="0" w:space="0" w:color="auto"/>
            <w:bottom w:val="none" w:sz="0" w:space="0" w:color="auto"/>
            <w:right w:val="none" w:sz="0" w:space="0" w:color="auto"/>
          </w:divBdr>
        </w:div>
      </w:divsChild>
    </w:div>
    <w:div w:id="196429955">
      <w:bodyDiv w:val="1"/>
      <w:marLeft w:val="0"/>
      <w:marRight w:val="0"/>
      <w:marTop w:val="0"/>
      <w:marBottom w:val="0"/>
      <w:divBdr>
        <w:top w:val="none" w:sz="0" w:space="0" w:color="auto"/>
        <w:left w:val="none" w:sz="0" w:space="0" w:color="auto"/>
        <w:bottom w:val="none" w:sz="0" w:space="0" w:color="auto"/>
        <w:right w:val="none" w:sz="0" w:space="0" w:color="auto"/>
      </w:divBdr>
    </w:div>
    <w:div w:id="247353910">
      <w:bodyDiv w:val="1"/>
      <w:marLeft w:val="0"/>
      <w:marRight w:val="0"/>
      <w:marTop w:val="0"/>
      <w:marBottom w:val="0"/>
      <w:divBdr>
        <w:top w:val="none" w:sz="0" w:space="0" w:color="auto"/>
        <w:left w:val="none" w:sz="0" w:space="0" w:color="auto"/>
        <w:bottom w:val="none" w:sz="0" w:space="0" w:color="auto"/>
        <w:right w:val="none" w:sz="0" w:space="0" w:color="auto"/>
      </w:divBdr>
    </w:div>
    <w:div w:id="278798971">
      <w:bodyDiv w:val="1"/>
      <w:marLeft w:val="0"/>
      <w:marRight w:val="0"/>
      <w:marTop w:val="0"/>
      <w:marBottom w:val="0"/>
      <w:divBdr>
        <w:top w:val="none" w:sz="0" w:space="0" w:color="auto"/>
        <w:left w:val="none" w:sz="0" w:space="0" w:color="auto"/>
        <w:bottom w:val="none" w:sz="0" w:space="0" w:color="auto"/>
        <w:right w:val="none" w:sz="0" w:space="0" w:color="auto"/>
      </w:divBdr>
      <w:divsChild>
        <w:div w:id="255945686">
          <w:marLeft w:val="0"/>
          <w:marRight w:val="0"/>
          <w:marTop w:val="0"/>
          <w:marBottom w:val="0"/>
          <w:divBdr>
            <w:top w:val="none" w:sz="0" w:space="0" w:color="auto"/>
            <w:left w:val="none" w:sz="0" w:space="0" w:color="auto"/>
            <w:bottom w:val="none" w:sz="0" w:space="0" w:color="auto"/>
            <w:right w:val="none" w:sz="0" w:space="0" w:color="auto"/>
          </w:divBdr>
          <w:divsChild>
            <w:div w:id="1934318001">
              <w:marLeft w:val="0"/>
              <w:marRight w:val="0"/>
              <w:marTop w:val="0"/>
              <w:marBottom w:val="0"/>
              <w:divBdr>
                <w:top w:val="single" w:sz="6" w:space="0" w:color="9F9FDA"/>
                <w:left w:val="single" w:sz="6" w:space="0" w:color="9F9FDA"/>
                <w:bottom w:val="single" w:sz="6" w:space="0" w:color="9F9FDA"/>
                <w:right w:val="single" w:sz="6" w:space="0" w:color="9F9FDA"/>
              </w:divBdr>
              <w:divsChild>
                <w:div w:id="107703467">
                  <w:marLeft w:val="0"/>
                  <w:marRight w:val="0"/>
                  <w:marTop w:val="0"/>
                  <w:marBottom w:val="0"/>
                  <w:divBdr>
                    <w:top w:val="none" w:sz="0" w:space="0" w:color="auto"/>
                    <w:left w:val="none" w:sz="0" w:space="0" w:color="auto"/>
                    <w:bottom w:val="none" w:sz="0" w:space="0" w:color="auto"/>
                    <w:right w:val="none" w:sz="0" w:space="0" w:color="auto"/>
                  </w:divBdr>
                  <w:divsChild>
                    <w:div w:id="687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78397">
          <w:marLeft w:val="0"/>
          <w:marRight w:val="0"/>
          <w:marTop w:val="0"/>
          <w:marBottom w:val="0"/>
          <w:divBdr>
            <w:top w:val="none" w:sz="0" w:space="0" w:color="auto"/>
            <w:left w:val="none" w:sz="0" w:space="0" w:color="auto"/>
            <w:bottom w:val="none" w:sz="0" w:space="0" w:color="auto"/>
            <w:right w:val="none" w:sz="0" w:space="0" w:color="auto"/>
          </w:divBdr>
        </w:div>
        <w:div w:id="733743782">
          <w:marLeft w:val="0"/>
          <w:marRight w:val="0"/>
          <w:marTop w:val="0"/>
          <w:marBottom w:val="0"/>
          <w:divBdr>
            <w:top w:val="none" w:sz="0" w:space="0" w:color="auto"/>
            <w:left w:val="none" w:sz="0" w:space="0" w:color="auto"/>
            <w:bottom w:val="none" w:sz="0" w:space="0" w:color="auto"/>
            <w:right w:val="none" w:sz="0" w:space="0" w:color="auto"/>
          </w:divBdr>
        </w:div>
      </w:divsChild>
    </w:div>
    <w:div w:id="313921477">
      <w:bodyDiv w:val="1"/>
      <w:marLeft w:val="0"/>
      <w:marRight w:val="0"/>
      <w:marTop w:val="0"/>
      <w:marBottom w:val="0"/>
      <w:divBdr>
        <w:top w:val="none" w:sz="0" w:space="0" w:color="auto"/>
        <w:left w:val="none" w:sz="0" w:space="0" w:color="auto"/>
        <w:bottom w:val="none" w:sz="0" w:space="0" w:color="auto"/>
        <w:right w:val="none" w:sz="0" w:space="0" w:color="auto"/>
      </w:divBdr>
    </w:div>
    <w:div w:id="406610987">
      <w:bodyDiv w:val="1"/>
      <w:marLeft w:val="0"/>
      <w:marRight w:val="0"/>
      <w:marTop w:val="0"/>
      <w:marBottom w:val="0"/>
      <w:divBdr>
        <w:top w:val="none" w:sz="0" w:space="0" w:color="auto"/>
        <w:left w:val="none" w:sz="0" w:space="0" w:color="auto"/>
        <w:bottom w:val="none" w:sz="0" w:space="0" w:color="auto"/>
        <w:right w:val="none" w:sz="0" w:space="0" w:color="auto"/>
      </w:divBdr>
      <w:divsChild>
        <w:div w:id="611279738">
          <w:marLeft w:val="0"/>
          <w:marRight w:val="0"/>
          <w:marTop w:val="0"/>
          <w:marBottom w:val="0"/>
          <w:divBdr>
            <w:top w:val="none" w:sz="0" w:space="0" w:color="auto"/>
            <w:left w:val="none" w:sz="0" w:space="0" w:color="auto"/>
            <w:bottom w:val="none" w:sz="0" w:space="0" w:color="auto"/>
            <w:right w:val="none" w:sz="0" w:space="0" w:color="auto"/>
          </w:divBdr>
        </w:div>
        <w:div w:id="1877958821">
          <w:marLeft w:val="0"/>
          <w:marRight w:val="0"/>
          <w:marTop w:val="0"/>
          <w:marBottom w:val="0"/>
          <w:divBdr>
            <w:top w:val="none" w:sz="0" w:space="0" w:color="auto"/>
            <w:left w:val="none" w:sz="0" w:space="0" w:color="auto"/>
            <w:bottom w:val="none" w:sz="0" w:space="0" w:color="auto"/>
            <w:right w:val="none" w:sz="0" w:space="0" w:color="auto"/>
          </w:divBdr>
        </w:div>
        <w:div w:id="1355156495">
          <w:marLeft w:val="0"/>
          <w:marRight w:val="0"/>
          <w:marTop w:val="0"/>
          <w:marBottom w:val="0"/>
          <w:divBdr>
            <w:top w:val="none" w:sz="0" w:space="0" w:color="auto"/>
            <w:left w:val="none" w:sz="0" w:space="0" w:color="auto"/>
            <w:bottom w:val="none" w:sz="0" w:space="0" w:color="auto"/>
            <w:right w:val="none" w:sz="0" w:space="0" w:color="auto"/>
          </w:divBdr>
        </w:div>
        <w:div w:id="718820840">
          <w:marLeft w:val="0"/>
          <w:marRight w:val="0"/>
          <w:marTop w:val="0"/>
          <w:marBottom w:val="0"/>
          <w:divBdr>
            <w:top w:val="none" w:sz="0" w:space="0" w:color="auto"/>
            <w:left w:val="none" w:sz="0" w:space="0" w:color="auto"/>
            <w:bottom w:val="none" w:sz="0" w:space="0" w:color="auto"/>
            <w:right w:val="none" w:sz="0" w:space="0" w:color="auto"/>
          </w:divBdr>
        </w:div>
        <w:div w:id="1269582810">
          <w:marLeft w:val="0"/>
          <w:marRight w:val="0"/>
          <w:marTop w:val="0"/>
          <w:marBottom w:val="0"/>
          <w:divBdr>
            <w:top w:val="none" w:sz="0" w:space="0" w:color="auto"/>
            <w:left w:val="none" w:sz="0" w:space="0" w:color="auto"/>
            <w:bottom w:val="none" w:sz="0" w:space="0" w:color="auto"/>
            <w:right w:val="none" w:sz="0" w:space="0" w:color="auto"/>
          </w:divBdr>
        </w:div>
        <w:div w:id="313024115">
          <w:marLeft w:val="0"/>
          <w:marRight w:val="0"/>
          <w:marTop w:val="0"/>
          <w:marBottom w:val="0"/>
          <w:divBdr>
            <w:top w:val="none" w:sz="0" w:space="0" w:color="auto"/>
            <w:left w:val="none" w:sz="0" w:space="0" w:color="auto"/>
            <w:bottom w:val="none" w:sz="0" w:space="0" w:color="auto"/>
            <w:right w:val="none" w:sz="0" w:space="0" w:color="auto"/>
          </w:divBdr>
        </w:div>
      </w:divsChild>
    </w:div>
    <w:div w:id="445392672">
      <w:bodyDiv w:val="1"/>
      <w:marLeft w:val="0"/>
      <w:marRight w:val="0"/>
      <w:marTop w:val="0"/>
      <w:marBottom w:val="0"/>
      <w:divBdr>
        <w:top w:val="none" w:sz="0" w:space="0" w:color="auto"/>
        <w:left w:val="none" w:sz="0" w:space="0" w:color="auto"/>
        <w:bottom w:val="none" w:sz="0" w:space="0" w:color="auto"/>
        <w:right w:val="none" w:sz="0" w:space="0" w:color="auto"/>
      </w:divBdr>
      <w:divsChild>
        <w:div w:id="5137252">
          <w:marLeft w:val="0"/>
          <w:marRight w:val="0"/>
          <w:marTop w:val="0"/>
          <w:marBottom w:val="0"/>
          <w:divBdr>
            <w:top w:val="none" w:sz="0" w:space="0" w:color="auto"/>
            <w:left w:val="none" w:sz="0" w:space="0" w:color="auto"/>
            <w:bottom w:val="none" w:sz="0" w:space="0" w:color="auto"/>
            <w:right w:val="none" w:sz="0" w:space="0" w:color="auto"/>
          </w:divBdr>
        </w:div>
        <w:div w:id="226839543">
          <w:marLeft w:val="0"/>
          <w:marRight w:val="0"/>
          <w:marTop w:val="0"/>
          <w:marBottom w:val="0"/>
          <w:divBdr>
            <w:top w:val="none" w:sz="0" w:space="0" w:color="auto"/>
            <w:left w:val="none" w:sz="0" w:space="0" w:color="auto"/>
            <w:bottom w:val="none" w:sz="0" w:space="0" w:color="auto"/>
            <w:right w:val="none" w:sz="0" w:space="0" w:color="auto"/>
          </w:divBdr>
        </w:div>
        <w:div w:id="1371686400">
          <w:marLeft w:val="0"/>
          <w:marRight w:val="0"/>
          <w:marTop w:val="360"/>
          <w:marBottom w:val="0"/>
          <w:divBdr>
            <w:top w:val="none" w:sz="0" w:space="0" w:color="auto"/>
            <w:left w:val="none" w:sz="0" w:space="0" w:color="auto"/>
            <w:bottom w:val="none" w:sz="0" w:space="0" w:color="auto"/>
            <w:right w:val="none" w:sz="0" w:space="0" w:color="auto"/>
          </w:divBdr>
        </w:div>
        <w:div w:id="2071222082">
          <w:marLeft w:val="0"/>
          <w:marRight w:val="0"/>
          <w:marTop w:val="0"/>
          <w:marBottom w:val="0"/>
          <w:divBdr>
            <w:top w:val="none" w:sz="0" w:space="0" w:color="auto"/>
            <w:left w:val="none" w:sz="0" w:space="0" w:color="auto"/>
            <w:bottom w:val="none" w:sz="0" w:space="0" w:color="auto"/>
            <w:right w:val="none" w:sz="0" w:space="0" w:color="auto"/>
          </w:divBdr>
        </w:div>
        <w:div w:id="430203298">
          <w:marLeft w:val="0"/>
          <w:marRight w:val="0"/>
          <w:marTop w:val="0"/>
          <w:marBottom w:val="0"/>
          <w:divBdr>
            <w:top w:val="none" w:sz="0" w:space="0" w:color="auto"/>
            <w:left w:val="none" w:sz="0" w:space="0" w:color="auto"/>
            <w:bottom w:val="none" w:sz="0" w:space="0" w:color="auto"/>
            <w:right w:val="none" w:sz="0" w:space="0" w:color="auto"/>
          </w:divBdr>
        </w:div>
      </w:divsChild>
    </w:div>
    <w:div w:id="472990362">
      <w:bodyDiv w:val="1"/>
      <w:marLeft w:val="0"/>
      <w:marRight w:val="0"/>
      <w:marTop w:val="0"/>
      <w:marBottom w:val="0"/>
      <w:divBdr>
        <w:top w:val="none" w:sz="0" w:space="0" w:color="auto"/>
        <w:left w:val="none" w:sz="0" w:space="0" w:color="auto"/>
        <w:bottom w:val="none" w:sz="0" w:space="0" w:color="auto"/>
        <w:right w:val="none" w:sz="0" w:space="0" w:color="auto"/>
      </w:divBdr>
    </w:div>
    <w:div w:id="534851106">
      <w:bodyDiv w:val="1"/>
      <w:marLeft w:val="0"/>
      <w:marRight w:val="0"/>
      <w:marTop w:val="0"/>
      <w:marBottom w:val="0"/>
      <w:divBdr>
        <w:top w:val="none" w:sz="0" w:space="0" w:color="auto"/>
        <w:left w:val="none" w:sz="0" w:space="0" w:color="auto"/>
        <w:bottom w:val="none" w:sz="0" w:space="0" w:color="auto"/>
        <w:right w:val="none" w:sz="0" w:space="0" w:color="auto"/>
      </w:divBdr>
    </w:div>
    <w:div w:id="596182102">
      <w:bodyDiv w:val="1"/>
      <w:marLeft w:val="0"/>
      <w:marRight w:val="0"/>
      <w:marTop w:val="0"/>
      <w:marBottom w:val="0"/>
      <w:divBdr>
        <w:top w:val="none" w:sz="0" w:space="0" w:color="auto"/>
        <w:left w:val="none" w:sz="0" w:space="0" w:color="auto"/>
        <w:bottom w:val="none" w:sz="0" w:space="0" w:color="auto"/>
        <w:right w:val="none" w:sz="0" w:space="0" w:color="auto"/>
      </w:divBdr>
    </w:div>
    <w:div w:id="663820783">
      <w:bodyDiv w:val="1"/>
      <w:marLeft w:val="0"/>
      <w:marRight w:val="0"/>
      <w:marTop w:val="0"/>
      <w:marBottom w:val="0"/>
      <w:divBdr>
        <w:top w:val="none" w:sz="0" w:space="0" w:color="auto"/>
        <w:left w:val="none" w:sz="0" w:space="0" w:color="auto"/>
        <w:bottom w:val="none" w:sz="0" w:space="0" w:color="auto"/>
        <w:right w:val="none" w:sz="0" w:space="0" w:color="auto"/>
      </w:divBdr>
    </w:div>
    <w:div w:id="690572584">
      <w:bodyDiv w:val="1"/>
      <w:marLeft w:val="0"/>
      <w:marRight w:val="0"/>
      <w:marTop w:val="0"/>
      <w:marBottom w:val="0"/>
      <w:divBdr>
        <w:top w:val="none" w:sz="0" w:space="0" w:color="auto"/>
        <w:left w:val="none" w:sz="0" w:space="0" w:color="auto"/>
        <w:bottom w:val="none" w:sz="0" w:space="0" w:color="auto"/>
        <w:right w:val="none" w:sz="0" w:space="0" w:color="auto"/>
      </w:divBdr>
    </w:div>
    <w:div w:id="752624903">
      <w:bodyDiv w:val="1"/>
      <w:marLeft w:val="0"/>
      <w:marRight w:val="0"/>
      <w:marTop w:val="0"/>
      <w:marBottom w:val="0"/>
      <w:divBdr>
        <w:top w:val="none" w:sz="0" w:space="0" w:color="auto"/>
        <w:left w:val="none" w:sz="0" w:space="0" w:color="auto"/>
        <w:bottom w:val="none" w:sz="0" w:space="0" w:color="auto"/>
        <w:right w:val="none" w:sz="0" w:space="0" w:color="auto"/>
      </w:divBdr>
    </w:div>
    <w:div w:id="779452143">
      <w:bodyDiv w:val="1"/>
      <w:marLeft w:val="0"/>
      <w:marRight w:val="0"/>
      <w:marTop w:val="0"/>
      <w:marBottom w:val="0"/>
      <w:divBdr>
        <w:top w:val="none" w:sz="0" w:space="0" w:color="auto"/>
        <w:left w:val="none" w:sz="0" w:space="0" w:color="auto"/>
        <w:bottom w:val="none" w:sz="0" w:space="0" w:color="auto"/>
        <w:right w:val="none" w:sz="0" w:space="0" w:color="auto"/>
      </w:divBdr>
    </w:div>
    <w:div w:id="950403397">
      <w:bodyDiv w:val="1"/>
      <w:marLeft w:val="0"/>
      <w:marRight w:val="0"/>
      <w:marTop w:val="0"/>
      <w:marBottom w:val="0"/>
      <w:divBdr>
        <w:top w:val="none" w:sz="0" w:space="0" w:color="auto"/>
        <w:left w:val="none" w:sz="0" w:space="0" w:color="auto"/>
        <w:bottom w:val="none" w:sz="0" w:space="0" w:color="auto"/>
        <w:right w:val="none" w:sz="0" w:space="0" w:color="auto"/>
      </w:divBdr>
    </w:div>
    <w:div w:id="1026641380">
      <w:bodyDiv w:val="1"/>
      <w:marLeft w:val="0"/>
      <w:marRight w:val="0"/>
      <w:marTop w:val="0"/>
      <w:marBottom w:val="0"/>
      <w:divBdr>
        <w:top w:val="none" w:sz="0" w:space="0" w:color="auto"/>
        <w:left w:val="none" w:sz="0" w:space="0" w:color="auto"/>
        <w:bottom w:val="none" w:sz="0" w:space="0" w:color="auto"/>
        <w:right w:val="none" w:sz="0" w:space="0" w:color="auto"/>
      </w:divBdr>
      <w:divsChild>
        <w:div w:id="1241986304">
          <w:marLeft w:val="0"/>
          <w:marRight w:val="0"/>
          <w:marTop w:val="0"/>
          <w:marBottom w:val="0"/>
          <w:divBdr>
            <w:top w:val="none" w:sz="0" w:space="0" w:color="auto"/>
            <w:left w:val="none" w:sz="0" w:space="0" w:color="auto"/>
            <w:bottom w:val="none" w:sz="0" w:space="0" w:color="auto"/>
            <w:right w:val="none" w:sz="0" w:space="0" w:color="auto"/>
          </w:divBdr>
        </w:div>
        <w:div w:id="1249388882">
          <w:marLeft w:val="0"/>
          <w:marRight w:val="0"/>
          <w:marTop w:val="0"/>
          <w:marBottom w:val="0"/>
          <w:divBdr>
            <w:top w:val="none" w:sz="0" w:space="0" w:color="auto"/>
            <w:left w:val="none" w:sz="0" w:space="0" w:color="auto"/>
            <w:bottom w:val="none" w:sz="0" w:space="0" w:color="auto"/>
            <w:right w:val="none" w:sz="0" w:space="0" w:color="auto"/>
          </w:divBdr>
        </w:div>
        <w:div w:id="838425686">
          <w:marLeft w:val="0"/>
          <w:marRight w:val="0"/>
          <w:marTop w:val="0"/>
          <w:marBottom w:val="0"/>
          <w:divBdr>
            <w:top w:val="none" w:sz="0" w:space="0" w:color="auto"/>
            <w:left w:val="none" w:sz="0" w:space="0" w:color="auto"/>
            <w:bottom w:val="none" w:sz="0" w:space="0" w:color="auto"/>
            <w:right w:val="none" w:sz="0" w:space="0" w:color="auto"/>
          </w:divBdr>
        </w:div>
        <w:div w:id="1675306178">
          <w:marLeft w:val="0"/>
          <w:marRight w:val="0"/>
          <w:marTop w:val="0"/>
          <w:marBottom w:val="0"/>
          <w:divBdr>
            <w:top w:val="none" w:sz="0" w:space="0" w:color="auto"/>
            <w:left w:val="none" w:sz="0" w:space="0" w:color="auto"/>
            <w:bottom w:val="none" w:sz="0" w:space="0" w:color="auto"/>
            <w:right w:val="none" w:sz="0" w:space="0" w:color="auto"/>
          </w:divBdr>
        </w:div>
        <w:div w:id="1017003281">
          <w:marLeft w:val="0"/>
          <w:marRight w:val="0"/>
          <w:marTop w:val="0"/>
          <w:marBottom w:val="0"/>
          <w:divBdr>
            <w:top w:val="none" w:sz="0" w:space="0" w:color="auto"/>
            <w:left w:val="none" w:sz="0" w:space="0" w:color="auto"/>
            <w:bottom w:val="none" w:sz="0" w:space="0" w:color="auto"/>
            <w:right w:val="none" w:sz="0" w:space="0" w:color="auto"/>
          </w:divBdr>
        </w:div>
        <w:div w:id="1256863588">
          <w:marLeft w:val="0"/>
          <w:marRight w:val="0"/>
          <w:marTop w:val="0"/>
          <w:marBottom w:val="0"/>
          <w:divBdr>
            <w:top w:val="none" w:sz="0" w:space="0" w:color="auto"/>
            <w:left w:val="none" w:sz="0" w:space="0" w:color="auto"/>
            <w:bottom w:val="none" w:sz="0" w:space="0" w:color="auto"/>
            <w:right w:val="none" w:sz="0" w:space="0" w:color="auto"/>
          </w:divBdr>
        </w:div>
        <w:div w:id="538014212">
          <w:marLeft w:val="0"/>
          <w:marRight w:val="0"/>
          <w:marTop w:val="0"/>
          <w:marBottom w:val="0"/>
          <w:divBdr>
            <w:top w:val="none" w:sz="0" w:space="0" w:color="auto"/>
            <w:left w:val="none" w:sz="0" w:space="0" w:color="auto"/>
            <w:bottom w:val="none" w:sz="0" w:space="0" w:color="auto"/>
            <w:right w:val="none" w:sz="0" w:space="0" w:color="auto"/>
          </w:divBdr>
        </w:div>
      </w:divsChild>
    </w:div>
    <w:div w:id="1446584941">
      <w:bodyDiv w:val="1"/>
      <w:marLeft w:val="0"/>
      <w:marRight w:val="0"/>
      <w:marTop w:val="0"/>
      <w:marBottom w:val="0"/>
      <w:divBdr>
        <w:top w:val="none" w:sz="0" w:space="0" w:color="auto"/>
        <w:left w:val="none" w:sz="0" w:space="0" w:color="auto"/>
        <w:bottom w:val="none" w:sz="0" w:space="0" w:color="auto"/>
        <w:right w:val="none" w:sz="0" w:space="0" w:color="auto"/>
      </w:divBdr>
    </w:div>
    <w:div w:id="1473714852">
      <w:bodyDiv w:val="1"/>
      <w:marLeft w:val="0"/>
      <w:marRight w:val="0"/>
      <w:marTop w:val="0"/>
      <w:marBottom w:val="0"/>
      <w:divBdr>
        <w:top w:val="none" w:sz="0" w:space="0" w:color="auto"/>
        <w:left w:val="none" w:sz="0" w:space="0" w:color="auto"/>
        <w:bottom w:val="none" w:sz="0" w:space="0" w:color="auto"/>
        <w:right w:val="none" w:sz="0" w:space="0" w:color="auto"/>
      </w:divBdr>
    </w:div>
    <w:div w:id="1759211753">
      <w:bodyDiv w:val="1"/>
      <w:marLeft w:val="0"/>
      <w:marRight w:val="0"/>
      <w:marTop w:val="0"/>
      <w:marBottom w:val="0"/>
      <w:divBdr>
        <w:top w:val="none" w:sz="0" w:space="0" w:color="auto"/>
        <w:left w:val="none" w:sz="0" w:space="0" w:color="auto"/>
        <w:bottom w:val="none" w:sz="0" w:space="0" w:color="auto"/>
        <w:right w:val="none" w:sz="0" w:space="0" w:color="auto"/>
      </w:divBdr>
      <w:divsChild>
        <w:div w:id="225382065">
          <w:marLeft w:val="0"/>
          <w:marRight w:val="0"/>
          <w:marTop w:val="0"/>
          <w:marBottom w:val="0"/>
          <w:divBdr>
            <w:top w:val="none" w:sz="0" w:space="0" w:color="auto"/>
            <w:left w:val="none" w:sz="0" w:space="0" w:color="auto"/>
            <w:bottom w:val="none" w:sz="0" w:space="0" w:color="auto"/>
            <w:right w:val="none" w:sz="0" w:space="0" w:color="auto"/>
          </w:divBdr>
        </w:div>
        <w:div w:id="811555332">
          <w:marLeft w:val="0"/>
          <w:marRight w:val="0"/>
          <w:marTop w:val="0"/>
          <w:marBottom w:val="0"/>
          <w:divBdr>
            <w:top w:val="none" w:sz="0" w:space="0" w:color="auto"/>
            <w:left w:val="none" w:sz="0" w:space="0" w:color="auto"/>
            <w:bottom w:val="none" w:sz="0" w:space="0" w:color="auto"/>
            <w:right w:val="none" w:sz="0" w:space="0" w:color="auto"/>
          </w:divBdr>
        </w:div>
        <w:div w:id="1807355741">
          <w:marLeft w:val="0"/>
          <w:marRight w:val="0"/>
          <w:marTop w:val="0"/>
          <w:marBottom w:val="0"/>
          <w:divBdr>
            <w:top w:val="none" w:sz="0" w:space="0" w:color="auto"/>
            <w:left w:val="none" w:sz="0" w:space="0" w:color="auto"/>
            <w:bottom w:val="none" w:sz="0" w:space="0" w:color="auto"/>
            <w:right w:val="none" w:sz="0" w:space="0" w:color="auto"/>
          </w:divBdr>
        </w:div>
        <w:div w:id="1653750614">
          <w:marLeft w:val="0"/>
          <w:marRight w:val="0"/>
          <w:marTop w:val="0"/>
          <w:marBottom w:val="0"/>
          <w:divBdr>
            <w:top w:val="none" w:sz="0" w:space="0" w:color="auto"/>
            <w:left w:val="none" w:sz="0" w:space="0" w:color="auto"/>
            <w:bottom w:val="none" w:sz="0" w:space="0" w:color="auto"/>
            <w:right w:val="none" w:sz="0" w:space="0" w:color="auto"/>
          </w:divBdr>
        </w:div>
      </w:divsChild>
    </w:div>
    <w:div w:id="1813861864">
      <w:bodyDiv w:val="1"/>
      <w:marLeft w:val="0"/>
      <w:marRight w:val="0"/>
      <w:marTop w:val="0"/>
      <w:marBottom w:val="0"/>
      <w:divBdr>
        <w:top w:val="none" w:sz="0" w:space="0" w:color="auto"/>
        <w:left w:val="none" w:sz="0" w:space="0" w:color="auto"/>
        <w:bottom w:val="none" w:sz="0" w:space="0" w:color="auto"/>
        <w:right w:val="none" w:sz="0" w:space="0" w:color="auto"/>
      </w:divBdr>
      <w:divsChild>
        <w:div w:id="2119909127">
          <w:marLeft w:val="0"/>
          <w:marRight w:val="0"/>
          <w:marTop w:val="0"/>
          <w:marBottom w:val="0"/>
          <w:divBdr>
            <w:top w:val="none" w:sz="0" w:space="0" w:color="auto"/>
            <w:left w:val="none" w:sz="0" w:space="0" w:color="auto"/>
            <w:bottom w:val="none" w:sz="0" w:space="0" w:color="auto"/>
            <w:right w:val="none" w:sz="0" w:space="0" w:color="auto"/>
          </w:divBdr>
        </w:div>
        <w:div w:id="473376487">
          <w:marLeft w:val="0"/>
          <w:marRight w:val="0"/>
          <w:marTop w:val="0"/>
          <w:marBottom w:val="0"/>
          <w:divBdr>
            <w:top w:val="none" w:sz="0" w:space="0" w:color="auto"/>
            <w:left w:val="none" w:sz="0" w:space="0" w:color="auto"/>
            <w:bottom w:val="none" w:sz="0" w:space="0" w:color="auto"/>
            <w:right w:val="none" w:sz="0" w:space="0" w:color="auto"/>
          </w:divBdr>
        </w:div>
        <w:div w:id="35929588">
          <w:marLeft w:val="0"/>
          <w:marRight w:val="0"/>
          <w:marTop w:val="0"/>
          <w:marBottom w:val="0"/>
          <w:divBdr>
            <w:top w:val="none" w:sz="0" w:space="0" w:color="auto"/>
            <w:left w:val="none" w:sz="0" w:space="0" w:color="auto"/>
            <w:bottom w:val="none" w:sz="0" w:space="0" w:color="auto"/>
            <w:right w:val="none" w:sz="0" w:space="0" w:color="auto"/>
          </w:divBdr>
        </w:div>
        <w:div w:id="1595244037">
          <w:marLeft w:val="0"/>
          <w:marRight w:val="0"/>
          <w:marTop w:val="0"/>
          <w:marBottom w:val="0"/>
          <w:divBdr>
            <w:top w:val="none" w:sz="0" w:space="0" w:color="auto"/>
            <w:left w:val="none" w:sz="0" w:space="0" w:color="auto"/>
            <w:bottom w:val="none" w:sz="0" w:space="0" w:color="auto"/>
            <w:right w:val="none" w:sz="0" w:space="0" w:color="auto"/>
          </w:divBdr>
        </w:div>
        <w:div w:id="667487691">
          <w:marLeft w:val="0"/>
          <w:marRight w:val="0"/>
          <w:marTop w:val="0"/>
          <w:marBottom w:val="0"/>
          <w:divBdr>
            <w:top w:val="none" w:sz="0" w:space="0" w:color="auto"/>
            <w:left w:val="none" w:sz="0" w:space="0" w:color="auto"/>
            <w:bottom w:val="none" w:sz="0" w:space="0" w:color="auto"/>
            <w:right w:val="none" w:sz="0" w:space="0" w:color="auto"/>
          </w:divBdr>
        </w:div>
        <w:div w:id="535312203">
          <w:marLeft w:val="0"/>
          <w:marRight w:val="0"/>
          <w:marTop w:val="0"/>
          <w:marBottom w:val="0"/>
          <w:divBdr>
            <w:top w:val="none" w:sz="0" w:space="0" w:color="auto"/>
            <w:left w:val="none" w:sz="0" w:space="0" w:color="auto"/>
            <w:bottom w:val="none" w:sz="0" w:space="0" w:color="auto"/>
            <w:right w:val="none" w:sz="0" w:space="0" w:color="auto"/>
          </w:divBdr>
        </w:div>
        <w:div w:id="1603758547">
          <w:marLeft w:val="0"/>
          <w:marRight w:val="0"/>
          <w:marTop w:val="0"/>
          <w:marBottom w:val="0"/>
          <w:divBdr>
            <w:top w:val="none" w:sz="0" w:space="0" w:color="auto"/>
            <w:left w:val="none" w:sz="0" w:space="0" w:color="auto"/>
            <w:bottom w:val="none" w:sz="0" w:space="0" w:color="auto"/>
            <w:right w:val="none" w:sz="0" w:space="0" w:color="auto"/>
          </w:divBdr>
        </w:div>
      </w:divsChild>
    </w:div>
    <w:div w:id="1819491123">
      <w:bodyDiv w:val="1"/>
      <w:marLeft w:val="0"/>
      <w:marRight w:val="0"/>
      <w:marTop w:val="0"/>
      <w:marBottom w:val="0"/>
      <w:divBdr>
        <w:top w:val="none" w:sz="0" w:space="0" w:color="auto"/>
        <w:left w:val="none" w:sz="0" w:space="0" w:color="auto"/>
        <w:bottom w:val="none" w:sz="0" w:space="0" w:color="auto"/>
        <w:right w:val="none" w:sz="0" w:space="0" w:color="auto"/>
      </w:divBdr>
      <w:divsChild>
        <w:div w:id="996223415">
          <w:marLeft w:val="0"/>
          <w:marRight w:val="0"/>
          <w:marTop w:val="0"/>
          <w:marBottom w:val="0"/>
          <w:divBdr>
            <w:top w:val="none" w:sz="0" w:space="0" w:color="auto"/>
            <w:left w:val="none" w:sz="0" w:space="0" w:color="auto"/>
            <w:bottom w:val="none" w:sz="0" w:space="0" w:color="auto"/>
            <w:right w:val="none" w:sz="0" w:space="0" w:color="auto"/>
          </w:divBdr>
        </w:div>
      </w:divsChild>
    </w:div>
    <w:div w:id="1841655372">
      <w:bodyDiv w:val="1"/>
      <w:marLeft w:val="0"/>
      <w:marRight w:val="0"/>
      <w:marTop w:val="0"/>
      <w:marBottom w:val="0"/>
      <w:divBdr>
        <w:top w:val="none" w:sz="0" w:space="0" w:color="auto"/>
        <w:left w:val="none" w:sz="0" w:space="0" w:color="auto"/>
        <w:bottom w:val="none" w:sz="0" w:space="0" w:color="auto"/>
        <w:right w:val="none" w:sz="0" w:space="0" w:color="auto"/>
      </w:divBdr>
    </w:div>
    <w:div w:id="1878589452">
      <w:bodyDiv w:val="1"/>
      <w:marLeft w:val="0"/>
      <w:marRight w:val="0"/>
      <w:marTop w:val="0"/>
      <w:marBottom w:val="0"/>
      <w:divBdr>
        <w:top w:val="none" w:sz="0" w:space="0" w:color="auto"/>
        <w:left w:val="none" w:sz="0" w:space="0" w:color="auto"/>
        <w:bottom w:val="none" w:sz="0" w:space="0" w:color="auto"/>
        <w:right w:val="none" w:sz="0" w:space="0" w:color="auto"/>
      </w:divBdr>
    </w:div>
    <w:div w:id="19915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cb66e0f239f00b0e1d59f167cd46beb2182ece1/" TargetMode="External"/><Relationship Id="rId18" Type="http://schemas.openxmlformats.org/officeDocument/2006/relationships/hyperlink" Target="https://www.consultant.ru/document/cons_doc_LAW_454812/531fadfdb92215e25a0a445a301f6d4312924e25/" TargetMode="External"/><Relationship Id="rId26" Type="http://schemas.openxmlformats.org/officeDocument/2006/relationships/hyperlink" Target="https://www.consultant.ru/document/cons_doc_LAW_454812/ce84a87dc1e7b39b770f22b8bfd0c5899ff8ba9d/" TargetMode="External"/><Relationship Id="rId39" Type="http://schemas.openxmlformats.org/officeDocument/2006/relationships/hyperlink" Target="https://docs.cntd.ru/document/901919338" TargetMode="External"/><Relationship Id="rId21" Type="http://schemas.openxmlformats.org/officeDocument/2006/relationships/hyperlink" Target="https://www.consultant.ru/document/cons_doc_LAW_454812/b124e72af2b0eabb7334175b1c01a5454388a0cb/" TargetMode="External"/><Relationship Id="rId34" Type="http://schemas.openxmlformats.org/officeDocument/2006/relationships/hyperlink" Target="https://www.consultant.ru/document/cons_doc_LAW_455811/7bdcac719610c6586093bf7cda256e79291d0d08/" TargetMode="External"/><Relationship Id="rId42" Type="http://schemas.openxmlformats.org/officeDocument/2006/relationships/hyperlink" Target="https://www.consultant.ru/document/cons_doc_LAW_446668/a8c0b94161b689286f6639edf5bcc48021ad3a11/" TargetMode="External"/><Relationship Id="rId47" Type="http://schemas.openxmlformats.org/officeDocument/2006/relationships/hyperlink" Target="https://www.consultant.ru/document/cons_doc_LAW_51040/94050c1b72b36222ea765a98f890b52187a0838c/" TargetMode="External"/><Relationship Id="rId50" Type="http://schemas.openxmlformats.org/officeDocument/2006/relationships/hyperlink" Target="https://www.consultant.ru/document/cons_doc_LAW_4424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BD0C4C4E1CF44EE21976FE21042A5CDBFB0331396DB0F118B77284CB81349D456EABAC298BF42434E644A9BC7D493582E2D9121A801o4JFJ" TargetMode="External"/><Relationship Id="rId29" Type="http://schemas.openxmlformats.org/officeDocument/2006/relationships/hyperlink" Target="https://www.consultant.ru/document/cons_doc_LAW_469783/65ac18f626e4b151970d16764f6377b1bc1ee607/" TargetMode="External"/><Relationship Id="rId11" Type="http://schemas.openxmlformats.org/officeDocument/2006/relationships/hyperlink" Target="https://www.consultant.ru/document/cons_doc_LAW_464516/" TargetMode="External"/><Relationship Id="rId24" Type="http://schemas.openxmlformats.org/officeDocument/2006/relationships/hyperlink" Target="https://www.consultant.ru/document/cons_doc_LAW_454812/b9026630af2f30dc3be130f8707dc5aadd89c814/" TargetMode="External"/><Relationship Id="rId32" Type="http://schemas.openxmlformats.org/officeDocument/2006/relationships/hyperlink" Target="https://www.consultant.ru/document/cons_doc_LAW_454812/b124e72af2b0eabb7334175b1c01a5454388a0cb/" TargetMode="External"/><Relationship Id="rId37" Type="http://schemas.openxmlformats.org/officeDocument/2006/relationships/hyperlink" Target="https://www.consultant.ru/document/cons_doc_LAW_454388/b884020ea7453099ba8bc9ca021b84982cadea7d/" TargetMode="External"/><Relationship Id="rId40" Type="http://schemas.openxmlformats.org/officeDocument/2006/relationships/hyperlink" Target="https://www.consultant.ru/document/cons_doc_LAW_452778/afb451c91cc7f7d766ace98411ad997d50d772e5/" TargetMode="External"/><Relationship Id="rId45" Type="http://schemas.openxmlformats.org/officeDocument/2006/relationships/hyperlink" Target="https://docs.cntd.ru/document/90191933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54812/d470dcf99871701e9e113961d34f6671e43824c4/" TargetMode="External"/><Relationship Id="rId19" Type="http://schemas.openxmlformats.org/officeDocument/2006/relationships/hyperlink" Target="https://www.consultant.ru/document/cons_doc_LAW_452991/a6b643e62769c86f98c64d9ad628c0e5a2e92f3b/" TargetMode="External"/><Relationship Id="rId31" Type="http://schemas.openxmlformats.org/officeDocument/2006/relationships/hyperlink" Target="https://www.consultant.ru/document/cons_doc_LAW_455199/7c2ab02c7599d170b8961665a50cd1868c265404/" TargetMode="External"/><Relationship Id="rId44" Type="http://schemas.openxmlformats.org/officeDocument/2006/relationships/hyperlink" Target="https://docs.cntd.ru/document/901919338"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nsultant.ru/document/cons_doc_LAW_454388/7cb66e0f239f00b0e1d59f167cd46beb2182ece1/" TargetMode="External"/><Relationship Id="rId22" Type="http://schemas.openxmlformats.org/officeDocument/2006/relationships/hyperlink" Target="https://www.consultant.ru/document/cons_doc_LAW_454812/5357c3e2278d145e952568b8e983361c9e16e6c4/" TargetMode="External"/><Relationship Id="rId27" Type="http://schemas.openxmlformats.org/officeDocument/2006/relationships/hyperlink" Target="https://www.consultant.ru/document/cons_doc_LAW_436857/71e6e46d168e045246016d11dea5fd2a71d4ee29/" TargetMode="External"/><Relationship Id="rId30" Type="http://schemas.openxmlformats.org/officeDocument/2006/relationships/hyperlink" Target="https://www.consultant.ru/document/cons_doc_LAW_454812/373992b27836b2f13c2ca38545542c90a6a9f253/" TargetMode="External"/><Relationship Id="rId35" Type="http://schemas.openxmlformats.org/officeDocument/2006/relationships/hyperlink" Target="https://www.consultant.ru/document/cons_doc_LAW_454388/b884020ea7453099ba8bc9ca021b84982cadea7d/" TargetMode="External"/><Relationship Id="rId43" Type="http://schemas.openxmlformats.org/officeDocument/2006/relationships/hyperlink" Target="https://www.consultant.ru/document/cons_doc_LAW_454388/df32b8231cf067c4d4e864c717eb6b398358b504/" TargetMode="External"/><Relationship Id="rId48" Type="http://schemas.openxmlformats.org/officeDocument/2006/relationships/hyperlink" Target="https://www.consultant.ru/document/cons_doc_LAW_453004/8e5f7a01dac4fc52d5869c72e2b40c6a9dd21c46/" TargetMode="External"/><Relationship Id="rId8" Type="http://schemas.openxmlformats.org/officeDocument/2006/relationships/footer" Target="footer1.xml"/><Relationship Id="rId51" Type="http://schemas.openxmlformats.org/officeDocument/2006/relationships/hyperlink" Target="https://www.consultant.ru/document/cons_doc_LAW_454388/312302f37ac9299771d2bf4f9b4bb797fb476948/" TargetMode="External"/><Relationship Id="rId3" Type="http://schemas.openxmlformats.org/officeDocument/2006/relationships/styles" Target="styles.xml"/><Relationship Id="rId12" Type="http://schemas.openxmlformats.org/officeDocument/2006/relationships/hyperlink" Target="https://www.consultant.ru/document/cons_doc_LAW_454388/7cb66e0f239f00b0e1d59f167cd46beb2182ece1/" TargetMode="External"/><Relationship Id="rId17" Type="http://schemas.openxmlformats.org/officeDocument/2006/relationships/hyperlink" Target="https://www.consultant.ru/document/cons_doc_LAW_452991/a6b643e62769c86f98c64d9ad628c0e5a2e92f3b/" TargetMode="External"/><Relationship Id="rId25" Type="http://schemas.openxmlformats.org/officeDocument/2006/relationships/hyperlink" Target="https://www.consultant.ru/document/cons_doc_LAW_454812/a2d44013e12a0ad5697ee11f08686b38a6587ed8/" TargetMode="External"/><Relationship Id="rId33" Type="http://schemas.openxmlformats.org/officeDocument/2006/relationships/hyperlink" Target="https://www.consultant.ru/document/cons_doc_LAW_454812/adcd0946aba86fae69e77717988b117bc8ca717f/" TargetMode="External"/><Relationship Id="rId38" Type="http://schemas.openxmlformats.org/officeDocument/2006/relationships/hyperlink" Target="https://www.consultant.ru/document/cons_doc_LAW_454388/b884020ea7453099ba8bc9ca021b84982cadea7d/" TargetMode="External"/><Relationship Id="rId46" Type="http://schemas.openxmlformats.org/officeDocument/2006/relationships/hyperlink" Target="https://www.consultant.ru/document/cons_doc_LAW_420499/906b3e51e3ca62c51d9ff5a89c2e5bfdcb1e581f/" TargetMode="External"/><Relationship Id="rId20" Type="http://schemas.openxmlformats.org/officeDocument/2006/relationships/hyperlink" Target="https://www.consultant.ru/document/cons_doc_LAW_454812/531fadfdb92215e25a0a445a301f6d4312924e25/" TargetMode="External"/><Relationship Id="rId41" Type="http://schemas.openxmlformats.org/officeDocument/2006/relationships/hyperlink" Target="https://www.consultant.ru/document/cons_doc_LAW_46978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54388/7cb66e0f239f00b0e1d59f167cd46beb2182ece1/" TargetMode="External"/><Relationship Id="rId23" Type="http://schemas.openxmlformats.org/officeDocument/2006/relationships/hyperlink" Target="https://www.consultant.ru/document/cons_doc_LAW_454812/b124e72af2b0eabb7334175b1c01a5454388a0cb/" TargetMode="External"/><Relationship Id="rId28" Type="http://schemas.openxmlformats.org/officeDocument/2006/relationships/hyperlink" Target="https://www.consultant.ru/document/cons_doc_LAW_326532/5cecf0b55a4d7d3d45b85542d69ef158ed10d892/" TargetMode="External"/><Relationship Id="rId36" Type="http://schemas.openxmlformats.org/officeDocument/2006/relationships/hyperlink" Target="https://www.consultant.ru/document/cons_doc_LAW_454388/b884020ea7453099ba8bc9ca021b84982cadea7d/" TargetMode="External"/><Relationship Id="rId49" Type="http://schemas.openxmlformats.org/officeDocument/2006/relationships/hyperlink" Target="https://www.consultant.ru/document/cons_doc_LAW_453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FEC2-C3AF-4931-9243-ED52E632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57</Pages>
  <Words>23802</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120</cp:revision>
  <dcterms:created xsi:type="dcterms:W3CDTF">2024-03-04T04:02:00Z</dcterms:created>
  <dcterms:modified xsi:type="dcterms:W3CDTF">2024-03-22T08:01:00Z</dcterms:modified>
</cp:coreProperties>
</file>