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687A7C" w14:textId="77777777" w:rsidR="00A04F68" w:rsidRDefault="00000000">
      <w:pPr>
        <w:pStyle w:val="20"/>
        <w:shd w:val="clear" w:color="auto" w:fill="auto"/>
        <w:spacing w:after="308" w:line="260" w:lineRule="exact"/>
      </w:pPr>
      <w:r>
        <w:t>Запрет пребывания несовершеннолетних на водных объектах.</w:t>
      </w:r>
    </w:p>
    <w:p w14:paraId="4A2FA3BD" w14:textId="77777777" w:rsidR="00A04F68" w:rsidRDefault="00000000">
      <w:pPr>
        <w:pStyle w:val="20"/>
        <w:shd w:val="clear" w:color="auto" w:fill="auto"/>
        <w:spacing w:after="0" w:line="322" w:lineRule="exact"/>
      </w:pPr>
      <w:r>
        <w:t>Законом Алтайского края от 05.05.2023 №27-ЗС внесены изменения в Закон Алтайского края от 07.12.2009 №99-ЗС «Об ограничении пребывания несовершеннолетних в общественных местах на территории Алтайского края», дополнены понятия «общественные места» и «общественные места, нахождение в которых может причинить вред здоровью детей, их физическому, интеллектуальному, психическому, духовному, нравственному развитию», перечень мест, в которых не допускается нахождение несовершеннолетних, дополнен запретом нахождения детей на водных объектах без сопровождения лиц, достигших возраста восемнадцати лет.</w:t>
      </w:r>
    </w:p>
    <w:p w14:paraId="20A96872" w14:textId="77777777" w:rsidR="00A04F68" w:rsidRDefault="00000000">
      <w:pPr>
        <w:pStyle w:val="20"/>
        <w:shd w:val="clear" w:color="auto" w:fill="auto"/>
        <w:spacing w:after="0" w:line="322" w:lineRule="exact"/>
      </w:pPr>
      <w:r>
        <w:t>Указанные изменения вступили в законную силу.</w:t>
      </w:r>
    </w:p>
    <w:p w14:paraId="1E18AEA4" w14:textId="77777777" w:rsidR="00A04F68" w:rsidRDefault="00000000">
      <w:pPr>
        <w:pStyle w:val="20"/>
        <w:shd w:val="clear" w:color="auto" w:fill="auto"/>
        <w:spacing w:after="0" w:line="322" w:lineRule="exact"/>
      </w:pPr>
      <w:r>
        <w:t>Кроме того, указанные изменения закреплены на местном уровне решением Третьяковского районного Совета депутатов Третьяковского района №27 от 28.06.2023.</w:t>
      </w:r>
    </w:p>
    <w:p w14:paraId="33F07929" w14:textId="77777777" w:rsidR="00A04F68" w:rsidRDefault="00000000">
      <w:pPr>
        <w:pStyle w:val="20"/>
        <w:shd w:val="clear" w:color="auto" w:fill="auto"/>
        <w:spacing w:after="0" w:line="322" w:lineRule="exact"/>
      </w:pPr>
      <w:r>
        <w:t>Ответственность за нарушение закона несут родители или законные представители. В соответствии с частью 1 ст. 5.35 Кодекса об административных правонарушениях родителям может быть вынесено предупреждение либо штраф.</w:t>
      </w:r>
    </w:p>
    <w:p w14:paraId="2B64DA7C" w14:textId="77777777" w:rsidR="00A04F68" w:rsidRDefault="00000000">
      <w:pPr>
        <w:pStyle w:val="20"/>
        <w:shd w:val="clear" w:color="auto" w:fill="auto"/>
        <w:spacing w:after="0" w:line="322" w:lineRule="exact"/>
      </w:pPr>
      <w:r>
        <w:t>В том, что родители несут ответственность за своих детей, нет ничего удивительного, поскольку обязанность воспитывать детей и заботится об их здоровье, физическом, психическом, духовном и нравственном развитии возложена на них статьей 38 Конституции Российской Федерации и статьей 63 Семейного Кодекса РФ.</w:t>
      </w:r>
    </w:p>
    <w:p w14:paraId="571E908D" w14:textId="77777777" w:rsidR="00A04F68" w:rsidRDefault="00000000">
      <w:pPr>
        <w:pStyle w:val="20"/>
        <w:shd w:val="clear" w:color="auto" w:fill="auto"/>
        <w:spacing w:after="0" w:line="322" w:lineRule="exact"/>
      </w:pPr>
      <w:r>
        <w:t>В истекшем периоде 2023 года (с момента вступления изменений в законную силу) на территории района выявлено 6 фактов нарушения несовершеннолетними закона Алтайского края от 07.12.2009 №99-ЗС, родители привлечен к административной ответственности по ч.1 ст. 5.35 КоАП РФ.</w:t>
      </w:r>
    </w:p>
    <w:sectPr w:rsidR="00A04F68">
      <w:pgSz w:w="11900" w:h="16840"/>
      <w:pgMar w:top="1077" w:right="729" w:bottom="1077" w:left="174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69B38" w14:textId="77777777" w:rsidR="004E2AFF" w:rsidRDefault="004E2AFF">
      <w:r>
        <w:separator/>
      </w:r>
    </w:p>
  </w:endnote>
  <w:endnote w:type="continuationSeparator" w:id="0">
    <w:p w14:paraId="6706FBD3" w14:textId="77777777" w:rsidR="004E2AFF" w:rsidRDefault="004E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9B9F57" w14:textId="77777777" w:rsidR="004E2AFF" w:rsidRDefault="004E2AFF"/>
  </w:footnote>
  <w:footnote w:type="continuationSeparator" w:id="0">
    <w:p w14:paraId="2EC1957A" w14:textId="77777777" w:rsidR="004E2AFF" w:rsidRDefault="004E2AFF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F68"/>
    <w:rsid w:val="00187AEF"/>
    <w:rsid w:val="004E2AFF"/>
    <w:rsid w:val="00A04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2FE12"/>
  <w15:docId w15:val="{EC6F265B-7D11-492A-B3D1-F8F03D168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20" w:line="0" w:lineRule="atLeast"/>
      <w:ind w:firstLine="740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245</Words>
  <Characters>1401</Characters>
  <Application>Microsoft Office Word</Application>
  <DocSecurity>0</DocSecurity>
  <Lines>11</Lines>
  <Paragraphs>3</Paragraphs>
  <ScaleCrop>false</ScaleCrop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ADMin190</dc:creator>
  <cp:lastModifiedBy>Александр Мазепа</cp:lastModifiedBy>
  <cp:revision>1</cp:revision>
  <dcterms:created xsi:type="dcterms:W3CDTF">2023-08-11T03:53:00Z</dcterms:created>
  <dcterms:modified xsi:type="dcterms:W3CDTF">2023-08-11T03:56:00Z</dcterms:modified>
</cp:coreProperties>
</file>